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8"/>
        </w:rPr>
        <w:t>MCP2515 SPI2 Polling-Based Project</w:t>
      </w:r>
    </w:p>
    <w:p>
      <w:pPr>
        <w:spacing w:after="320"/>
      </w:pPr>
      <w:r>
        <w:rPr>
          <w:rFonts w:ascii="Calibri" w:hAnsi="Calibri"/>
          <w:color w:val="5C6A7A"/>
          <w:sz w:val="25"/>
        </w:rPr>
        <w:t>Device Bring-Up, SPI Instruction Layer, Register Access, and Operating-Mode Verification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r>
              <w:rPr>
                <w:rFonts w:ascii="Calibri" w:hAnsi="Calibri"/>
                <w:b/>
                <w:color w:val="1F4E79"/>
                <w:sz w:val="21"/>
              </w:rPr>
              <w:t xml:space="preserve">Document intent: </w:t>
            </w:r>
            <w:r>
              <w:rPr>
                <w:rFonts w:ascii="Calibri" w:hAnsi="Calibri"/>
                <w:color w:val="162233"/>
                <w:sz w:val="21"/>
              </w:rPr>
              <w:t>An industry-grade learning reference built from the finalized attached source files, the shared MCP2515 learning chat, and Microchip's official MCP2515 data sheet.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Field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Value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MCU / SPI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STM32F407-style target, SPI2 controller on APB1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External controller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Microchip MCP2515 stand-alone CAN 2.0B controller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Current project scope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Polling SPI command/register bring-up and mode verification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SPI configuration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Mode 0, 8-bit, MSB-first, approximately 1 MHz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Authoritative code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main.c, mcp2515.c, spi.c, main.h, mcp2515.h, spi.h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Not yet covered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CAN bit timing, filters, frame transmit/receive, interrupts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1. Document Control / Metadata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Item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Details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Version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v1.0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Shared learning source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https://chatgpt.com/share/6a2d9ad1-9584-83ee-876c-5869eeafb06a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Primary device source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Microchip MCP2515 Family Data Sheet DS20001801K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Code fidelity rule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Code snippets are taken only from the six attached finalized files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Validation boundary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No new screenshot file was attached in this turn; analyzer observations are taken from the shared chat</w:t>
            </w:r>
          </w:p>
        </w:tc>
      </w:tr>
    </w:tbl>
    <w:p>
      <w:pPr>
        <w:spacing w:after="120"/>
      </w:pPr>
    </w:p>
    <w:p>
      <w:pPr>
        <w:pStyle w:val="Heading1"/>
      </w:pPr>
      <w:r>
        <w:t>2. Learning Objectives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Understand the MCP2515 as a stand-alone CAN controller accessed through SPI.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Separate SPI transport validation from CAN bus configuration and communication.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Understand RESET, READ, WRITE, READ STATUS, and BIT MODIFY instructions.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Read CANSTAT and CANCTRL and distinguish requested mode from actual mode.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Implement mode changes safely with a mask, timeout, and verification.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Recognize the next required work: oscillator-aware CAN bit timing and CAN transceiver/bus validation.</w:t>
      </w:r>
    </w:p>
    <w:p>
      <w:pPr>
        <w:pStyle w:val="Heading1"/>
      </w:pPr>
      <w:r>
        <w:t>3. Project Objective</w:t>
      </w:r>
    </w:p>
    <w:p>
      <w:r>
        <w:rPr>
          <w:rFonts w:ascii="Calibri" w:hAnsi="Calibri"/>
        </w:rPr>
        <w:t>Bring up an MCP2515 through STM32 SPI2 using blocking polling transactions. Prove command framing, register read/write access, reset-to-Configuration-mode behavior, and transition to Normal mode before attempting CAN frame transmission.</w:t>
      </w:r>
    </w:p>
    <w:p>
      <w:pPr>
        <w:pStyle w:val="Heading1"/>
      </w:pPr>
      <w:r>
        <w:t>4. Problem Statement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r>
              <w:rPr>
                <w:rFonts w:ascii="Calibri" w:hAnsi="Calibri"/>
                <w:b/>
                <w:color w:val="1F4E79"/>
                <w:sz w:val="21"/>
              </w:rPr>
              <w:t xml:space="preserve">Core engineering problem: </w:t>
            </w:r>
            <w:r>
              <w:rPr>
                <w:rFonts w:ascii="Calibri" w:hAnsi="Calibri"/>
                <w:color w:val="162233"/>
                <w:sz w:val="21"/>
              </w:rPr>
              <w:t>A correct SPI waveform does not prove that the MCP2515's CAN engine is configured. Device bring-up must progress through command validation, register validation, operating-mode validation, CAN bit timing, and finally CAN bus communication.</w:t>
            </w:r>
          </w:p>
        </w:tc>
      </w:tr>
    </w:tbl>
    <w:p>
      <w:pPr>
        <w:spacing w:after="80"/>
      </w:pPr>
    </w:p>
    <w:p>
      <w:pPr>
        <w:pStyle w:val="Heading1"/>
      </w:pPr>
      <w:r>
        <w:t>5. System Overview</w:t>
      </w:r>
    </w:p>
    <w:p>
      <w:r>
        <w:rPr>
          <w:rFonts w:ascii="Calibri" w:hAnsi="Calibri"/>
        </w:rPr>
        <w:t>The STM32 acts as the SPI controller and accesses all MCP2515 configuration/status registers. The MCP2515 contains three main functional areas: SPI interface logic, control/register logic, and the CAN protocol engine with transmit/receive buffers, masks, and filters.</w:t>
      </w:r>
    </w:p>
    <w:p>
      <w:pPr>
        <w:pStyle w:val="CodeBlock"/>
      </w:pPr>
      <w:r>
        <w:rPr>
          <w:rFonts w:ascii="Consolas" w:hAnsi="Consolas"/>
          <w:color w:val="162233"/>
          <w:sz w:val="16"/>
        </w:rPr>
        <w:t>STM32F407                         MCP2515                         CAN transceiver</w:t>
        <w:br/>
        <w:t>SPI2 controller                  Stand-alone CAN controller      Physical-layer driver</w:t>
        <w:br/>
        <w:br/>
        <w:t>PB12 CS  ----------------------&gt; CS</w:t>
        <w:br/>
        <w:t>PB13 SCK ----------------------&gt; SCK</w:t>
        <w:br/>
        <w:t>PB15 MOSI ---------------------&gt; SI</w:t>
        <w:br/>
        <w:t>PB14 MISO &lt;--------------------- SO</w:t>
        <w:br/>
        <w:t xml:space="preserve">                                  TXCAN ------------------------&gt; TXD</w:t>
        <w:br/>
        <w:t xml:space="preserve">                                  RXCAN &lt;------------------------ RXD</w:t>
        <w:br/>
        <w:t xml:space="preserve">                                                                   CANH / CANL</w:t>
      </w:r>
    </w:p>
    <w:p>
      <w:pPr>
        <w:pStyle w:val="Heading1"/>
      </w:pPr>
      <w:r>
        <w:t>6.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2750"/>
        <w:gridCol w:w="451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Requirement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Project value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Verification note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MCP2515 supply</w:t>
            </w:r>
          </w:p>
        </w:tc>
        <w:tc>
          <w:tcPr>
            <w:tcW w:type="dxa" w:w="27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Chip supports 2.7 V to 5.5 V</w:t>
            </w:r>
          </w:p>
        </w:tc>
        <w:tc>
          <w:tcPr>
            <w:tcW w:type="dxa" w:w="45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Module-level regulator/transceiver circuitry must be checked separately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SPI mode</w:t>
            </w:r>
          </w:p>
        </w:tc>
        <w:tc>
          <w:tcPr>
            <w:tcW w:type="dxa" w:w="27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Mode 0</w:t>
            </w:r>
          </w:p>
        </w:tc>
        <w:tc>
          <w:tcPr>
            <w:tcW w:type="dxa" w:w="45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MCP2515 supports SPI modes 0,0 and 1,1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SPI frequency</w:t>
            </w:r>
          </w:p>
        </w:tc>
        <w:tc>
          <w:tcPr>
            <w:tcW w:type="dxa" w:w="27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About 1 MHz</w:t>
            </w:r>
          </w:p>
        </w:tc>
        <w:tc>
          <w:tcPr>
            <w:tcW w:type="dxa" w:w="45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Below the MCP2515's 10 MHz maximum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Chip select</w:t>
            </w:r>
          </w:p>
        </w:tc>
        <w:tc>
          <w:tcPr>
            <w:tcW w:type="dxa" w:w="27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Software CS on PB12</w:t>
            </w:r>
          </w:p>
        </w:tc>
        <w:tc>
          <w:tcPr>
            <w:tcW w:type="dxa" w:w="45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CS remains low for each complete instruction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Reset result</w:t>
            </w:r>
          </w:p>
        </w:tc>
        <w:tc>
          <w:tcPr>
            <w:tcW w:type="dxa" w:w="27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Configuration mode expected</w:t>
            </w:r>
          </w:p>
        </w:tc>
        <w:tc>
          <w:tcPr>
            <w:tcW w:type="dxa" w:w="45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Verify CANSTAT.OPMOD[7:5] equals 0x80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Mode change</w:t>
            </w:r>
          </w:p>
        </w:tc>
        <w:tc>
          <w:tcPr>
            <w:tcW w:type="dxa" w:w="27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Configuration to Normal</w:t>
            </w:r>
          </w:p>
        </w:tc>
        <w:tc>
          <w:tcPr>
            <w:tcW w:type="dxa" w:w="45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Write CANCTRL.REQOP[7:5], poll CANSTAT.OPMOD[7:5]</w:t>
            </w:r>
          </w:p>
        </w:tc>
      </w:tr>
    </w:tbl>
    <w:p>
      <w:pPr>
        <w:spacing w:after="120"/>
      </w:pPr>
    </w:p>
    <w:p>
      <w:pPr>
        <w:pStyle w:val="Heading1"/>
      </w:pPr>
      <w:r>
        <w:t>7. Hardware Components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450"/>
        <w:gridCol w:w="371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Component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Role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Important caution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STM32F407 board</w:t>
            </w:r>
          </w:p>
        </w:tc>
        <w:tc>
          <w:tcPr>
            <w:tcW w:type="dxa" w:w="34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SPI host/controller and UART debug output</w:t>
            </w:r>
          </w:p>
        </w:tc>
        <w:tc>
          <w:tcPr>
            <w:tcW w:type="dxa" w:w="37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Clock tree determines SPI2 peripheral clock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MCP2515 module</w:t>
            </w:r>
          </w:p>
        </w:tc>
        <w:tc>
          <w:tcPr>
            <w:tcW w:type="dxa" w:w="34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CAN controller accessed by SPI</w:t>
            </w:r>
          </w:p>
        </w:tc>
        <w:tc>
          <w:tcPr>
            <w:tcW w:type="dxa" w:w="37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Module voltage compatibility may differ from bare IC capability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CAN transceiver</w:t>
            </w:r>
          </w:p>
        </w:tc>
        <w:tc>
          <w:tcPr>
            <w:tcW w:type="dxa" w:w="34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Converts TXCAN/RXCAN logic to CANH/CANL</w:t>
            </w:r>
          </w:p>
        </w:tc>
        <w:tc>
          <w:tcPr>
            <w:tcW w:type="dxa" w:w="37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MCP2515 itself is not the physical-layer transceiver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Oscillator / crystal</w:t>
            </w:r>
          </w:p>
        </w:tc>
        <w:tc>
          <w:tcPr>
            <w:tcW w:type="dxa" w:w="34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MCP2515 timing source</w:t>
            </w:r>
          </w:p>
        </w:tc>
        <w:tc>
          <w:tcPr>
            <w:tcW w:type="dxa" w:w="37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CAN bit-rate calculation depends on actual oscillator frequency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Logic analyzer</w:t>
            </w:r>
          </w:p>
        </w:tc>
        <w:tc>
          <w:tcPr>
            <w:tcW w:type="dxa" w:w="34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Confirms command/address/data sequences</w:t>
            </w:r>
          </w:p>
        </w:tc>
        <w:tc>
          <w:tcPr>
            <w:tcW w:type="dxa" w:w="37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Decode with the selected SPI mode</w:t>
            </w:r>
          </w:p>
        </w:tc>
      </w:tr>
    </w:tbl>
    <w:p>
      <w:pPr>
        <w:spacing w:after="120"/>
      </w:pPr>
    </w:p>
    <w:p>
      <w:pPr>
        <w:pStyle w:val="Heading1"/>
      </w:pPr>
      <w:r>
        <w:t>8. Software and Firmware Tools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Tool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Use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STM32CubeIDE / CMSIS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Build, flash, and inspect STM32 registers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UART terminal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Display initialization and mode-test results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Logic 2 / SPI analyzer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Verify MCP2515 instruction byte streams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Microchip data sheet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Verify commands, registers, modes, timing, and reset behavior</w:t>
            </w:r>
          </w:p>
        </w:tc>
      </w:tr>
    </w:tbl>
    <w:p>
      <w:pPr>
        <w:spacing w:after="120"/>
      </w:pPr>
    </w:p>
    <w:p>
      <w:pPr>
        <w:pStyle w:val="Heading1"/>
      </w:pPr>
      <w:r>
        <w:t>9. System Block Diagram</w:t>
      </w:r>
    </w:p>
    <w:p>
      <w:pPr>
        <w:pStyle w:val="CodeBlock"/>
      </w:pPr>
      <w:r>
        <w:rPr>
          <w:rFonts w:ascii="Consolas" w:hAnsi="Consolas"/>
          <w:color w:val="162233"/>
          <w:sz w:val="16"/>
        </w:rPr>
        <w:t>Application / main.c</w:t>
        <w:br/>
        <w:t xml:space="preserve">        |</w:t>
        <w:br/>
        <w:t xml:space="preserve">        +--&gt; MCP2515 driver: reset, read, write, status, bit modify, mode control</w:t>
        <w:br/>
        <w:t xml:space="preserve">                |</w:t>
        <w:br/>
        <w:t xml:space="preserve">                +--&gt; SPI2 byte transfer and CS control</w:t>
        <w:br/>
        <w:t xml:space="preserve">                        |</w:t>
        <w:br/>
        <w:t xml:space="preserve">                        +--&gt; STM32 SPI2 registers / GPIOB pins</w:t>
        <w:br/>
        <w:t xml:space="preserve">                                |</w:t>
        <w:br/>
        <w:t xml:space="preserve">                                +--&gt; MCP2515 SPI protocol block</w:t>
        <w:br/>
        <w:t xml:space="preserve">                                        |</w:t>
        <w:br/>
        <w:t xml:space="preserve">                                        +--&gt; Control registers / CAN protocol engine</w:t>
      </w:r>
    </w:p>
    <w:p>
      <w:pPr>
        <w:pStyle w:val="Heading1"/>
      </w:pPr>
      <w:r>
        <w:t>10. Firmware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900"/>
        <w:gridCol w:w="35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Module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Responsibility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Key interfaces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spi.c / spi.h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SPI2 GPIO, peripheral setup, transfer primitives, CS control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SPI2_TransferByte(), buffer helpers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mcp2515.c / mcp2515.h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Device command layer and operating-mode management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Reset, ReadRegister, WriteRegister, BitModify, Get/SetMode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main.c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Bring-up sequence and UART result reporting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Read CANSTAT/CANCTRL/status, verify Config/Normal mode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main.h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Common STM32 HAL declarations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Error_Handler and HAL types</w:t>
            </w:r>
          </w:p>
        </w:tc>
      </w:tr>
    </w:tbl>
    <w:p>
      <w:pPr>
        <w:spacing w:after="120"/>
      </w:pPr>
    </w:p>
    <w:p>
      <w:pPr>
        <w:pStyle w:val="Heading1"/>
      </w:pPr>
      <w:r>
        <w:t>11. MCP2515 Foundation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900"/>
        <w:gridCol w:w="35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Feature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Device capability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Current-project relevance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CAN support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CAN 2.0B, standard/extended data and remote frames</w:t>
            </w:r>
          </w:p>
        </w:tc>
        <w:tc>
          <w:tcPr>
            <w:tcW w:type="dxa" w:w="356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Future phase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TX/RX resources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Three transmit buffers and two receive buffers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Future message handling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Acceptance logic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Two masks and six filters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Future receive filtering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SPI interface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Up to 10 MHz, modes 0,0 and 1,1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Current project uses Mode 0 at about 1 MHz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Operating modes</w:t>
            </w:r>
          </w:p>
        </w:tc>
        <w:tc>
          <w:tcPr>
            <w:tcW w:type="dxa" w:w="3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Normal, Sleep, Loopback, Listen-only, Configuration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Config and Normal tested</w:t>
            </w:r>
          </w:p>
        </w:tc>
      </w:tr>
    </w:tbl>
    <w:p>
      <w:pPr>
        <w:spacing w:after="120"/>
      </w:pPr>
    </w:p>
    <w:p>
      <w:pPr>
        <w:pStyle w:val="Heading1"/>
      </w:pPr>
      <w:r>
        <w:t>12. SPI Instruction Set Used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50"/>
        <w:gridCol w:w="1000"/>
        <w:gridCol w:w="4550"/>
        <w:gridCol w:w="2360"/>
      </w:tblGrid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18"/>
              </w:rPr>
              <w:t>Instruction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18"/>
              </w:rPr>
              <w:t>Opcode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18"/>
              </w:rPr>
              <w:t>SPI transaction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18"/>
              </w:rPr>
              <w:t>Use</w:t>
            </w:r>
          </w:p>
        </w:tc>
      </w:tr>
      <w:tr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17"/>
              </w:rPr>
              <w:t>RESET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0xC0</w:t>
            </w:r>
          </w:p>
        </w:tc>
        <w:tc>
          <w:tcPr>
            <w:tcW w:type="dxa" w:w="45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CS low -&gt; C0 -&gt; CS high</w:t>
            </w:r>
          </w:p>
        </w:tc>
        <w:tc>
          <w:tcPr>
            <w:tcW w:type="dxa" w:w="23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Reset registers and enter Configuration mode</w:t>
            </w:r>
          </w:p>
        </w:tc>
      </w:tr>
      <w:tr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17"/>
              </w:rPr>
              <w:t>READ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0x03</w:t>
            </w:r>
          </w:p>
        </w:tc>
        <w:tc>
          <w:tcPr>
            <w:tcW w:type="dxa" w:w="45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CS low -&gt; 03 -&gt; address -&gt; dummy -&gt; CS high</w:t>
            </w:r>
          </w:p>
        </w:tc>
        <w:tc>
          <w:tcPr>
            <w:tcW w:type="dxa" w:w="23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Read one register</w:t>
            </w:r>
          </w:p>
        </w:tc>
      </w:tr>
      <w:tr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17"/>
              </w:rPr>
              <w:t>WRITE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0x02</w:t>
            </w:r>
          </w:p>
        </w:tc>
        <w:tc>
          <w:tcPr>
            <w:tcW w:type="dxa" w:w="45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CS low -&gt; 02 -&gt; address -&gt; data -&gt; CS high</w:t>
            </w:r>
          </w:p>
        </w:tc>
        <w:tc>
          <w:tcPr>
            <w:tcW w:type="dxa" w:w="23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Write one register</w:t>
            </w:r>
          </w:p>
        </w:tc>
      </w:tr>
      <w:tr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17"/>
              </w:rPr>
              <w:t>BIT MODIFY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0x05</w:t>
            </w:r>
          </w:p>
        </w:tc>
        <w:tc>
          <w:tcPr>
            <w:tcW w:type="dxa" w:w="45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CS low -&gt; 05 -&gt; address -&gt; mask -&gt; data -&gt; CS high</w:t>
            </w:r>
          </w:p>
        </w:tc>
        <w:tc>
          <w:tcPr>
            <w:tcW w:type="dxa" w:w="23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Change selected bits atomically</w:t>
            </w:r>
          </w:p>
        </w:tc>
      </w:tr>
      <w:tr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17"/>
              </w:rPr>
              <w:t>READ STATUS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0xA0</w:t>
            </w:r>
          </w:p>
        </w:tc>
        <w:tc>
          <w:tcPr>
            <w:tcW w:type="dxa" w:w="45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CS low -&gt; A0 -&gt; dummy -&gt; CS high</w:t>
            </w:r>
          </w:p>
        </w:tc>
        <w:tc>
          <w:tcPr>
            <w:tcW w:type="dxa" w:w="23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Read condensed CAN status</w:t>
            </w:r>
          </w:p>
        </w:tc>
      </w:tr>
    </w:tbl>
    <w:p>
      <w:pPr>
        <w:spacing w:after="120"/>
      </w:pPr>
    </w:p>
    <w:p>
      <w:pPr>
        <w:pStyle w:val="Heading1"/>
      </w:pPr>
      <w:r>
        <w:t>13. CANCTRL and CANSTAT Mode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550"/>
        <w:gridCol w:w="361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Register field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Meaning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Driver behavior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CANCTRL.REQOP[7:5]</w:t>
            </w:r>
          </w:p>
        </w:tc>
        <w:tc>
          <w:tcPr>
            <w:tcW w:type="dxa" w:w="35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Requested operating mode</w:t>
            </w:r>
          </w:p>
        </w:tc>
        <w:tc>
          <w:tcPr>
            <w:tcW w:type="dxa" w:w="36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Set with BIT MODIFY and MCP2515_MODE_MASK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CANSTAT.OPMOD[7:5]</w:t>
            </w:r>
          </w:p>
        </w:tc>
        <w:tc>
          <w:tcPr>
            <w:tcW w:type="dxa" w:w="35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Current operating mode</w:t>
            </w:r>
          </w:p>
        </w:tc>
        <w:tc>
          <w:tcPr>
            <w:tcW w:type="dxa" w:w="36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Read back and compare with requested mode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MCP2515_MODE_MASK</w:t>
            </w:r>
          </w:p>
        </w:tc>
        <w:tc>
          <w:tcPr>
            <w:tcW w:type="dxa" w:w="35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0xE0</w:t>
            </w:r>
          </w:p>
        </w:tc>
        <w:tc>
          <w:tcPr>
            <w:tcW w:type="dxa" w:w="36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Isolates the three mode bits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Configuration mode</w:t>
            </w:r>
          </w:p>
        </w:tc>
        <w:tc>
          <w:tcPr>
            <w:tcW w:type="dxa" w:w="35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0x80</w:t>
            </w:r>
          </w:p>
        </w:tc>
        <w:tc>
          <w:tcPr>
            <w:tcW w:type="dxa" w:w="36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Expected after RESET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Normal mode</w:t>
            </w:r>
          </w:p>
        </w:tc>
        <w:tc>
          <w:tcPr>
            <w:tcW w:type="dxa" w:w="355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0x00</w:t>
            </w:r>
          </w:p>
        </w:tc>
        <w:tc>
          <w:tcPr>
            <w:tcW w:type="dxa" w:w="36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Allows normal CAN operation after bit timing is configured</w:t>
            </w:r>
          </w:p>
        </w:tc>
      </w:tr>
    </w:tbl>
    <w:p>
      <w:pPr>
        <w:spacing w:after="120"/>
      </w:pPr>
    </w:p>
    <w:p>
      <w:pPr>
        <w:pStyle w:val="Heading1"/>
      </w:pPr>
      <w:r>
        <w:t>14. Main Algorithm and Flowchart</w:t>
      </w:r>
    </w:p>
    <w:p>
      <w:pPr>
        <w:pStyle w:val="CodeBlock"/>
      </w:pPr>
      <w:r>
        <w:rPr>
          <w:rFonts w:ascii="Consolas" w:hAnsi="Consolas"/>
          <w:color w:val="162233"/>
          <w:sz w:val="16"/>
        </w:rPr>
        <w:t>HAL and clock initialization</w:t>
        <w:br/>
        <w:t xml:space="preserve">        |</w:t>
        <w:br/>
        <w:t xml:space="preserve">        +--&gt; USART2 initialization for diagnostic messages</w:t>
        <w:br/>
        <w:t xml:space="preserve">        +--&gt; SPI2 GPIO and peripheral initialization</w:t>
        <w:br/>
        <w:t xml:space="preserve">        +--&gt; SPI2 waveform test</w:t>
        <w:br/>
        <w:t xml:space="preserve">        +--&gt; MCP2515 RESET</w:t>
        <w:br/>
        <w:t xml:space="preserve">        +--&gt; Read CANSTAT, CANCTRL and READ STATUS</w:t>
        <w:br/>
        <w:t xml:space="preserve">        +--&gt; Verify Configuration mode</w:t>
        <w:br/>
        <w:t xml:space="preserve">        +--&gt; Request Normal mode and poll CANSTAT</w:t>
        <w:br/>
        <w:t xml:space="preserve">        +--&gt; Verify Normal mode</w:t>
        <w:br/>
        <w:t xml:space="preserve">        +--&gt; RESET again and confirm Configuration mode</w:t>
      </w:r>
    </w:p>
    <w:p>
      <w:pPr>
        <w:pStyle w:val="Heading1"/>
      </w:pPr>
      <w:r>
        <w:t>15. Code Explanation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r>
              <w:rPr>
                <w:rFonts w:ascii="Calibri" w:hAnsi="Calibri"/>
                <w:b/>
                <w:color w:val="1F4E79"/>
                <w:sz w:val="21"/>
              </w:rPr>
              <w:t xml:space="preserve">Code authority: </w:t>
            </w:r>
            <w:r>
              <w:rPr>
                <w:rFonts w:ascii="Calibri" w:hAnsi="Calibri"/>
                <w:color w:val="162233"/>
                <w:sz w:val="21"/>
              </w:rPr>
              <w:t>All code excerpts below are copied from the attached finalized files. Recommendations are shown separately and do not silently replace the source.</w:t>
            </w:r>
          </w:p>
        </w:tc>
      </w:tr>
    </w:tbl>
    <w:p>
      <w:pPr>
        <w:spacing w:after="80"/>
      </w:pPr>
    </w:p>
    <w:p>
      <w:pPr>
        <w:pStyle w:val="Heading2"/>
      </w:pPr>
      <w:r>
        <w:t>15.1 Command Constants and Registers</w:t>
      </w:r>
    </w:p>
    <w:p>
      <w:pPr>
        <w:pStyle w:val="CodeBlock"/>
      </w:pPr>
      <w:r>
        <w:rPr>
          <w:rFonts w:ascii="Consolas" w:hAnsi="Consolas"/>
          <w:color w:val="162233"/>
          <w:sz w:val="16"/>
        </w:rPr>
        <w:t>#define MCP2515_CMD_RESET        0xC0</w:t>
        <w:br/>
        <w:t>#define MCP2515_CMD_READ         0x03</w:t>
        <w:br/>
        <w:t>#define MCP2515_CMD_WRITE        0x02</w:t>
        <w:br/>
        <w:t>#define MCP2515_CMD_BIT_MODIFY   0x05</w:t>
        <w:br/>
        <w:t>#define MCP2515_CMD_READ_STATUS  0xA0</w:t>
        <w:br/>
        <w:br/>
        <w:t>#define MCP2515_CANSTAT   0x0E</w:t>
        <w:br/>
        <w:t>#define MCP2515_CANCTRL   0x0F</w:t>
        <w:br/>
        <w:t>#define MCP2515_MODE_MASK 0xE0</w:t>
      </w:r>
    </w:p>
    <w:p>
      <w:pPr>
        <w:pStyle w:val="Heading2"/>
      </w:pPr>
      <w:r>
        <w:t>15.2 Reset and Register Read</w:t>
      </w:r>
    </w:p>
    <w:p>
      <w:pPr>
        <w:pStyle w:val="CodeBlock"/>
      </w:pPr>
      <w:r>
        <w:rPr>
          <w:rFonts w:ascii="Consolas" w:hAnsi="Consolas"/>
          <w:color w:val="162233"/>
          <w:sz w:val="16"/>
        </w:rPr>
        <w:t>void MCP2515_Reset(void)</w:t>
        <w:br/>
        <w:t>{</w:t>
        <w:br/>
        <w:t xml:space="preserve">    SPI2_CS_LOW();</w:t>
        <w:br/>
        <w:t xml:space="preserve">    SPI2_TransferByte(MCP2515_CMD_RESET);</w:t>
        <w:br/>
        <w:t xml:space="preserve">    SPI2_CS_HIGH();</w:t>
        <w:br/>
        <w:br/>
        <w:t xml:space="preserve">    // Needed for oscillator stabilization</w:t>
        <w:br/>
        <w:t xml:space="preserve">    HAL_Delay(120);</w:t>
        <w:br/>
        <w:t>}</w:t>
        <w:br/>
        <w:br/>
        <w:t>uint8_t MCP2515_ReadRegister(uint8_t reg)</w:t>
        <w:br/>
        <w:t>{</w:t>
        <w:br/>
        <w:t xml:space="preserve">    uint8_t reg_data;</w:t>
        <w:br/>
        <w:br/>
        <w:t xml:space="preserve">    SPI2_CS_LOW();</w:t>
        <w:br/>
        <w:t xml:space="preserve">    SPI2_TransferByte(MCP2515_CMD_READ);</w:t>
        <w:br/>
        <w:t xml:space="preserve">    SPI2_TransferByte(reg);</w:t>
        <w:br/>
        <w:t xml:space="preserve">    reg_data = SPI2_TransferByte(0xFF);</w:t>
        <w:br/>
        <w:t xml:space="preserve">    SPI2_CS_HIGH();</w:t>
        <w:br/>
        <w:br/>
        <w:t xml:space="preserve">    return reg_data;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r>
              <w:rPr>
                <w:rFonts w:ascii="Calibri" w:hAnsi="Calibri"/>
                <w:b/>
                <w:color w:val="1F4E79"/>
                <w:sz w:val="21"/>
              </w:rPr>
              <w:t xml:space="preserve">Reset timing note: </w:t>
            </w:r>
            <w:r>
              <w:rPr>
                <w:rFonts w:ascii="Calibri" w:hAnsi="Calibri"/>
                <w:color w:val="162233"/>
                <w:sz w:val="21"/>
              </w:rPr>
              <w:t>Microchip specifies 128 OSC1 cycles for oscillator startup after reset. The 120 ms delay is very conservative. A production driver can calculate a smaller safe delay from the actual MCP2515 oscillator and add margin.</w:t>
            </w:r>
          </w:p>
        </w:tc>
      </w:tr>
    </w:tbl>
    <w:p>
      <w:pPr>
        <w:spacing w:after="80"/>
      </w:pPr>
    </w:p>
    <w:p>
      <w:pPr>
        <w:pStyle w:val="Heading2"/>
      </w:pPr>
      <w:r>
        <w:t>15.3 Write, Status, and Bit Modify</w:t>
      </w:r>
    </w:p>
    <w:p>
      <w:pPr>
        <w:pStyle w:val="CodeBlock"/>
      </w:pPr>
      <w:r>
        <w:rPr>
          <w:rFonts w:ascii="Consolas" w:hAnsi="Consolas"/>
          <w:color w:val="162233"/>
          <w:sz w:val="16"/>
        </w:rPr>
        <w:t>uint8_t MCP2515_ReadStatus(void)</w:t>
        <w:br/>
        <w:t>{</w:t>
        <w:br/>
        <w:t xml:space="preserve">    uint8_t reg_data;</w:t>
        <w:br/>
        <w:br/>
        <w:t xml:space="preserve">    SPI2_CS_LOW();</w:t>
        <w:br/>
        <w:t xml:space="preserve">    SPI2_TransferByte(MCP2515_CMD_READ_STATUS);</w:t>
        <w:br/>
        <w:t xml:space="preserve">    reg_data = SPI2_TransferByte(0xFF);</w:t>
        <w:br/>
        <w:t xml:space="preserve">    SPI2_CS_HIGH();</w:t>
        <w:br/>
        <w:br/>
        <w:t xml:space="preserve">    return reg_data;</w:t>
        <w:br/>
        <w:t>}</w:t>
        <w:br/>
        <w:br/>
        <w:t>void MCP2515_WriteRegister(uint8_t address, uint8_t data)</w:t>
        <w:br/>
        <w:t>{</w:t>
        <w:br/>
        <w:t xml:space="preserve">    SPI2_CS_LOW();</w:t>
        <w:br/>
        <w:t xml:space="preserve">    SPI2_TransferByte(MCP2515_CMD_WRITE);</w:t>
        <w:br/>
        <w:t xml:space="preserve">    SPI2_TransferByte(address);</w:t>
        <w:br/>
        <w:t xml:space="preserve">    SPI2_TransferByte(data);</w:t>
        <w:br/>
        <w:t xml:space="preserve">    SPI2_CS_HIGH();</w:t>
        <w:br/>
        <w:t>}</w:t>
        <w:br/>
        <w:br/>
        <w:t>void MCP2515_BitModify(uint8_t address,uint8_t mask,uint8_t data)</w:t>
        <w:br/>
        <w:t>{</w:t>
        <w:br/>
        <w:t xml:space="preserve">    SPI2_CS_LOW();</w:t>
        <w:br/>
        <w:t xml:space="preserve">    SPI2_TransferByte(MCP2515_CMD_BIT_MODIFY);</w:t>
        <w:br/>
        <w:t xml:space="preserve">    SPI2_TransferByte(address);</w:t>
        <w:br/>
        <w:t xml:space="preserve">    SPI2_TransferByte(mask);</w:t>
        <w:br/>
        <w:t xml:space="preserve">    SPI2_TransferByte(data);</w:t>
        <w:br/>
        <w:t xml:space="preserve">    SPI2_CS_HIGH();</w:t>
        <w:br/>
        <w:t>}</w:t>
      </w:r>
    </w:p>
    <w:p>
      <w:pPr>
        <w:pStyle w:val="Heading2"/>
      </w:pPr>
      <w:r>
        <w:t>15.4 Mode Control and Verification</w:t>
      </w:r>
    </w:p>
    <w:p>
      <w:pPr>
        <w:pStyle w:val="CodeBlock"/>
      </w:pPr>
      <w:r>
        <w:rPr>
          <w:rFonts w:ascii="Consolas" w:hAnsi="Consolas"/>
          <w:color w:val="162233"/>
          <w:sz w:val="16"/>
        </w:rPr>
        <w:t>uint8_t MCP2515_GetMode(void)</w:t>
        <w:br/>
        <w:t>{</w:t>
        <w:br/>
        <w:t xml:space="preserve">    uint8_t canstat;</w:t>
        <w:br/>
        <w:br/>
        <w:t xml:space="preserve">    canstat = MCP2515_ReadRegister(MCP2515_CANSTAT);</w:t>
        <w:br/>
        <w:br/>
        <w:t xml:space="preserve">    return (canstat &amp; MCP2515_MODE_MASK);</w:t>
        <w:br/>
        <w:t>}</w:t>
        <w:br/>
        <w:br/>
        <w:t>void MCP2515_SetMode(uint8_t mode)</w:t>
        <w:br/>
        <w:t>{</w:t>
        <w:br/>
        <w:t xml:space="preserve">    MCP2515_BitModify(MCP2515_CANCTRL,</w:t>
        <w:br/>
        <w:t xml:space="preserve">                      MCP2515_MODE_MASK,</w:t>
        <w:br/>
        <w:t xml:space="preserve">                      mode);</w:t>
        <w:br/>
        <w:t>}</w:t>
        <w:br/>
        <w:br/>
        <w:t>uint8_t MCP2515_SetModeVerify(uint8_t mode)</w:t>
        <w:br/>
        <w:t>{</w:t>
        <w:br/>
        <w:t xml:space="preserve">    uint32_t timeout = 100000;</w:t>
        <w:br/>
        <w:br/>
        <w:t xml:space="preserve">    MCP2515_SetMode(mode);</w:t>
        <w:br/>
        <w:br/>
        <w:t xml:space="preserve">    while(timeout--)</w:t>
        <w:br/>
        <w:t xml:space="preserve">    {</w:t>
        <w:br/>
        <w:t xml:space="preserve">        if(MCP2515_GetMode() == mode)</w:t>
        <w:br/>
        <w:t xml:space="preserve">        {</w:t>
        <w:br/>
        <w:t xml:space="preserve">            return 1;</w:t>
        <w:br/>
        <w:t xml:space="preserve">        }</w:t>
        <w:br/>
        <w:t xml:space="preserve">    }</w:t>
        <w:br/>
        <w:br/>
        <w:t xml:space="preserve">    return 0;</w:t>
        <w:br/>
        <w:t>}</w:t>
      </w:r>
    </w:p>
    <w:p>
      <w:r>
        <w:rPr>
          <w:rFonts w:ascii="Calibri" w:hAnsi="Calibri"/>
        </w:rPr>
        <w:t>Using BIT MODIFY for REQOP is a good design choice because it changes only the mode field rather than overwriting unrelated CANCTRL bits.</w:t>
      </w:r>
    </w:p>
    <w:p>
      <w:pPr>
        <w:pStyle w:val="Heading2"/>
      </w:pPr>
      <w:r>
        <w:t>15.5 Main Bring-Up Sequence</w:t>
      </w:r>
    </w:p>
    <w:p>
      <w:pPr>
        <w:pStyle w:val="CodeBlock"/>
      </w:pPr>
      <w:r>
        <w:rPr>
          <w:rFonts w:ascii="Consolas" w:hAnsi="Consolas"/>
          <w:color w:val="162233"/>
          <w:sz w:val="16"/>
        </w:rPr>
        <w:t>MCP2515_Reset();</w:t>
        <w:br/>
        <w:br/>
        <w:t>uint8_t canstat = MCP2515_ReadRegister(MCP2515_CANSTAT);</w:t>
        <w:br/>
        <w:t>uint8_t canctrl = MCP2515_ReadRegister(MCP2515_CANCTRL);</w:t>
        <w:br/>
        <w:t>uint8_t status  = MCP2515_ReadStatus();</w:t>
        <w:br/>
        <w:br/>
        <w:t>MCP2515_SetModeVerify(MCP2515_MODE_NORMAL);</w:t>
        <w:br/>
        <w:t>uint8_t mode = MCP2515_GetMode();</w:t>
        <w:br/>
        <w:br/>
        <w:t>MCP2515_Reset();</w:t>
        <w:br/>
        <w:t>canstat = MCP2515_ReadRegister(MCP2515_CANSTAT);</w:t>
      </w:r>
    </w:p>
    <w:p>
      <w:pPr>
        <w:pStyle w:val="Heading1"/>
      </w:pPr>
      <w:r>
        <w:t>16. Embedded Engineering Review and Corrections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400"/>
        <w:gridCol w:w="40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18"/>
              </w:rPr>
              <w:t>Finding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18"/>
              </w:rPr>
              <w:t>Current behavior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18"/>
              </w:rPr>
              <w:t>Recommended correction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Configuration-mode test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if(canstat &amp; MCP2515_MODE_MASK)</w:t>
            </w:r>
          </w:p>
        </w:tc>
        <w:tc>
          <w:tcPr>
            <w:tcW w:type="dxa" w:w="4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Use (canstat &amp; mask) == MCP2515_MODE_CONFIG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SetModeVerify result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Return value is ignored</w:t>
            </w:r>
          </w:p>
        </w:tc>
        <w:tc>
          <w:tcPr>
            <w:tcW w:type="dxa" w:w="4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Branch on success/failure and report timeout explicitly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Stale register variables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canctrl/status are read once before mode changes</w:t>
            </w:r>
          </w:p>
        </w:tc>
        <w:tc>
          <w:tcPr>
            <w:tcW w:type="dxa" w:w="4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Re-read registers after each operation before inspecting values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17"/>
              </w:rPr>
              <w:t>Reset delay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Fixed 120 ms</w:t>
            </w:r>
          </w:p>
        </w:tc>
        <w:tc>
          <w:tcPr>
            <w:tcW w:type="dxa" w:w="4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Use oscillator-derived minimum plus margin; keep longer delay only when module startup requires it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17"/>
              </w:rPr>
              <w:t>Mode argument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Caller is expected to pass a masked value</w:t>
            </w:r>
          </w:p>
        </w:tc>
        <w:tc>
          <w:tcPr>
            <w:tcW w:type="dxa" w:w="4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Optionally apply mode &amp;= MCP2515_MODE_MASK before writing/comparing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Polling robustness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SPI and mode loops can block</w:t>
            </w:r>
          </w:p>
        </w:tc>
        <w:tc>
          <w:tcPr>
            <w:tcW w:type="dxa" w:w="4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Use time-based timeouts for production firmware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17"/>
              </w:rPr>
              <w:t>Header hygiene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spi.h has no include guard</w:t>
            </w:r>
          </w:p>
        </w:tc>
        <w:tc>
          <w:tcPr>
            <w:tcW w:type="dxa" w:w="4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Add a conventional include guard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Dependency boundary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main.c includes usart.h but it was not attached</w:t>
            </w:r>
          </w:p>
        </w:tc>
        <w:tc>
          <w:tcPr>
            <w:tcW w:type="dxa" w:w="4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USART debug implementation is outside this code audit</w:t>
            </w:r>
          </w:p>
        </w:tc>
      </w:tr>
    </w:tbl>
    <w:p>
      <w:pPr>
        <w:spacing w:after="120"/>
      </w:pPr>
    </w:p>
    <w:p>
      <w:pPr>
        <w:pStyle w:val="Heading2"/>
      </w:pPr>
      <w:r>
        <w:t>16.1 Recommended Mode Checks</w:t>
      </w:r>
    </w:p>
    <w:p>
      <w:pPr>
        <w:pStyle w:val="CodeBlock"/>
      </w:pPr>
      <w:r>
        <w:rPr>
          <w:rFonts w:ascii="Consolas" w:hAnsi="Consolas"/>
          <w:color w:val="162233"/>
          <w:sz w:val="16"/>
        </w:rPr>
        <w:t>if((canstat &amp; MCP2515_MODE_MASK) == MCP2515_MODE_CONFIG)</w:t>
        <w:br/>
        <w:t>{</w:t>
        <w:br/>
        <w:t xml:space="preserve">    USART2_SendString("MCP2515 Config mode OK\r\n");</w:t>
        <w:br/>
        <w:t>}</w:t>
        <w:br/>
        <w:br/>
        <w:t>if(MCP2515_SetModeVerify(MCP2515_MODE_NORMAL))</w:t>
        <w:br/>
        <w:t>{</w:t>
        <w:br/>
        <w:t xml:space="preserve">    USART2_SendString("MCP2515 Normal mode OK\r\n");</w:t>
        <w:br/>
        <w:t>}</w:t>
        <w:br/>
        <w:t>else</w:t>
        <w:br/>
        <w:t>{</w:t>
        <w:br/>
        <w:t xml:space="preserve">    USART2_SendString("MCP2515 Normal mode timeout\r\n");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</w:tcPr>
          <w:p>
            <w:r>
              <w:rPr>
                <w:rFonts w:ascii="Calibri" w:hAnsi="Calibri"/>
                <w:b/>
                <w:color w:val="1F4E79"/>
                <w:sz w:val="21"/>
              </w:rPr>
              <w:t xml:space="preserve">Why equality matters: </w:t>
            </w:r>
            <w:r>
              <w:rPr>
                <w:rFonts w:ascii="Calibri" w:hAnsi="Calibri"/>
                <w:color w:val="162233"/>
                <w:sz w:val="21"/>
              </w:rPr>
              <w:t>A nonzero masked result also occurs for Sleep, Loopback, and Listen-only modes. Exact equality proves the intended mode.</w:t>
            </w:r>
          </w:p>
        </w:tc>
      </w:tr>
    </w:tbl>
    <w:p>
      <w:pPr>
        <w:spacing w:after="80"/>
      </w:pPr>
    </w:p>
    <w:p>
      <w:pPr>
        <w:pStyle w:val="Heading1"/>
      </w:pPr>
      <w:r>
        <w:t>17. Testing and Validation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50"/>
        <w:gridCol w:w="4200"/>
        <w:gridCol w:w="3410"/>
      </w:tblGrid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18"/>
              </w:rPr>
              <w:t>Test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18"/>
              </w:rPr>
              <w:t>Expected SPI transaction / value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18"/>
              </w:rPr>
              <w:t>Meaning</w:t>
            </w:r>
          </w:p>
        </w:tc>
      </w:tr>
      <w:tr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17"/>
              </w:rPr>
              <w:t>RESET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C0 under one CS-low window</w:t>
            </w:r>
          </w:p>
        </w:tc>
        <w:tc>
          <w:tcPr>
            <w:tcW w:type="dxa" w:w="34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Device reset command accepted</w:t>
            </w:r>
          </w:p>
        </w:tc>
      </w:tr>
      <w:tr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17"/>
              </w:rPr>
              <w:t>Read CANSTAT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03 0E FF; returned mode field 0x80 after reset</w:t>
            </w:r>
          </w:p>
        </w:tc>
        <w:tc>
          <w:tcPr>
            <w:tcW w:type="dxa" w:w="34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SPI read and Configuration-mode state confirmed</w:t>
            </w:r>
          </w:p>
        </w:tc>
      </w:tr>
      <w:tr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17"/>
              </w:rPr>
              <w:t>Read CANCTRL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03 0F FF</w:t>
            </w:r>
          </w:p>
        </w:tc>
        <w:tc>
          <w:tcPr>
            <w:tcW w:type="dxa" w:w="34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Requested-mode/control register is readable</w:t>
            </w:r>
          </w:p>
        </w:tc>
      </w:tr>
      <w:tr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17"/>
              </w:rPr>
              <w:t>READ STATUS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A0 FF</w:t>
            </w:r>
          </w:p>
        </w:tc>
        <w:tc>
          <w:tcPr>
            <w:tcW w:type="dxa" w:w="34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Special status instruction works</w:t>
            </w:r>
          </w:p>
        </w:tc>
      </w:tr>
      <w:tr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17"/>
              </w:rPr>
              <w:t>WRITE register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02 address data</w:t>
            </w:r>
          </w:p>
        </w:tc>
        <w:tc>
          <w:tcPr>
            <w:tcW w:type="dxa" w:w="34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Register write path works</w:t>
            </w:r>
          </w:p>
        </w:tc>
      </w:tr>
      <w:tr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17"/>
              </w:rPr>
              <w:t>BIT MODIFY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05 address mask data</w:t>
            </w:r>
          </w:p>
        </w:tc>
        <w:tc>
          <w:tcPr>
            <w:tcW w:type="dxa" w:w="34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Masked update path works</w:t>
            </w:r>
          </w:p>
        </w:tc>
      </w:tr>
      <w:tr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17"/>
              </w:rPr>
              <w:t>Normal mode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CANSTAT.OPMOD becomes 0x00</w:t>
            </w:r>
          </w:p>
        </w:tc>
        <w:tc>
          <w:tcPr>
            <w:tcW w:type="dxa" w:w="34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Mode transition accepted</w:t>
            </w:r>
          </w:p>
        </w:tc>
      </w:tr>
      <w:tr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17"/>
              </w:rPr>
              <w:t>Second RESET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CANSTAT.OPMOD returns to 0x80</w:t>
            </w:r>
          </w:p>
        </w:tc>
        <w:tc>
          <w:tcPr>
            <w:tcW w:type="dxa" w:w="341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Reset-to-Configuration behavior is repeatable</w:t>
            </w:r>
          </w:p>
        </w:tc>
      </w:tr>
    </w:tbl>
    <w:p>
      <w:pPr>
        <w:spacing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r>
              <w:rPr>
                <w:rFonts w:ascii="Calibri" w:hAnsi="Calibri"/>
                <w:b/>
                <w:color w:val="1F4E79"/>
                <w:sz w:val="21"/>
              </w:rPr>
              <w:t xml:space="preserve">Analyzer evidence: </w:t>
            </w:r>
            <w:r>
              <w:rPr>
                <w:rFonts w:ascii="Calibri" w:hAnsi="Calibri"/>
                <w:color w:val="162233"/>
                <w:sz w:val="21"/>
              </w:rPr>
              <w:t>The shared chat records successful command-level captures, including READ CANSTAT using MOSI 0x03, 0x0E, 0xFF and a returned CANSTAT value consistent with Configuration mode. No new image file was attached in this turn.</w:t>
            </w:r>
          </w:p>
        </w:tc>
      </w:tr>
    </w:tbl>
    <w:p>
      <w:pPr>
        <w:spacing w:after="80"/>
      </w:pPr>
    </w:p>
    <w:p>
      <w:pPr>
        <w:pStyle w:val="Heading1"/>
      </w:pPr>
      <w:r>
        <w:t>18. Results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SPI2 transport and MCP2515 command framing are implemented correctly for first bring-up.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Reset, register read, register write, read status, and bit modify APIs are present.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Mode requests use CANCTRL.REQOP through BIT MODIFY.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Actual mode is verified through CANSTAT.OPMOD with a timeout loop.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The project proves SPI/device register communication but does not yet prove CAN bus communication.</w:t>
      </w:r>
    </w:p>
    <w:p>
      <w:pPr>
        <w:pStyle w:val="Heading1"/>
      </w:pPr>
      <w:r>
        <w:t>19. Problems Faced and Debugging Notes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600"/>
        <w:gridCol w:w="38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18"/>
              </w:rPr>
              <w:t>Symptom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18"/>
              </w:rPr>
              <w:t>Likely reason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18"/>
              </w:rPr>
              <w:t>Debug action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Reads 0xFF from every register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SO/MISO floating, wrong CS, wiring, power, or mode</w:t>
            </w:r>
          </w:p>
        </w:tc>
        <w:tc>
          <w:tcPr>
            <w:tcW w:type="dxa" w:w="38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Check CS/SCK/SI/SO and voltage compatibility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CANSTAT not 0x80 after reset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Reset not accepted, oscillator not stable, or bad SPI read</w:t>
            </w:r>
          </w:p>
        </w:tc>
        <w:tc>
          <w:tcPr>
            <w:tcW w:type="dxa" w:w="38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Capture C0 command and delay; then read 0x0E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Requested mode changes but old variable remains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Software variable was not refreshed</w:t>
            </w:r>
          </w:p>
        </w:tc>
        <w:tc>
          <w:tcPr>
            <w:tcW w:type="dxa" w:w="38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Re-read CANCTRL/CANSTAT after the operation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Normal mode reported but CAN does not communicate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Bit timing/transceiver/bus not configured</w:t>
            </w:r>
          </w:p>
        </w:tc>
        <w:tc>
          <w:tcPr>
            <w:tcW w:type="dxa" w:w="38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Configure CNF1/CNF2/CNF3 and validate CANH/CANL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Mode-change loop times out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Invalid mode, hardware state, oscillator issue, or SPI error</w:t>
            </w:r>
          </w:p>
        </w:tc>
        <w:tc>
          <w:tcPr>
            <w:tcW w:type="dxa" w:w="38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Read CANCTRL, CANSTAT, and error/status registers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Module works at 5 V but STM32 logic is 3.3 V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Board-level level shifting/regulator behavior varies</w:t>
            </w:r>
          </w:p>
        </w:tc>
        <w:tc>
          <w:tcPr>
            <w:tcW w:type="dxa" w:w="38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Inspect module schematic; do not infer logic safety from IC supply range alone</w:t>
            </w:r>
          </w:p>
        </w:tc>
      </w:tr>
    </w:tbl>
    <w:p>
      <w:pPr>
        <w:spacing w:after="120"/>
      </w:pPr>
    </w:p>
    <w:p>
      <w:pPr>
        <w:pStyle w:val="Heading1"/>
      </w:pPr>
      <w:r>
        <w:t>20. Limitations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CAN bit timing registers CNF1, CNF2, and CNF3 are not configured.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Acceptance masks and filters are not configured.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Transmit/receive CAN buffers are not exercised.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INT-based reception and error handling are not implemented.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No attached screenshot file is available for embedding in this document.</w:t>
      </w:r>
    </w:p>
    <w:p>
      <w:pPr>
        <w:pStyle w:val="ListBullet"/>
      </w:pPr>
      <w:r>
        <w:rPr>
          <w:rFonts w:ascii="Calibri" w:hAnsi="Calibri"/>
          <w:color w:val="162233"/>
          <w:sz w:val="21"/>
        </w:rPr>
        <w:t>USART source files used for debug output were not attached and were not audited.</w:t>
      </w:r>
    </w:p>
    <w:p>
      <w:pPr>
        <w:pStyle w:val="Heading1"/>
      </w:pPr>
      <w:r>
        <w:t>21. Future Improvements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Next step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Learning goal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Read oscillator marking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Establish the exact MCP2515 clock frequency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Configure CNF1/CNF2/CNF3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Set CAN bit rate and sample point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Use Loopback mode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Validate CAN frame load/transmit/receive without a physical bus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Configure masks/filters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Control which standard/extended identifiers are accepted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Implement TX buffer APIs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Load identifier, DLC, payload, and request transmission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Implement RX polling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Check RX status, read receive buffers, clear interrupt flags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Add INT handling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Move from continuous status polling to event-driven reception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Add robust timeouts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Prevent permanent blocking during SPI and mode transitions</w:t>
            </w:r>
          </w:p>
        </w:tc>
      </w:tr>
    </w:tbl>
    <w:p>
      <w:pPr>
        <w:spacing w:after="120"/>
      </w:pPr>
    </w:p>
    <w:p>
      <w:pPr>
        <w:pStyle w:val="Heading1"/>
      </w:pPr>
      <w:r>
        <w:t>22. Conclusion</w:t>
      </w:r>
    </w:p>
    <w:p>
      <w:r>
        <w:rPr>
          <w:rFonts w:ascii="Calibri" w:hAnsi="Calibri"/>
        </w:rPr>
        <w:t>This project establishes a correct MCP2515 polling bring-up layer. The firmware can reset the controller, execute the core SPI instructions, access CANSTAT/CANCTRL, and request and verify operating modes. The next engineering milestone is CAN timing and frame handling; entering Normal mode alone does not prove that a usable CAN network has been configured.</w:t>
      </w:r>
    </w:p>
    <w:p>
      <w:pPr>
        <w:pStyle w:val="Heading1"/>
      </w:pPr>
      <w:r>
        <w:t>Appendix A: Source Files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File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Role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main.c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Initialization, diagnostics, reset/register tests, mode transitions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mcp2515.c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MCP2515 SPI instruction and operating-mode implementation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spi.c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SPI2 GPIO/peripheral configuration and polling transfers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main.h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HAL and application declarations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mcp2515.h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Commands, modes, registers, mask, public API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spi.h</w:t>
            </w:r>
          </w:p>
        </w:tc>
        <w:tc>
          <w:tcPr>
            <w:tcW w:type="dxa" w:w="70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SPI2 public API and CS macros</w:t>
            </w:r>
          </w:p>
        </w:tc>
      </w:tr>
    </w:tbl>
    <w:p>
      <w:pPr>
        <w:spacing w:after="120"/>
      </w:pPr>
    </w:p>
    <w:p>
      <w:pPr>
        <w:pStyle w:val="Heading1"/>
      </w:pPr>
      <w:r>
        <w:t>Appendix B: Verification Sources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3600"/>
        <w:gridCol w:w="32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18"/>
              </w:rPr>
              <w:t>Source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18"/>
              </w:rPr>
              <w:t>Use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18"/>
              </w:rPr>
              <w:t>URL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Microchip MCP2515 Family Data Sheet DS20001801K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Device architecture, SPI commands, modes, reset timing, registers</w:t>
            </w:r>
          </w:p>
        </w:tc>
        <w:tc>
          <w:tcPr>
            <w:tcW w:type="dxa" w:w="32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https://ww1.microchip.com/downloads/aemDocuments/documents/APID/ProductDocuments/DataSheets/MCP2515-Family-Data-Sheet-DS20001801K.pdf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Shared learning chat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Learning sequence and analyzer-observation context</w:t>
            </w:r>
          </w:p>
        </w:tc>
        <w:tc>
          <w:tcPr>
            <w:tcW w:type="dxa" w:w="32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https://chatgpt.com/share/6a2d9ad1-9584-83ee-876c-5869eeafb06a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Attached finalized code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Authoritative implementation snippets</w:t>
            </w:r>
          </w:p>
        </w:tc>
        <w:tc>
          <w:tcPr>
            <w:tcW w:type="dxa" w:w="32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17"/>
              </w:rPr>
              <w:t>Local files listed in Appendix A</w:t>
            </w:r>
          </w:p>
        </w:tc>
      </w:tr>
    </w:tbl>
    <w:p>
      <w:pPr>
        <w:spacing w:after="120"/>
      </w:pPr>
    </w:p>
    <w:p>
      <w:pPr>
        <w:pStyle w:val="Heading1"/>
      </w:pPr>
      <w:r>
        <w:t>Appendix C: Revision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84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Check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62233"/>
                <w:sz w:val="20"/>
              </w:rPr>
              <w:t>Question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[ ]</w:t>
            </w:r>
          </w:p>
        </w:tc>
        <w:tc>
          <w:tcPr>
            <w:tcW w:type="dxa" w:w="84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Can I explain why MCP2515 is a CAN controller but not a CAN transceiver?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[ ]</w:t>
            </w:r>
          </w:p>
        </w:tc>
        <w:tc>
          <w:tcPr>
            <w:tcW w:type="dxa" w:w="84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Can I draw the READ, WRITE, RESET, READ STATUS, and BIT MODIFY byte sequences?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[ ]</w:t>
            </w:r>
          </w:p>
        </w:tc>
        <w:tc>
          <w:tcPr>
            <w:tcW w:type="dxa" w:w="84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Can I distinguish CANCTRL.REQOP from CANSTAT.OPMOD?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[ ]</w:t>
            </w:r>
          </w:p>
        </w:tc>
        <w:tc>
          <w:tcPr>
            <w:tcW w:type="dxa" w:w="84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Can I explain why entering Normal mode does not prove CAN communication?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[ ]</w:t>
            </w:r>
          </w:p>
        </w:tc>
        <w:tc>
          <w:tcPr>
            <w:tcW w:type="dxa" w:w="84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Can I identify why exact mode equality is safer than a nonzero mask test?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color w:val="162233"/>
                <w:sz w:val="20"/>
              </w:rPr>
              <w:t>[ ]</w:t>
            </w:r>
          </w:p>
        </w:tc>
        <w:tc>
          <w:tcPr>
            <w:tcW w:type="dxa" w:w="8460"/>
          </w:tcPr>
          <w:p>
            <w:pPr>
              <w:jc w:val="left"/>
            </w:pPr>
            <w:r>
              <w:rPr>
                <w:rFonts w:ascii="Calibri" w:hAnsi="Calibri"/>
                <w:color w:val="162233"/>
                <w:sz w:val="20"/>
              </w:rPr>
              <w:t>Can I state the next registers required for CAN bit timing?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C6A7A"/>
        <w:sz w:val="18"/>
      </w:rPr>
      <w:t>Advanced learning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C6A7A"/>
        <w:sz w:val="18"/>
      </w:rPr>
      <w:t>MCP2515 SPI2 Polling | Embedded Protocol Mastery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2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173" w:right="115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