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DD3D" w14:textId="3A4AF049" w:rsidR="00E02620" w:rsidRDefault="009D2DA4" w:rsidP="009D2DA4">
      <w:pPr>
        <w:jc w:val="center"/>
        <w:rPr>
          <w:b/>
          <w:bCs/>
          <w:sz w:val="40"/>
          <w:szCs w:val="40"/>
        </w:rPr>
      </w:pPr>
      <w:r w:rsidRPr="009D2DA4">
        <w:rPr>
          <w:b/>
          <w:bCs/>
          <w:sz w:val="40"/>
          <w:szCs w:val="40"/>
        </w:rPr>
        <w:t xml:space="preserve">Teoretické otázky </w:t>
      </w:r>
    </w:p>
    <w:p w14:paraId="491D63E0" w14:textId="0DC3A6B7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Co je to zvuk?</w:t>
      </w:r>
    </w:p>
    <w:p w14:paraId="0A3C62EA" w14:textId="4B7E17C8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Zvuk je mechanické vlnění pružného prostředí, které vnímáme sluchem</w:t>
      </w:r>
    </w:p>
    <w:p w14:paraId="4F47ED1C" w14:textId="73017194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Jaká přibližně je rychlost šíření zvuku a) ve vzduchu, b) ve vodě, c) v kovech, d) v gumě (kaučuku)?</w:t>
      </w:r>
    </w:p>
    <w:p w14:paraId="7AD94A73" w14:textId="0B5D5335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 xml:space="preserve">A) </w:t>
      </w:r>
      <w:proofErr w:type="gramStart"/>
      <w:r w:rsidRPr="007A2FE2">
        <w:rPr>
          <w:rFonts w:ascii="Arial" w:hAnsi="Arial" w:cs="Arial"/>
          <w:color w:val="70AD47" w:themeColor="accent6"/>
        </w:rPr>
        <w:t>340m/s</w:t>
      </w:r>
      <w:proofErr w:type="gramEnd"/>
      <w:r w:rsidRPr="007A2FE2">
        <w:rPr>
          <w:rFonts w:ascii="Arial" w:hAnsi="Arial" w:cs="Arial"/>
          <w:color w:val="70AD47" w:themeColor="accent6"/>
        </w:rPr>
        <w:t xml:space="preserve">, B) </w:t>
      </w:r>
      <w:proofErr w:type="gramStart"/>
      <w:r w:rsidRPr="007A2FE2">
        <w:rPr>
          <w:rFonts w:ascii="Arial" w:hAnsi="Arial" w:cs="Arial"/>
          <w:color w:val="70AD47" w:themeColor="accent6"/>
        </w:rPr>
        <w:t>1500m/s</w:t>
      </w:r>
      <w:proofErr w:type="gramEnd"/>
      <w:r w:rsidRPr="007A2FE2">
        <w:rPr>
          <w:rFonts w:ascii="Arial" w:hAnsi="Arial" w:cs="Arial"/>
          <w:color w:val="70AD47" w:themeColor="accent6"/>
        </w:rPr>
        <w:t xml:space="preserve">, C) </w:t>
      </w:r>
      <w:proofErr w:type="gramStart"/>
      <w:r w:rsidRPr="007A2FE2">
        <w:rPr>
          <w:rFonts w:ascii="Arial" w:hAnsi="Arial" w:cs="Arial"/>
          <w:color w:val="70AD47" w:themeColor="accent6"/>
        </w:rPr>
        <w:t>5000m/s</w:t>
      </w:r>
      <w:proofErr w:type="gramEnd"/>
      <w:r w:rsidRPr="007A2FE2">
        <w:rPr>
          <w:rFonts w:ascii="Arial" w:hAnsi="Arial" w:cs="Arial"/>
          <w:color w:val="70AD47" w:themeColor="accent6"/>
        </w:rPr>
        <w:t xml:space="preserve">, D) 40 – </w:t>
      </w:r>
      <w:proofErr w:type="gramStart"/>
      <w:r w:rsidRPr="007A2FE2">
        <w:rPr>
          <w:rFonts w:ascii="Arial" w:hAnsi="Arial" w:cs="Arial"/>
          <w:color w:val="70AD47" w:themeColor="accent6"/>
        </w:rPr>
        <w:t>50m/s</w:t>
      </w:r>
      <w:proofErr w:type="gramEnd"/>
    </w:p>
    <w:p w14:paraId="7CB738BF" w14:textId="28617778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Proč slyšíme svůj hlas jinak při běžné mluvě a jinak když se nahrajeme a pustíme zvukový záznam? Jakým fyzikálním principem to zdůvodníte?</w:t>
      </w:r>
    </w:p>
    <w:p w14:paraId="40D2BF03" w14:textId="2492CFD2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Z nahrávky svůj hlas slyšíme jinak, protože chybí kostní vedení zvuku. Práh slyšení pro kostní vedení je o 40 dB vyšší.</w:t>
      </w:r>
    </w:p>
    <w:p w14:paraId="21A61A1F" w14:textId="77777777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 xml:space="preserve">Jaká je nejmenší a jaká největší délka zvukové vlny? </w:t>
      </w:r>
    </w:p>
    <w:p w14:paraId="6A06B140" w14:textId="18491929" w:rsidR="00AD2DC7" w:rsidRPr="007A2FE2" w:rsidRDefault="00AD2DC7" w:rsidP="007A2FE2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 xml:space="preserve">1,7m a </w:t>
      </w:r>
      <w:proofErr w:type="gramStart"/>
      <w:r w:rsidRPr="007A2FE2">
        <w:rPr>
          <w:rFonts w:ascii="Arial" w:hAnsi="Arial" w:cs="Arial"/>
          <w:color w:val="70AD47" w:themeColor="accent6"/>
        </w:rPr>
        <w:t>21m</w:t>
      </w:r>
      <w:proofErr w:type="gramEnd"/>
    </w:p>
    <w:p w14:paraId="05F215B0" w14:textId="5E1D35CE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K jaké veličině z optiky byste přirovnali a) intenzitu zvuku, b) kmitočet zvuku?</w:t>
      </w:r>
    </w:p>
    <w:p w14:paraId="1E0FAD67" w14:textId="7C25F236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>Intenzita zvuku odpovídá jasu/svítivosti, kmitočet zvuku odpovídá barvě světla.</w:t>
      </w:r>
    </w:p>
    <w:p w14:paraId="78A6695C" w14:textId="3E6E8F3A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Co je logaritmus?</w:t>
      </w:r>
    </w:p>
    <w:p w14:paraId="7CA26A58" w14:textId="5F32DBA1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Matematická funkce (exponent), která usnadňuje počítání s obrovskými číselnými rozsahy, což předurčuje jeho použití pro decibely.</w:t>
      </w:r>
    </w:p>
    <w:p w14:paraId="4C9F5AF7" w14:textId="65F1981B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Jaký je rozdíl mezi akustickým tlakem a hladinou akustického tlaku?</w:t>
      </w:r>
    </w:p>
    <w:p w14:paraId="0598917A" w14:textId="51C5564E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>Akustický tlak je fyzikální veličina udávaná v Pascalech (Pa). Hladina akustického tlaku je poměr zlogaritmovaný a vyjádřený v decibelech (dB) vůči prahu slyšení.</w:t>
      </w:r>
    </w:p>
    <w:p w14:paraId="278EF7AC" w14:textId="6E8658C2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Co je to intenzita zvuku I (akustická intenzita)? Jakou má jednotku?</w:t>
      </w:r>
    </w:p>
    <w:p w14:paraId="543F8FB9" w14:textId="32EF4D5B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Výkon zvukového vlnění procházející jednotkovou plochou. Jednotka je W/m2</w:t>
      </w:r>
    </w:p>
    <w:p w14:paraId="3DE8ECA7" w14:textId="62C6E709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Kolik dB je a) dvojnásobek výkonu, b) dvojnásobek intenzity zvuku?</w:t>
      </w:r>
    </w:p>
    <w:p w14:paraId="7CBC83B3" w14:textId="2FDE81FE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Dvojnásobek výkonu odpovídá +3 dB. Dvojnásobek napětí odpovídá +6 dB.</w:t>
      </w:r>
    </w:p>
    <w:p w14:paraId="2DB40775" w14:textId="404DB0F3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  <w:shd w:val="clear" w:color="auto" w:fill="FFFFFF"/>
        </w:rPr>
      </w:pPr>
      <w:r w:rsidRPr="00437B3B">
        <w:rPr>
          <w:rFonts w:ascii="Arial" w:hAnsi="Arial" w:cs="Arial"/>
          <w:color w:val="000000" w:themeColor="text1"/>
          <w:shd w:val="clear" w:color="auto" w:fill="FFFFFF"/>
        </w:rPr>
        <w:t xml:space="preserve">Co je </w:t>
      </w:r>
      <w:proofErr w:type="spellStart"/>
      <w:r w:rsidRPr="00437B3B">
        <w:rPr>
          <w:rFonts w:ascii="Arial" w:hAnsi="Arial" w:cs="Arial"/>
          <w:color w:val="000000" w:themeColor="text1"/>
          <w:shd w:val="clear" w:color="auto" w:fill="FFFFFF"/>
        </w:rPr>
        <w:t>Batesonův</w:t>
      </w:r>
      <w:proofErr w:type="spellEnd"/>
      <w:r w:rsidRPr="00437B3B">
        <w:rPr>
          <w:rFonts w:ascii="Arial" w:hAnsi="Arial" w:cs="Arial"/>
          <w:color w:val="000000" w:themeColor="text1"/>
          <w:shd w:val="clear" w:color="auto" w:fill="FFFFFF"/>
        </w:rPr>
        <w:t xml:space="preserve"> zákon? Uveďte praktický příklad aplikace.</w:t>
      </w:r>
    </w:p>
    <w:p w14:paraId="7CFF7C0C" w14:textId="1C89C72A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  <w:shd w:val="clear" w:color="auto" w:fill="FFFFFF"/>
        </w:rPr>
      </w:pPr>
      <w:r w:rsidRPr="007A2FE2">
        <w:rPr>
          <w:rFonts w:ascii="Arial" w:hAnsi="Arial" w:cs="Arial"/>
          <w:color w:val="70AD47" w:themeColor="accent6"/>
          <w:shd w:val="clear" w:color="auto" w:fill="FFFFFF"/>
        </w:rPr>
        <w:t>Organismus reaguje na časovou derivaci (rychlost změny) vnímaných počitků. Rychlá změna hlasitosti nás vyleká, zatímco na pomalé zesilování se adaptujeme.</w:t>
      </w:r>
    </w:p>
    <w:p w14:paraId="382DA6B3" w14:textId="0D0C6B8A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Jak vnímáme zvuk o stejně intenzitě a různých kmitočtech na hranici slyšitelnosti?</w:t>
      </w:r>
    </w:p>
    <w:p w14:paraId="5F5D33BD" w14:textId="369ACEE2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Zvuky se stejnou fyzikální intenzitou, ale různým kmitočtem vnímáme subjektivně různě hlasitě (podle Weber-</w:t>
      </w:r>
      <w:proofErr w:type="spellStart"/>
      <w:r w:rsidRPr="007A2FE2">
        <w:rPr>
          <w:rFonts w:ascii="Arial" w:hAnsi="Arial" w:cs="Arial"/>
          <w:color w:val="70AD47" w:themeColor="accent6"/>
        </w:rPr>
        <w:t>Fechnerova</w:t>
      </w:r>
      <w:proofErr w:type="spellEnd"/>
      <w:r w:rsidRPr="007A2FE2">
        <w:rPr>
          <w:rFonts w:ascii="Arial" w:hAnsi="Arial" w:cs="Arial"/>
          <w:color w:val="70AD47" w:themeColor="accent6"/>
        </w:rPr>
        <w:t xml:space="preserve"> zákona a </w:t>
      </w:r>
      <w:proofErr w:type="spellStart"/>
      <w:r w:rsidRPr="007A2FE2">
        <w:rPr>
          <w:rFonts w:ascii="Arial" w:hAnsi="Arial" w:cs="Arial"/>
          <w:color w:val="70AD47" w:themeColor="accent6"/>
        </w:rPr>
        <w:t>Fletcher-Munsonových</w:t>
      </w:r>
      <w:proofErr w:type="spellEnd"/>
      <w:r w:rsidRPr="007A2FE2">
        <w:rPr>
          <w:rFonts w:ascii="Arial" w:hAnsi="Arial" w:cs="Arial"/>
          <w:color w:val="70AD47" w:themeColor="accent6"/>
        </w:rPr>
        <w:t xml:space="preserve"> křivek)</w:t>
      </w:r>
    </w:p>
    <w:p w14:paraId="0F1D8FA2" w14:textId="5CA3BD07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 xml:space="preserve">V jakém přibližně rozmezí (dB) je intenzita lidského </w:t>
      </w:r>
      <w:proofErr w:type="gramStart"/>
      <w:r w:rsidRPr="00437B3B">
        <w:rPr>
          <w:rFonts w:ascii="Arial" w:hAnsi="Arial" w:cs="Arial"/>
          <w:color w:val="000000" w:themeColor="text1"/>
        </w:rPr>
        <w:t>hlasu - šepot</w:t>
      </w:r>
      <w:proofErr w:type="gramEnd"/>
      <w:r w:rsidRPr="00437B3B">
        <w:rPr>
          <w:rFonts w:ascii="Arial" w:hAnsi="Arial" w:cs="Arial"/>
          <w:color w:val="000000" w:themeColor="text1"/>
        </w:rPr>
        <w:t>, tichý hovor, průměrná hlasitost, velmi silný hlas?</w:t>
      </w:r>
    </w:p>
    <w:p w14:paraId="1CADF7D9" w14:textId="4E3FC57F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Šepot je kolem 30 dB, hlasitý hovor na 1 metr má 50 dB</w:t>
      </w:r>
    </w:p>
    <w:p w14:paraId="49691229" w14:textId="71F81C83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Předpokládejte pro práh bolesti intenzitu zvuku I = 1 W/m</w:t>
      </w:r>
      <w:r w:rsidRPr="00437B3B">
        <w:rPr>
          <w:rFonts w:ascii="Arial" w:hAnsi="Arial" w:cs="Arial"/>
          <w:b/>
          <w:bCs/>
          <w:color w:val="000000" w:themeColor="text1"/>
          <w:vertAlign w:val="superscript"/>
        </w:rPr>
        <w:t>2</w:t>
      </w:r>
      <w:r w:rsidRPr="00437B3B">
        <w:rPr>
          <w:rFonts w:ascii="Arial" w:hAnsi="Arial" w:cs="Arial"/>
          <w:b/>
          <w:bCs/>
          <w:color w:val="000000" w:themeColor="text1"/>
        </w:rPr>
        <w:t>. Určete hladinu intenzity zvuku B (tj. v dB).</w:t>
      </w:r>
    </w:p>
    <w:p w14:paraId="6D9314D3" w14:textId="06E1101C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>Dosahuje hladiny akustického tlaku kolem 120 až 130 dB</w:t>
      </w:r>
    </w:p>
    <w:p w14:paraId="60BC2E7A" w14:textId="38AA3CF0" w:rsidR="009D2DA4" w:rsidRDefault="009D2DA4" w:rsidP="00AD2DC7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 xml:space="preserve">Na hladině moře jsou dva čluny ve vzájemné vzdálenosti 11,6 km. První vyšle zvukový signál po vodě a současně světelný signál nad vodou. Druhý člun zachytí oba signály, zvukový o 8 s později než světelný. Určete (=vypočítejte) rychlost zvuku v mořské </w:t>
      </w:r>
      <w:proofErr w:type="spellStart"/>
      <w:proofErr w:type="gramStart"/>
      <w:r w:rsidRPr="00437B3B">
        <w:rPr>
          <w:rFonts w:ascii="Arial" w:hAnsi="Arial" w:cs="Arial"/>
          <w:b/>
          <w:bCs/>
          <w:color w:val="000000" w:themeColor="text1"/>
        </w:rPr>
        <w:t>vodě.</w:t>
      </w:r>
      <w:r w:rsidRPr="00AD2DC7">
        <w:rPr>
          <w:rFonts w:ascii="Arial" w:hAnsi="Arial" w:cs="Arial"/>
          <w:b/>
          <w:bCs/>
          <w:color w:val="000000" w:themeColor="text1"/>
        </w:rPr>
        <w:t>K</w:t>
      </w:r>
      <w:proofErr w:type="spellEnd"/>
      <w:proofErr w:type="gramEnd"/>
      <w:r w:rsidRPr="00AD2DC7">
        <w:rPr>
          <w:rFonts w:ascii="Arial" w:hAnsi="Arial" w:cs="Arial"/>
          <w:b/>
          <w:bCs/>
          <w:color w:val="000000" w:themeColor="text1"/>
        </w:rPr>
        <w:t xml:space="preserve"> určení hloubky </w:t>
      </w:r>
      <w:r w:rsidRPr="00AD2DC7">
        <w:rPr>
          <w:rFonts w:ascii="Arial" w:hAnsi="Arial" w:cs="Arial"/>
          <w:b/>
          <w:bCs/>
          <w:color w:val="000000" w:themeColor="text1"/>
        </w:rPr>
        <w:lastRenderedPageBreak/>
        <w:t>moře byl na lodi použitý echolot. Zvukový signál se vrátil za 3,2 s. Jak hluboké je moře?</w:t>
      </w:r>
    </w:p>
    <w:p w14:paraId="26BFD584" w14:textId="112F6EC7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 xml:space="preserve">Zvuk se šíří vodou (~1500 m/s). Při zpoždění 8 sekund je vzdálenost 1500 * 8 = 12000 metrů (12 km). Echolot za 3,2 s znamená cestu tam a zpět, dno je tedy v hloubce odpovídající času 1,6 s, což je </w:t>
      </w:r>
      <w:proofErr w:type="gramStart"/>
      <w:r w:rsidRPr="007A2FE2">
        <w:rPr>
          <w:rFonts w:ascii="Arial" w:hAnsi="Arial" w:cs="Arial"/>
          <w:b/>
          <w:bCs/>
          <w:color w:val="70AD47" w:themeColor="accent6"/>
        </w:rPr>
        <w:t>1500 .</w:t>
      </w:r>
      <w:proofErr w:type="gramEnd"/>
      <w:r w:rsidRPr="007A2FE2">
        <w:rPr>
          <w:rFonts w:ascii="Arial" w:hAnsi="Arial" w:cs="Arial"/>
          <w:b/>
          <w:bCs/>
          <w:color w:val="70AD47" w:themeColor="accent6"/>
        </w:rPr>
        <w:t xml:space="preserve"> 1,6 = 2400 metrů.</w:t>
      </w:r>
    </w:p>
    <w:p w14:paraId="7C6A69CB" w14:textId="71B00792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>Vysvětlete převod analogového signálu na digitální.</w:t>
      </w:r>
    </w:p>
    <w:p w14:paraId="6190FAEA" w14:textId="02630256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 xml:space="preserve">Převod spojitého signálu do číselné podoby probíhá pomocí vzorkování, </w:t>
      </w:r>
      <w:proofErr w:type="spellStart"/>
      <w:r w:rsidRPr="007A2FE2">
        <w:rPr>
          <w:rFonts w:ascii="Arial" w:hAnsi="Arial" w:cs="Arial"/>
          <w:color w:val="70AD47" w:themeColor="accent6"/>
        </w:rPr>
        <w:t>kvantizace</w:t>
      </w:r>
      <w:proofErr w:type="spellEnd"/>
      <w:r w:rsidRPr="007A2FE2">
        <w:rPr>
          <w:rFonts w:ascii="Arial" w:hAnsi="Arial" w:cs="Arial"/>
          <w:color w:val="70AD47" w:themeColor="accent6"/>
        </w:rPr>
        <w:t xml:space="preserve"> a kódování.</w:t>
      </w:r>
    </w:p>
    <w:p w14:paraId="1CDC898B" w14:textId="374A39B0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437B3B">
        <w:rPr>
          <w:rFonts w:ascii="Arial" w:hAnsi="Arial" w:cs="Arial"/>
          <w:color w:val="000000" w:themeColor="text1"/>
        </w:rPr>
        <w:t xml:space="preserve">Které </w:t>
      </w:r>
      <w:r w:rsidRPr="00437B3B">
        <w:rPr>
          <w:rFonts w:ascii="Arial" w:hAnsi="Arial" w:cs="Arial"/>
          <w:color w:val="000000" w:themeColor="text1"/>
          <w:u w:val="single"/>
        </w:rPr>
        <w:t xml:space="preserve">konkrétní </w:t>
      </w:r>
      <w:r w:rsidRPr="00437B3B">
        <w:rPr>
          <w:rFonts w:ascii="Arial" w:hAnsi="Arial" w:cs="Arial"/>
          <w:color w:val="000000" w:themeColor="text1"/>
        </w:rPr>
        <w:t xml:space="preserve">spotřebiče jsou nejtišší (uveďte úroveň v </w:t>
      </w:r>
      <w:proofErr w:type="gramStart"/>
      <w:r w:rsidRPr="00437B3B">
        <w:rPr>
          <w:rFonts w:ascii="Arial" w:hAnsi="Arial" w:cs="Arial"/>
          <w:color w:val="000000" w:themeColor="text1"/>
        </w:rPr>
        <w:t>dB)-</w:t>
      </w:r>
      <w:proofErr w:type="gramEnd"/>
      <w:r w:rsidRPr="00437B3B">
        <w:rPr>
          <w:rFonts w:ascii="Arial" w:hAnsi="Arial" w:cs="Arial"/>
          <w:color w:val="000000" w:themeColor="text1"/>
        </w:rPr>
        <w:t xml:space="preserve"> vyberte tiskárnu inkoustovou a laserovou, chladničku a libovolný další typ elektrického spotřebiče (digitálního zařízení)</w:t>
      </w:r>
    </w:p>
    <w:p w14:paraId="1D8A89D7" w14:textId="5A077CF1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Inkoustová tiskárna je typicky tišší než laserová, běžná lednička má kolem 40 dB.</w:t>
      </w:r>
    </w:p>
    <w:p w14:paraId="677FD6DF" w14:textId="50779E0D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Elektroakustický řetězec je tvořen mikrofonním zesilovačem se zesílením 26 dB, zesilovačem s ekvalizérem se zesílením 30 dB a výkonovým zesilovačem zesílením 12 dB, Jaké je celkové zesílení tohoto řetězce?</w:t>
      </w:r>
    </w:p>
    <w:p w14:paraId="003BFD4A" w14:textId="4BEDF52C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>Hodnoty v decibelech se sčítají, takže 26 + 30 + 12 = 68 dB</w:t>
      </w:r>
    </w:p>
    <w:p w14:paraId="733EA0A3" w14:textId="34770BCE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Co všechno lze testovat při testování sluchu? Jaké jsou možnosti online testování sluchu? Najděte aspoň jednu možnost</w:t>
      </w:r>
    </w:p>
    <w:p w14:paraId="3D3AA433" w14:textId="06997C37" w:rsidR="007A2FE2" w:rsidRPr="00792EB3" w:rsidRDefault="007A2FE2" w:rsidP="007A2FE2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92EB3">
        <w:rPr>
          <w:rFonts w:ascii="Arial" w:hAnsi="Arial" w:cs="Arial"/>
          <w:b/>
          <w:bCs/>
          <w:color w:val="70AD47" w:themeColor="accent6"/>
        </w:rPr>
        <w:t>Meze slyšitelnosti, práh slyšitelnosti, hudební sluch a paměť, srozumitelnost řeči</w:t>
      </w:r>
      <w:r w:rsidR="00792EB3" w:rsidRPr="00792EB3">
        <w:rPr>
          <w:rFonts w:ascii="Arial" w:hAnsi="Arial" w:cs="Arial"/>
          <w:b/>
          <w:bCs/>
          <w:color w:val="70AD47" w:themeColor="accent6"/>
        </w:rPr>
        <w:t>, lokalizace zvuku (schopnost určit, odkud zvuk vychází)</w:t>
      </w:r>
    </w:p>
    <w:p w14:paraId="7D1B8784" w14:textId="4238CA4B" w:rsidR="009D2DA4" w:rsidRPr="00437B3B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Výpočty:</w:t>
      </w:r>
    </w:p>
    <w:p w14:paraId="0908D6ED" w14:textId="4EA1DE21" w:rsidR="009D2DA4" w:rsidRPr="00437B3B" w:rsidRDefault="009D2DA4" w:rsidP="009D2DA4">
      <w:pPr>
        <w:ind w:left="1416"/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a) Jak velký akustický tlak odpovídá intenzitě zvuku 100 dB?</w:t>
      </w:r>
      <w:r w:rsidR="007A2FE2">
        <w:rPr>
          <w:rFonts w:ascii="Arial" w:hAnsi="Arial" w:cs="Arial"/>
          <w:b/>
          <w:bCs/>
          <w:color w:val="000000" w:themeColor="text1"/>
        </w:rPr>
        <w:t xml:space="preserve"> –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radši nic</w:t>
      </w:r>
      <w:r w:rsidRPr="00437B3B">
        <w:rPr>
          <w:rFonts w:ascii="Arial" w:hAnsi="Arial" w:cs="Arial"/>
          <w:b/>
          <w:bCs/>
          <w:color w:val="000000" w:themeColor="text1"/>
        </w:rPr>
        <w:br/>
        <w:t>b) Jakou hmotnost má závaží působící stejně velkým tlakem na plochu 55 mm</w:t>
      </w:r>
      <w:r w:rsidRPr="00437B3B">
        <w:rPr>
          <w:rFonts w:ascii="Arial" w:hAnsi="Arial" w:cs="Arial"/>
          <w:b/>
          <w:bCs/>
          <w:color w:val="000000" w:themeColor="text1"/>
          <w:vertAlign w:val="superscript"/>
        </w:rPr>
        <w:t>2</w:t>
      </w:r>
      <w:r w:rsidRPr="00437B3B">
        <w:rPr>
          <w:rFonts w:ascii="Arial" w:hAnsi="Arial" w:cs="Arial"/>
          <w:b/>
          <w:bCs/>
          <w:color w:val="000000" w:themeColor="text1"/>
        </w:rPr>
        <w:t>?</w:t>
      </w:r>
      <w:r w:rsidR="007A2FE2">
        <w:rPr>
          <w:rFonts w:ascii="Arial" w:hAnsi="Arial" w:cs="Arial"/>
          <w:b/>
          <w:bCs/>
          <w:color w:val="000000" w:themeColor="text1"/>
        </w:rPr>
        <w:t xml:space="preserve"> –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radši nic</w:t>
      </w:r>
      <w:r w:rsidRPr="00437B3B">
        <w:rPr>
          <w:rFonts w:ascii="Arial" w:hAnsi="Arial" w:cs="Arial"/>
          <w:b/>
          <w:bCs/>
          <w:color w:val="000000" w:themeColor="text1"/>
        </w:rPr>
        <w:br/>
        <w:t>c) Jaký je přibližně průměr zvukovodu, pokud ho považujeme za kruhový?</w:t>
      </w:r>
      <w:r w:rsidR="007A2FE2">
        <w:rPr>
          <w:rFonts w:ascii="Arial" w:hAnsi="Arial" w:cs="Arial"/>
          <w:b/>
          <w:bCs/>
          <w:color w:val="000000" w:themeColor="text1"/>
        </w:rPr>
        <w:t xml:space="preserve"> -</w:t>
      </w:r>
      <w:r w:rsidR="007A2FE2" w:rsidRPr="007A2FE2">
        <w:rPr>
          <w:rFonts w:ascii="Arial" w:hAnsi="Arial" w:cs="Arial"/>
          <w:b/>
          <w:bCs/>
          <w:color w:val="70AD47" w:themeColor="accent6"/>
        </w:rPr>
        <w:t xml:space="preserve"> Zvukovod má průměr přibližně 7 až 8 mm (a délku cca 25–30 mm)</w:t>
      </w:r>
      <w:r w:rsidRPr="00437B3B">
        <w:rPr>
          <w:rFonts w:ascii="Arial" w:hAnsi="Arial" w:cs="Arial"/>
          <w:b/>
          <w:bCs/>
          <w:color w:val="000000" w:themeColor="text1"/>
        </w:rPr>
        <w:br/>
        <w:t>d) jaké je zesílení mezi plochou bubínku a plochou membránového okénka?</w:t>
      </w:r>
      <w:r w:rsidR="007A2FE2">
        <w:rPr>
          <w:rFonts w:ascii="Arial" w:hAnsi="Arial" w:cs="Arial"/>
          <w:b/>
          <w:bCs/>
          <w:color w:val="000000" w:themeColor="text1"/>
        </w:rPr>
        <w:t xml:space="preserve"> -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Zvuk se zesiluje pákou sluchových kůstek a přechodem z větší plochy bubínku na výrazně menší plochu oválného okénka. Celkové mechanické zesílení (tzv. převodní poměr) je zhruba 22násobné</w:t>
      </w:r>
    </w:p>
    <w:p w14:paraId="1D75E1A5" w14:textId="2FFB81B5" w:rsidR="009D2DA4" w:rsidRPr="00437B3B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Výpočty:</w:t>
      </w:r>
    </w:p>
    <w:p w14:paraId="6F039D19" w14:textId="3EAB89E8" w:rsidR="009D2DA4" w:rsidRPr="00437B3B" w:rsidRDefault="009D2DA4" w:rsidP="009D2DA4">
      <w:pPr>
        <w:ind w:left="1416"/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a) Vypočítejte intenzitu zvuku odpovídající hladině intenzity 60 dB. Práh slyšení uvažujte</w:t>
      </w:r>
      <w:r w:rsidRPr="00437B3B">
        <w:rPr>
          <w:rFonts w:ascii="Arial" w:hAnsi="Arial" w:cs="Arial"/>
          <w:b/>
          <w:bCs/>
          <w:color w:val="000000" w:themeColor="text1"/>
        </w:rPr>
        <w:br/>
        <w:t>I</w:t>
      </w:r>
      <w:r w:rsidRPr="00437B3B">
        <w:rPr>
          <w:rFonts w:ascii="Arial" w:hAnsi="Arial" w:cs="Arial"/>
          <w:b/>
          <w:bCs/>
          <w:color w:val="000000" w:themeColor="text1"/>
          <w:vertAlign w:val="subscript"/>
        </w:rPr>
        <w:t>0</w:t>
      </w:r>
      <w:r w:rsidRPr="00437B3B">
        <w:rPr>
          <w:rFonts w:ascii="Arial" w:hAnsi="Arial" w:cs="Arial"/>
          <w:b/>
          <w:bCs/>
          <w:color w:val="000000" w:themeColor="text1"/>
        </w:rPr>
        <w:t xml:space="preserve"> = 10</w:t>
      </w:r>
      <w:r w:rsidRPr="00437B3B">
        <w:rPr>
          <w:rFonts w:ascii="Arial" w:hAnsi="Arial" w:cs="Arial"/>
          <w:b/>
          <w:bCs/>
          <w:color w:val="000000" w:themeColor="text1"/>
          <w:vertAlign w:val="superscript"/>
        </w:rPr>
        <w:t>–12</w:t>
      </w:r>
      <w:r w:rsidRPr="00437B3B">
        <w:rPr>
          <w:rFonts w:ascii="Arial" w:hAnsi="Arial" w:cs="Arial"/>
          <w:b/>
          <w:bCs/>
          <w:color w:val="000000" w:themeColor="text1"/>
        </w:rPr>
        <w:t xml:space="preserve"> W/m</w:t>
      </w:r>
      <w:r w:rsidRPr="00437B3B">
        <w:rPr>
          <w:rFonts w:ascii="Arial" w:hAnsi="Arial" w:cs="Arial"/>
          <w:b/>
          <w:bCs/>
          <w:color w:val="000000" w:themeColor="text1"/>
          <w:vertAlign w:val="superscript"/>
        </w:rPr>
        <w:t>2</w:t>
      </w:r>
      <w:r w:rsidRPr="00437B3B">
        <w:rPr>
          <w:rFonts w:ascii="Arial" w:hAnsi="Arial" w:cs="Arial"/>
          <w:b/>
          <w:bCs/>
          <w:color w:val="000000" w:themeColor="text1"/>
        </w:rPr>
        <w:t>.</w:t>
      </w:r>
      <w:r w:rsidR="007A2FE2">
        <w:rPr>
          <w:rFonts w:ascii="Arial" w:hAnsi="Arial" w:cs="Arial"/>
          <w:b/>
          <w:bCs/>
          <w:color w:val="000000" w:themeColor="text1"/>
        </w:rPr>
        <w:t xml:space="preserve"> –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radši nic</w:t>
      </w:r>
      <w:r w:rsidRPr="00437B3B">
        <w:rPr>
          <w:rFonts w:ascii="Arial" w:hAnsi="Arial" w:cs="Arial"/>
          <w:b/>
          <w:bCs/>
          <w:color w:val="000000" w:themeColor="text1"/>
        </w:rPr>
        <w:br/>
        <w:t xml:space="preserve">b) Jaká hlasitost odpovídá dané hladině intenzity pro kmitočet i) 50 Hz, </w:t>
      </w:r>
      <w:proofErr w:type="spellStart"/>
      <w:r w:rsidRPr="00437B3B">
        <w:rPr>
          <w:rFonts w:ascii="Arial" w:hAnsi="Arial" w:cs="Arial"/>
          <w:b/>
          <w:bCs/>
          <w:color w:val="000000" w:themeColor="text1"/>
        </w:rPr>
        <w:t>ii</w:t>
      </w:r>
      <w:proofErr w:type="spellEnd"/>
      <w:r w:rsidRPr="00437B3B">
        <w:rPr>
          <w:rFonts w:ascii="Arial" w:hAnsi="Arial" w:cs="Arial"/>
          <w:b/>
          <w:bCs/>
          <w:color w:val="000000" w:themeColor="text1"/>
        </w:rPr>
        <w:t>) 1000 Hz?</w:t>
      </w:r>
      <w:r w:rsidR="007A2FE2">
        <w:rPr>
          <w:rFonts w:ascii="Arial" w:hAnsi="Arial" w:cs="Arial"/>
          <w:b/>
          <w:bCs/>
          <w:color w:val="000000" w:themeColor="text1"/>
        </w:rPr>
        <w:t xml:space="preserve"> -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radši nic</w:t>
      </w:r>
    </w:p>
    <w:p w14:paraId="444C4E2B" w14:textId="4BBB8780" w:rsidR="009D2DA4" w:rsidRDefault="009D2DA4" w:rsidP="009D2DA4">
      <w:pPr>
        <w:pStyle w:val="Odstavecseseznamem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Co je výška tónu a barva tónu?</w:t>
      </w:r>
    </w:p>
    <w:p w14:paraId="68AAD1FD" w14:textId="3B8DDF57" w:rsidR="00AD2DC7" w:rsidRPr="007A2FE2" w:rsidRDefault="00AD2DC7" w:rsidP="00AD2DC7">
      <w:pPr>
        <w:pStyle w:val="Odstavecseseznamem"/>
        <w:numPr>
          <w:ilvl w:val="0"/>
          <w:numId w:val="5"/>
        </w:numPr>
        <w:rPr>
          <w:rFonts w:ascii="Arial" w:hAnsi="Arial" w:cs="Arial"/>
          <w:b/>
          <w:bCs/>
          <w:color w:val="70AD47" w:themeColor="accent6"/>
        </w:rPr>
      </w:pPr>
      <w:r w:rsidRPr="007A2FE2">
        <w:rPr>
          <w:rFonts w:ascii="Arial" w:hAnsi="Arial" w:cs="Arial"/>
          <w:b/>
          <w:bCs/>
          <w:color w:val="70AD47" w:themeColor="accent6"/>
        </w:rPr>
        <w:t>Výška tónu souvisí se základní frekvencí. Barva tónu je dána spektrem vyšších harmonických frekvencí (podle toho rozeznáš klavír od kytary).</w:t>
      </w:r>
    </w:p>
    <w:p w14:paraId="5FBD702F" w14:textId="2DB0F59B" w:rsidR="00FC2863" w:rsidRPr="00AD2DC7" w:rsidRDefault="00FC2863" w:rsidP="00AD2DC7">
      <w:pPr>
        <w:pStyle w:val="Normln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 w:themeColor="text1"/>
        </w:rPr>
      </w:pPr>
      <w:r w:rsidRPr="00437B3B">
        <w:rPr>
          <w:rFonts w:ascii="Arial" w:hAnsi="Arial" w:cs="Arial"/>
          <w:b/>
          <w:bCs/>
          <w:color w:val="000000" w:themeColor="text1"/>
        </w:rPr>
        <w:t>Které všechny konkrétní vztahy (nejen souvislosti, ale také “vzorce”) související se zvukem znáte? Stačí vyjmenovat, a u jednoho z nich vztah vysvětlete.</w:t>
      </w:r>
    </w:p>
    <w:p w14:paraId="444717A9" w14:textId="2FD600EF" w:rsidR="00FC2863" w:rsidRPr="007A2FE2" w:rsidRDefault="00FC2863" w:rsidP="00FC2863">
      <w:pPr>
        <w:pStyle w:val="Odstavecseseznamem"/>
        <w:rPr>
          <w:rFonts w:ascii="Arial" w:hAnsi="Arial" w:cs="Arial"/>
          <w:color w:val="70AD47" w:themeColor="accent6"/>
        </w:rPr>
      </w:pPr>
      <w:r w:rsidRPr="007A2FE2">
        <w:rPr>
          <w:rFonts w:ascii="Arial" w:hAnsi="Arial" w:cs="Arial"/>
          <w:color w:val="70AD47" w:themeColor="accent6"/>
        </w:rPr>
        <w:t>Naše odpovědi v hodině:</w:t>
      </w:r>
    </w:p>
    <w:p w14:paraId="2133A503" w14:textId="01859B36" w:rsidR="00FC2863" w:rsidRPr="007A2FE2" w:rsidRDefault="00FC2863" w:rsidP="00FC2863">
      <w:pPr>
        <w:ind w:left="1416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lastRenderedPageBreak/>
        <w:t>Dopplerův efekt -&gt; změna výšky tónu při pohybu zdroje</w:t>
      </w:r>
    </w:p>
    <w:p w14:paraId="554E1CCF" w14:textId="77777777" w:rsidR="00FC2863" w:rsidRPr="007A2FE2" w:rsidRDefault="00FC2863" w:rsidP="00FC2863">
      <w:pPr>
        <w:ind w:left="1416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Weber-</w:t>
      </w: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Fechnerův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</w:t>
      </w:r>
      <w:proofErr w:type="gram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zákon - vztah</w:t>
      </w:r>
      <w:proofErr w:type="gram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mezi fyzikální intenzitou podnětu a vnímáním hlasitostí</w:t>
      </w:r>
    </w:p>
    <w:p w14:paraId="30B41E4C" w14:textId="77777777" w:rsidR="00FC2863" w:rsidRPr="007A2FE2" w:rsidRDefault="00FC2863" w:rsidP="00FC2863">
      <w:pPr>
        <w:ind w:left="708" w:firstLine="708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Hladina intenzity zvuku: L = </w:t>
      </w:r>
      <w:proofErr w:type="gram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10 .</w:t>
      </w:r>
      <w:proofErr w:type="gram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log (I/I0)</w:t>
      </w:r>
    </w:p>
    <w:p w14:paraId="08FB0F12" w14:textId="77777777" w:rsidR="00FC2863" w:rsidRPr="007A2FE2" w:rsidRDefault="00FC2863" w:rsidP="00FC2863">
      <w:pPr>
        <w:ind w:left="1416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Vztah vlnové délky a frekvence: lambda = v/f (jsem línej hledat znak :D)</w:t>
      </w:r>
    </w:p>
    <w:p w14:paraId="227DE7A1" w14:textId="77777777" w:rsidR="00FC2863" w:rsidRPr="007A2FE2" w:rsidRDefault="00FC2863" w:rsidP="00FC2863">
      <w:pPr>
        <w:ind w:left="708" w:firstLine="708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Rychlost zvuku ve vzduchu: v = 340 m/s</w:t>
      </w:r>
    </w:p>
    <w:p w14:paraId="532BC6E8" w14:textId="77777777" w:rsidR="00FC2863" w:rsidRPr="007A2FE2" w:rsidRDefault="00FC2863" w:rsidP="00FC2863">
      <w:pPr>
        <w:ind w:left="708" w:firstLine="708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U vzorkování musí být 2x vyšší frekvence</w:t>
      </w:r>
    </w:p>
    <w:p w14:paraId="4FB321EC" w14:textId="77777777" w:rsidR="00FC2863" w:rsidRPr="00437B3B" w:rsidRDefault="00FC2863" w:rsidP="00FC2863">
      <w:pPr>
        <w:ind w:left="708" w:firstLine="708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</w:p>
    <w:p w14:paraId="517A8DB1" w14:textId="65F322DE" w:rsidR="00FC2863" w:rsidRPr="007A2FE2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Uveďte příklad zvukového formátu a) bezeztrátového, b) ztrátového, c) určeného pro hlas, d) určeného pro zvuky operačního systému.</w:t>
      </w:r>
    </w:p>
    <w:p w14:paraId="1A74E728" w14:textId="4EAB24E5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hAnsi="Arial" w:cs="Arial"/>
          <w:color w:val="70AD47" w:themeColor="accent6"/>
        </w:rPr>
        <w:t xml:space="preserve">A) FLAC, WAV, ALAC; B) MP3, AAC, OGG; C) </w:t>
      </w:r>
      <w:proofErr w:type="spellStart"/>
      <w:r w:rsidRPr="007A2FE2">
        <w:rPr>
          <w:rFonts w:ascii="Arial" w:hAnsi="Arial" w:cs="Arial"/>
          <w:color w:val="70AD47" w:themeColor="accent6"/>
        </w:rPr>
        <w:t>Speex</w:t>
      </w:r>
      <w:proofErr w:type="spellEnd"/>
      <w:r w:rsidRPr="007A2FE2">
        <w:rPr>
          <w:rFonts w:ascii="Arial" w:hAnsi="Arial" w:cs="Arial"/>
          <w:color w:val="70AD47" w:themeColor="accent6"/>
        </w:rPr>
        <w:t>; D) WAV</w:t>
      </w:r>
    </w:p>
    <w:p w14:paraId="0D70ECEB" w14:textId="22AAF88B" w:rsidR="00FC2863" w:rsidRPr="00AD2DC7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Jaký je vzorkovací kmitočet pro formát CD-A?</w:t>
      </w:r>
    </w:p>
    <w:p w14:paraId="6326FE3C" w14:textId="4012B9A4" w:rsidR="00AD2DC7" w:rsidRPr="007A2FE2" w:rsidRDefault="00AD2DC7" w:rsidP="00AD2DC7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Používá se 44 100 Hz. V profesionální sféře a digitální TV se běžně používá minimum 48 000 Hz, ale i 96 000 Hz nebo 192 000 Hz</w:t>
      </w:r>
    </w:p>
    <w:p w14:paraId="5F926160" w14:textId="780D25FA" w:rsidR="00FC2863" w:rsidRPr="00437B3B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Jaký nejnižší vzorkovací kmitočet se používá v profesionální oblasti při digitalizaci zvuku?</w:t>
      </w:r>
      <w:r w:rsidR="007A2FE2">
        <w:rPr>
          <w:rFonts w:ascii="Arial" w:hAnsi="Arial" w:cs="Arial"/>
          <w:color w:val="000000" w:themeColor="text1"/>
        </w:rPr>
        <w:t xml:space="preserve"> - </w:t>
      </w:r>
      <w:r w:rsidR="007A2FE2" w:rsidRPr="007A2FE2">
        <w:rPr>
          <w:rFonts w:ascii="Arial" w:hAnsi="Arial" w:cs="Arial"/>
          <w:b/>
          <w:bCs/>
          <w:color w:val="70AD47" w:themeColor="accent6"/>
        </w:rPr>
        <w:t>48 000 Hz</w:t>
      </w:r>
    </w:p>
    <w:p w14:paraId="3D5F0056" w14:textId="0FFAAEDB" w:rsidR="00FC2863" w:rsidRPr="00AD2DC7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Parametry mikrofonů?</w:t>
      </w:r>
    </w:p>
    <w:p w14:paraId="33E08E87" w14:textId="115FDF07" w:rsidR="00AD2DC7" w:rsidRPr="007A2FE2" w:rsidRDefault="00AD2DC7" w:rsidP="00AD2DC7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Hodnotí se citlivost, směrová charakteristika, frekvenční charakteristika a vnitřní impedance</w:t>
      </w:r>
    </w:p>
    <w:p w14:paraId="19B97D62" w14:textId="17196076" w:rsidR="00FC2863" w:rsidRPr="00AD2DC7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Co je to linkové napětí a kde se v elektroakustickém řetězci objevuje (u jakých vstupů, výstupů)?</w:t>
      </w:r>
    </w:p>
    <w:p w14:paraId="6D5408E4" w14:textId="3BE25632" w:rsidR="00AD2DC7" w:rsidRPr="007A2FE2" w:rsidRDefault="00AD2DC7" w:rsidP="00AD2DC7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Běžná úroveň signálu na propojování elektroakustického řetězce (vstupy a výstupy typu "Line In" a "Line Out"), odlišná od </w:t>
      </w: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nízkoúrovňového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mikrofonního vstupu.</w:t>
      </w:r>
    </w:p>
    <w:p w14:paraId="47D28F2B" w14:textId="4572BB97" w:rsidR="00FC2863" w:rsidRPr="007A2FE2" w:rsidRDefault="00FC2863" w:rsidP="00FC2863">
      <w:pPr>
        <w:pStyle w:val="Odstavecseseznamem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lang w:eastAsia="cs-CZ"/>
          <w14:ligatures w14:val="none"/>
        </w:rPr>
      </w:pPr>
      <w:r w:rsidRPr="00437B3B">
        <w:rPr>
          <w:rFonts w:ascii="Arial" w:hAnsi="Arial" w:cs="Arial"/>
          <w:color w:val="000000" w:themeColor="text1"/>
        </w:rPr>
        <w:t>Jaká je ideální frekvenční charakteristika mikrofonů?</w:t>
      </w:r>
    </w:p>
    <w:p w14:paraId="2516D40E" w14:textId="2507939D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Ideální je tzv. </w:t>
      </w:r>
      <w:r w:rsidRPr="007A2FE2">
        <w:rPr>
          <w:rFonts w:ascii="Arial" w:eastAsia="Times New Roman" w:hAnsi="Arial" w:cs="Arial"/>
          <w:b/>
          <w:bCs/>
          <w:color w:val="70AD47" w:themeColor="accent6"/>
          <w:kern w:val="0"/>
          <w:lang w:eastAsia="cs-CZ"/>
          <w14:ligatures w14:val="none"/>
        </w:rPr>
        <w:t>rovná (vyrovnaná) frekvenční charakteristika</w:t>
      </w: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. To znamená, že mikrofon snímá všechny kmitočty ve svém rozsahu stejně silně, bez jejich zkreslení, útlumu nebo umělého zvýraznění. V praxi se k tomu nejvíce blíží kvalitní kondenzátorové mikrofony.</w:t>
      </w:r>
    </w:p>
    <w:p w14:paraId="33C6367F" w14:textId="1EA77331" w:rsidR="007A2FE2" w:rsidRPr="007A2FE2" w:rsidRDefault="007A2FE2" w:rsidP="007A2FE2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 xml:space="preserve">Vyjmenuj alespoň 4 </w:t>
      </w:r>
      <w:proofErr w:type="spellStart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poddisciplíny</w:t>
      </w:r>
      <w:proofErr w:type="spellEnd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 xml:space="preserve"> akustiky.</w:t>
      </w:r>
    </w:p>
    <w:p w14:paraId="56256779" w14:textId="0F8E3B86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Fyzikální akustika, elektroakustika, fyziologická akustika, </w:t>
      </w: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psychoakustika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, hudební akustika, prostorová a stavební akustika. </w:t>
      </w:r>
    </w:p>
    <w:p w14:paraId="2A5657EB" w14:textId="6E0AA9CB" w:rsidR="007A2FE2" w:rsidRPr="007A2FE2" w:rsidRDefault="007A2FE2" w:rsidP="007A2FE2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 xml:space="preserve">Jaký je rozdíl mezi </w:t>
      </w:r>
      <w:proofErr w:type="spellStart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grabováním</w:t>
      </w:r>
      <w:proofErr w:type="spellEnd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 xml:space="preserve"> a </w:t>
      </w:r>
      <w:proofErr w:type="spellStart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ripováním</w:t>
      </w:r>
      <w:proofErr w:type="spellEnd"/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?</w:t>
      </w:r>
    </w:p>
    <w:p w14:paraId="4D779954" w14:textId="4145F34C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Grabování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je získávání dat z externího zdroje (audio, video) a jejich ukládání do PC. </w:t>
      </w: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Ripování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primárně označuje přenos audio/video dat ze stávajícího média (CD, DVD) na disk počítače. </w:t>
      </w:r>
    </w:p>
    <w:p w14:paraId="7FE864D2" w14:textId="4495D323" w:rsidR="007A2FE2" w:rsidRPr="007A2FE2" w:rsidRDefault="007A2FE2" w:rsidP="007A2FE2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Jaké vlastnosti má ideální operační zesilovač?</w:t>
      </w:r>
    </w:p>
    <w:p w14:paraId="1170D590" w14:textId="34DCCB44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Má nekonečně velký vstupní odpor, nulový výstupní odpor a nekonečně velké napěťové zesílení. </w:t>
      </w:r>
    </w:p>
    <w:p w14:paraId="77D015BD" w14:textId="01053AEA" w:rsidR="007A2FE2" w:rsidRPr="007A2FE2" w:rsidRDefault="007A2FE2" w:rsidP="007A2FE2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Jaké jsou tři základní systémy stereofonního nahrávání?</w:t>
      </w:r>
    </w:p>
    <w:p w14:paraId="04DEFD9B" w14:textId="7EC6F00F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AB (dva mikrofony od sebe, využívá časové zpoždění), X/Y (mikrofony v jednom bodě natočené o 90-120 stupňů) a M/S (</w:t>
      </w:r>
      <w:proofErr w:type="spellStart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kardioidní</w:t>
      </w:r>
      <w:proofErr w:type="spellEnd"/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a osmičkový mikrofon v jednom bodě). </w:t>
      </w:r>
    </w:p>
    <w:p w14:paraId="0593D40E" w14:textId="7E50A951" w:rsidR="007A2FE2" w:rsidRPr="007A2FE2" w:rsidRDefault="007A2FE2" w:rsidP="007A2FE2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Jaká je funkce fantomového napájení a pro jaké mikrofony je nutné?</w:t>
      </w:r>
    </w:p>
    <w:p w14:paraId="133ACB2B" w14:textId="7DA3D823" w:rsidR="007A2FE2" w:rsidRPr="007A2FE2" w:rsidRDefault="007A2FE2" w:rsidP="007A2FE2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A2FE2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Slouží k napájení kondenzátorových mikrofonů, většinou napětím 48 V přenášeným přes XLR konektor mezi piny 1 a 2 nebo 1 a 3.</w:t>
      </w:r>
    </w:p>
    <w:p w14:paraId="011C29A1" w14:textId="48CA3C5F" w:rsidR="00792EB3" w:rsidRPr="00792EB3" w:rsidRDefault="00792EB3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 se rozdělují sluchátka podle způsobu umístění na uši a konstrukce mušlí?</w:t>
      </w:r>
    </w:p>
    <w:p w14:paraId="3075C421" w14:textId="00AC37DF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lastRenderedPageBreak/>
        <w:t xml:space="preserve">Podle umístění na uši se dělí na 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intraaurální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(pecky a špunty do zvukovodu), 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supraaurální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(spočívají na ušním boltci) a 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circumaurální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(obepínají celý ušní boltec). </w:t>
      </w:r>
    </w:p>
    <w:p w14:paraId="4E15CF04" w14:textId="23572F69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Podle konstrukce mušlí je dělíme na uzavřená (dobře izolují hluk) a otevřená (poskytují přirozenější zvuk). </w:t>
      </w:r>
    </w:p>
    <w:p w14:paraId="4B118996" w14:textId="44A1B8F8" w:rsidR="00792EB3" w:rsidRPr="00792EB3" w:rsidRDefault="00792EB3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Jaký je rozdíl mezi údaji o výkonu PMPO a RMS?</w:t>
      </w:r>
    </w:p>
    <w:p w14:paraId="7AD80DCA" w14:textId="7499AC0C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RMS označuje efektivní hodnotu, tedy skutečný objektivní trvalý výkon zesilovače. </w:t>
      </w:r>
    </w:p>
    <w:p w14:paraId="0D437E74" w14:textId="5CEDF359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PMPO (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Peak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Music 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Power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Output) je teoretický špičkový výkon. </w:t>
      </w:r>
    </w:p>
    <w:p w14:paraId="2D50A145" w14:textId="3DEFEB64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Jde o komerční údaj, který nemá oporu v přesné metodice měření a v praxi nic moc nevypovídá. </w:t>
      </w:r>
    </w:p>
    <w:p w14:paraId="7A497E37" w14:textId="76841836" w:rsidR="00792EB3" w:rsidRPr="00792EB3" w:rsidRDefault="00792EB3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Jaké druhy šumu známe v elektrotechnice a lze se šumu v obvodu úplně zbavit?</w:t>
      </w:r>
    </w:p>
    <w:p w14:paraId="707C0155" w14:textId="14518739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Základní je tepelný šum (</w:t>
      </w:r>
      <w:proofErr w:type="spellStart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Johnsonův</w:t>
      </w:r>
      <w:proofErr w:type="spellEnd"/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), dále existuje výstřelový, generačně-rekombinační, blikavý (růžový) a praskavý šum. </w:t>
      </w:r>
    </w:p>
    <w:p w14:paraId="61EAB0E0" w14:textId="047D84EF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Tepelný šum vzniká neuspořádaným pohybem elektronů, je závislý na teplotě a fyzikálně je naprosto neodstranitelný. </w:t>
      </w:r>
    </w:p>
    <w:p w14:paraId="56556424" w14:textId="2ED0FAF4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Lze jej pouze minimalizovat návrhem obvodu nebo ho maskovat pomocí dynamických šumových filtrů. </w:t>
      </w:r>
    </w:p>
    <w:p w14:paraId="15B3353F" w14:textId="003B1AE9" w:rsidR="00792EB3" w:rsidRPr="00792EB3" w:rsidRDefault="00792EB3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K jakému účelu je primárně určen formát AMR a k čemu formát MIDI?</w:t>
      </w:r>
    </w:p>
    <w:p w14:paraId="170E5E3F" w14:textId="268F2683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AMR je metoda komprese určená primárně pro lidskou řeč, typicky se využívá v mobilních sítích a diktafonech. </w:t>
      </w:r>
    </w:p>
    <w:p w14:paraId="16398049" w14:textId="3574F395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Pro poslech a záznam hudby je formát AMR nevhodný. </w:t>
      </w:r>
    </w:p>
    <w:p w14:paraId="5A4D8E91" w14:textId="77F5D540" w:rsidR="00792EB3" w:rsidRPr="00792EB3" w:rsidRDefault="00792EB3" w:rsidP="00792EB3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MIDI naopak neobsahuje reálný digitalizovaný zvuk, ale slouží jako záznam událostí (pomyslných not), které pak generuje počítač nebo hudební nástroj. </w:t>
      </w:r>
    </w:p>
    <w:p w14:paraId="37342FA8" w14:textId="44EE2CD7" w:rsidR="00792EB3" w:rsidRPr="007F21BE" w:rsidRDefault="00792EB3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b/>
          <w:bCs/>
          <w:kern w:val="0"/>
          <w:lang w:eastAsia="cs-CZ"/>
          <w14:ligatures w14:val="none"/>
        </w:rPr>
        <w:t>Co tvoří základní zvukovou linku (elektroakustický řetězec)?</w:t>
      </w:r>
    </w:p>
    <w:p w14:paraId="2F063C98" w14:textId="781EAA76" w:rsidR="007F21BE" w:rsidRPr="00792EB3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Jde o sestavu zahrnující zachycení zvuku, jeho zpracování, záznam a následnou reprodukci. </w:t>
      </w:r>
    </w:p>
    <w:p w14:paraId="794389B1" w14:textId="183E3B30" w:rsid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92EB3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Typický řetězec se skládá ze zdroje (mikrofon), zpracování (mixážní pult, PC), zesílení (zesilovač) a poslechu (reproduktory nebo sluchátka)</w:t>
      </w:r>
    </w:p>
    <w:p w14:paraId="45246A59" w14:textId="0BE0BBBC" w:rsidR="007F21BE" w:rsidRDefault="007F21BE" w:rsidP="007F21BE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</w:t>
      </w:r>
      <w:r w:rsidRPr="007F21BE">
        <w:rPr>
          <w:rFonts w:ascii="Arial" w:eastAsia="Times New Roman" w:hAnsi="Arial" w:cs="Arial"/>
          <w:kern w:val="0"/>
          <w:lang w:eastAsia="cs-CZ"/>
          <w14:ligatures w14:val="none"/>
        </w:rPr>
        <w:t>Co určuje bitová hloubka?</w:t>
      </w:r>
    </w:p>
    <w:p w14:paraId="4ECFDA62" w14:textId="3EEFA54E" w:rsid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U</w:t>
      </w: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rčuje, kolik "schůdků" máme pro vyjádření hlasitosti zvuku. Určuje tzv. </w:t>
      </w:r>
      <w:r w:rsidRPr="007F21BE">
        <w:rPr>
          <w:rFonts w:ascii="Arial" w:eastAsia="Times New Roman" w:hAnsi="Arial" w:cs="Arial"/>
          <w:b/>
          <w:bCs/>
          <w:color w:val="70AD47" w:themeColor="accent6"/>
          <w:kern w:val="0"/>
          <w:lang w:eastAsia="cs-CZ"/>
          <w14:ligatures w14:val="none"/>
        </w:rPr>
        <w:t>dynamický rozsah</w:t>
      </w: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(rozdíl mezi nejtišším a nejhlasitějším zvukem).</w:t>
      </w:r>
    </w:p>
    <w:p w14:paraId="4778BF6A" w14:textId="77777777" w:rsidR="007F21BE" w:rsidRDefault="007F21BE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kern w:val="0"/>
          <w:lang w:eastAsia="cs-CZ"/>
          <w14:ligatures w14:val="none"/>
        </w:rPr>
        <w:t>Co je to vzorkování a co kvantování?</w:t>
      </w:r>
    </w:p>
    <w:p w14:paraId="7B54D5BC" w14:textId="4F88A4A7" w:rsidR="007F21BE" w:rsidRP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Vzorkování </w:t>
      </w: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rozděluje zvukovou vlnu na vzorky v čase (určuje frekvenční rozsah)</w:t>
      </w:r>
    </w:p>
    <w:p w14:paraId="41A147EE" w14:textId="5AAB4D1B" w:rsidR="007F21BE" w:rsidRP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Kvantování </w:t>
      </w: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přiřazuje těmto vzorkům konkrétní digitální hodnoty hlasitosti (určuje dynamický rozsah a míru šumu).</w:t>
      </w:r>
    </w:p>
    <w:p w14:paraId="1EAF27A5" w14:textId="29E814F5" w:rsidR="007F21BE" w:rsidRPr="007F21BE" w:rsidRDefault="007F21BE" w:rsidP="00792EB3">
      <w:pPr>
        <w:pStyle w:val="Odstavecseseznamem"/>
        <w:numPr>
          <w:ilvl w:val="0"/>
          <w:numId w:val="1"/>
        </w:numPr>
        <w:spacing w:after="240"/>
        <w:rPr>
          <w:rFonts w:ascii="Arial" w:eastAsia="Times New Roman" w:hAnsi="Arial" w:cs="Arial"/>
          <w:kern w:val="0"/>
          <w:lang w:eastAsia="cs-CZ"/>
          <w14:ligatures w14:val="none"/>
        </w:rPr>
      </w:pPr>
      <w:r w:rsidRPr="007F21BE">
        <w:rPr>
          <w:rFonts w:ascii="Arial" w:hAnsi="Arial" w:cs="Arial"/>
        </w:rPr>
        <w:t>Vypočítejte datovou velikost nekomprimovaného audio souboru (WAV), který je dlouhý 2 minuty, je nahrán v stereo formátu, se vzorkovací frekvencí 44,1 kHz a bitovou hloubkou 16 bitů.</w:t>
      </w:r>
    </w:p>
    <w:p w14:paraId="0037F0CC" w14:textId="23D38F22" w:rsidR="007F21BE" w:rsidRP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Vzorec: Velikost (v bitech) = čas (s) x frekvence (Hz) x hloubka (bity) x po</w:t>
      </w:r>
    </w:p>
    <w:p w14:paraId="1AF47457" w14:textId="14ACE7A5" w:rsidR="007F21BE" w:rsidRPr="007F21BE" w:rsidRDefault="007F21BE" w:rsidP="007F21BE">
      <w:pPr>
        <w:pStyle w:val="Odstavecseseznamem"/>
        <w:numPr>
          <w:ilvl w:val="0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Výpočet krok za krokem:</w:t>
      </w:r>
    </w:p>
    <w:p w14:paraId="43FB9257" w14:textId="1417F328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Čas na sekundy </w:t>
      </w:r>
      <w:proofErr w:type="gramStart"/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2min</w:t>
      </w:r>
      <w:proofErr w:type="gramEnd"/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 xml:space="preserve"> = </w:t>
      </w:r>
      <w:proofErr w:type="gramStart"/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120s</w:t>
      </w:r>
      <w:proofErr w:type="gramEnd"/>
    </w:p>
    <w:p w14:paraId="7BE57776" w14:textId="110A53DB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Frekvence v Hz: 44,1 kHz = 44 100 Hz</w:t>
      </w:r>
    </w:p>
    <w:p w14:paraId="2C2D361F" w14:textId="3FDE993A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Kanály: stereo = 2 (mono = 1)</w:t>
      </w:r>
    </w:p>
    <w:p w14:paraId="4623575F" w14:textId="5AA97065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Dosazení: 120 x 44 100 x 16 x 2 = 169 344 000 bitů</w:t>
      </w:r>
    </w:p>
    <w:p w14:paraId="75666CCE" w14:textId="33D2FE13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t>Na bajty: 169 344 00 / 8 = 21 168 000 B</w:t>
      </w:r>
    </w:p>
    <w:p w14:paraId="3A089EC2" w14:textId="12CA5D53" w:rsidR="007F21BE" w:rsidRPr="007F21BE" w:rsidRDefault="007F21BE" w:rsidP="007F21BE">
      <w:pPr>
        <w:pStyle w:val="Odstavecseseznamem"/>
        <w:numPr>
          <w:ilvl w:val="1"/>
          <w:numId w:val="5"/>
        </w:numPr>
        <w:spacing w:after="240"/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</w:pPr>
      <w:r w:rsidRPr="007F21BE">
        <w:rPr>
          <w:rFonts w:ascii="Arial" w:eastAsia="Times New Roman" w:hAnsi="Arial" w:cs="Arial"/>
          <w:color w:val="70AD47" w:themeColor="accent6"/>
          <w:kern w:val="0"/>
          <w:lang w:eastAsia="cs-CZ"/>
          <w14:ligatures w14:val="none"/>
        </w:rPr>
        <w:lastRenderedPageBreak/>
        <w:t>Převod na MB: 21 168 000 / 1 000 000 nebo 1024 -&gt; výsledek cca 21,1 MB</w:t>
      </w:r>
    </w:p>
    <w:p w14:paraId="52E23D75" w14:textId="5630E89A" w:rsidR="007F21BE" w:rsidRPr="007F21BE" w:rsidRDefault="007F21BE" w:rsidP="007F21BE">
      <w:pPr>
        <w:pStyle w:val="Normlnweb"/>
      </w:pPr>
    </w:p>
    <w:p w14:paraId="659AB037" w14:textId="77777777" w:rsidR="00FC2863" w:rsidRPr="00FC2863" w:rsidRDefault="00FC2863" w:rsidP="00FC2863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40BD1CF3" w14:textId="77777777" w:rsidR="00FC2863" w:rsidRPr="009D2DA4" w:rsidRDefault="00FC2863" w:rsidP="00FC2863">
      <w:pPr>
        <w:pStyle w:val="Odstavecseseznamem"/>
        <w:rPr>
          <w:rFonts w:ascii="Arial" w:hAnsi="Arial" w:cs="Arial"/>
          <w:b/>
          <w:bCs/>
          <w:color w:val="0000FF"/>
          <w:sz w:val="22"/>
          <w:szCs w:val="22"/>
        </w:rPr>
      </w:pPr>
    </w:p>
    <w:p w14:paraId="4A7E8AE4" w14:textId="77777777" w:rsidR="009D2DA4" w:rsidRPr="009D2DA4" w:rsidRDefault="009D2DA4" w:rsidP="009D2DA4">
      <w:pPr>
        <w:rPr>
          <w:sz w:val="28"/>
          <w:szCs w:val="28"/>
        </w:rPr>
      </w:pPr>
    </w:p>
    <w:sectPr w:rsidR="009D2DA4" w:rsidRPr="009D2D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5F3"/>
    <w:multiLevelType w:val="multilevel"/>
    <w:tmpl w:val="573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3A0"/>
    <w:multiLevelType w:val="multilevel"/>
    <w:tmpl w:val="F94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3B99"/>
    <w:multiLevelType w:val="multilevel"/>
    <w:tmpl w:val="423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F7426"/>
    <w:multiLevelType w:val="hybridMultilevel"/>
    <w:tmpl w:val="3DF89C52"/>
    <w:lvl w:ilvl="0" w:tplc="5484A31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A05DCB"/>
    <w:multiLevelType w:val="hybridMultilevel"/>
    <w:tmpl w:val="FAB69B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D580B"/>
    <w:multiLevelType w:val="multilevel"/>
    <w:tmpl w:val="D55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343FF"/>
    <w:multiLevelType w:val="hybridMultilevel"/>
    <w:tmpl w:val="48D81EC4"/>
    <w:lvl w:ilvl="0" w:tplc="923EF8D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C0CEA"/>
    <w:multiLevelType w:val="multilevel"/>
    <w:tmpl w:val="352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D0CFD"/>
    <w:multiLevelType w:val="multilevel"/>
    <w:tmpl w:val="064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D0888"/>
    <w:multiLevelType w:val="multilevel"/>
    <w:tmpl w:val="EBF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B410F"/>
    <w:multiLevelType w:val="multilevel"/>
    <w:tmpl w:val="198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B1306"/>
    <w:multiLevelType w:val="multilevel"/>
    <w:tmpl w:val="FD7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071ED"/>
    <w:multiLevelType w:val="multilevel"/>
    <w:tmpl w:val="D0D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E29D6"/>
    <w:multiLevelType w:val="hybridMultilevel"/>
    <w:tmpl w:val="53D45D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86731"/>
    <w:multiLevelType w:val="multilevel"/>
    <w:tmpl w:val="FCF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462B2"/>
    <w:multiLevelType w:val="multilevel"/>
    <w:tmpl w:val="2810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78885">
    <w:abstractNumId w:val="6"/>
  </w:num>
  <w:num w:numId="2" w16cid:durableId="1961649257">
    <w:abstractNumId w:val="13"/>
  </w:num>
  <w:num w:numId="3" w16cid:durableId="1801921328">
    <w:abstractNumId w:val="14"/>
  </w:num>
  <w:num w:numId="4" w16cid:durableId="661590228">
    <w:abstractNumId w:val="4"/>
  </w:num>
  <w:num w:numId="5" w16cid:durableId="1960404776">
    <w:abstractNumId w:val="3"/>
  </w:num>
  <w:num w:numId="6" w16cid:durableId="854728417">
    <w:abstractNumId w:val="0"/>
  </w:num>
  <w:num w:numId="7" w16cid:durableId="1972664622">
    <w:abstractNumId w:val="5"/>
  </w:num>
  <w:num w:numId="8" w16cid:durableId="1259480762">
    <w:abstractNumId w:val="2"/>
  </w:num>
  <w:num w:numId="9" w16cid:durableId="1635796138">
    <w:abstractNumId w:val="7"/>
  </w:num>
  <w:num w:numId="10" w16cid:durableId="887646291">
    <w:abstractNumId w:val="11"/>
  </w:num>
  <w:num w:numId="11" w16cid:durableId="114565407">
    <w:abstractNumId w:val="9"/>
  </w:num>
  <w:num w:numId="12" w16cid:durableId="937829290">
    <w:abstractNumId w:val="10"/>
  </w:num>
  <w:num w:numId="13" w16cid:durableId="1009911337">
    <w:abstractNumId w:val="8"/>
  </w:num>
  <w:num w:numId="14" w16cid:durableId="1133056376">
    <w:abstractNumId w:val="1"/>
  </w:num>
  <w:num w:numId="15" w16cid:durableId="112096342">
    <w:abstractNumId w:val="12"/>
  </w:num>
  <w:num w:numId="16" w16cid:durableId="11326767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A4"/>
    <w:rsid w:val="00437B3B"/>
    <w:rsid w:val="00792EB3"/>
    <w:rsid w:val="007A2FE2"/>
    <w:rsid w:val="007A586B"/>
    <w:rsid w:val="007F21BE"/>
    <w:rsid w:val="009D2DA4"/>
    <w:rsid w:val="00AD2DC7"/>
    <w:rsid w:val="00AD4C35"/>
    <w:rsid w:val="00AE469C"/>
    <w:rsid w:val="00C67C87"/>
    <w:rsid w:val="00E02620"/>
    <w:rsid w:val="00E426D7"/>
    <w:rsid w:val="00F070B3"/>
    <w:rsid w:val="00FB0A40"/>
    <w:rsid w:val="00FC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B3B15"/>
  <w15:chartTrackingRefBased/>
  <w15:docId w15:val="{AF98A9BC-C80B-0D44-8CD6-A127645E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2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2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2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2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2DA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2DA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2DA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2DA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2DA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2DA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2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2D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2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2DA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2DA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2DA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2DA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2DA4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FC28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Čáp</dc:creator>
  <cp:keywords/>
  <dc:description/>
  <cp:lastModifiedBy>Jan Čáp</cp:lastModifiedBy>
  <cp:revision>4</cp:revision>
  <dcterms:created xsi:type="dcterms:W3CDTF">2026-05-20T13:49:00Z</dcterms:created>
  <dcterms:modified xsi:type="dcterms:W3CDTF">2026-06-02T14:38:00Z</dcterms:modified>
</cp:coreProperties>
</file>