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wwma173i2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nghiệp vụ</w:t>
        <w:br w:type="textWrapping"/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mkdir  </w:t>
      </w:r>
      <w:r w:rsidDel="00000000" w:rsidR="00000000" w:rsidRPr="00000000">
        <w:rPr>
          <w:rtl w:val="0"/>
        </w:rPr>
        <w:t xml:space="preserve">smart-farm\data\logs,smart-farm\code</w:t>
        <w:br w:type="textWrapping"/>
        <w:br w:type="textWrapping"/>
        <w:t xml:space="preserve">New-Item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sensors.py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  <w:br w:type="textWrapping"/>
        <w:br w:type="textWrapping"/>
        <w:t xml:space="preserve">cp "code" -Recurse "backup\code_v1"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đầu ra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1. Sơ đồ IPO:</w:t>
      </w:r>
      <w:r w:rsidDel="00000000" w:rsidR="00000000" w:rsidRPr="00000000">
        <w:rPr>
          <w:rFonts w:ascii="Times" w:cs="Times" w:eastAsia="Times" w:hAnsi="Times"/>
          <w:rtl w:val="0"/>
        </w:rPr>
        <w:t xml:space="preserve"> File thô (Input) ➔ Phân loại theo đuôi (Process) ➔ Di chuyển/Xóa (Output).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Danh sách các câu lệnh PowerShell đã sử dụng.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mkdir</w:t>
        <w:br w:type="textWrapping"/>
        <w:br w:type="textWrapping"/>
        <w:t xml:space="preserve">New-Item</w:t>
        <w:br w:type="textWrapping"/>
        <w:br w:type="textWrapping"/>
        <w:t xml:space="preserve">cp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