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6"/>
          <w:szCs w:val="26"/>
        </w:rPr>
      </w:pPr>
      <w:r w:rsidDel="00000000" w:rsidR="00000000" w:rsidRPr="00000000">
        <w:rPr>
          <w:b w:val="1"/>
          <w:bCs w:val="1"/>
          <w:sz w:val="26"/>
          <w:szCs w:val="26"/>
          <w:rtl w:val="0"/>
        </w:rPr>
        <w:t xml:space="preserve">Thiết kế Kiến trúc</w:t>
      </w:r>
    </w:p>
    <w:p w:rsidR="00000000" w:rsidDel="00000000" w:rsidP="00000000" w:rsidRDefault="00000000" w:rsidRPr="00000000" w14:paraId="00000002">
      <w:pPr>
        <w:rPr>
          <w:b w:val="1"/>
          <w:bCs w:val="1"/>
          <w:sz w:val="26"/>
          <w:szCs w:val="26"/>
        </w:rPr>
      </w:pPr>
      <w:r w:rsidDel="00000000" w:rsidR="00000000" w:rsidRPr="00000000">
        <w:rPr>
          <w:rtl w:val="0"/>
        </w:rPr>
        <w:br w:type="textWrapping"/>
        <w:br w:type="textWrapping"/>
        <w:t xml:space="preserve">## Bối cảnh - Tôi là sinh viên năm 1 mới bắt đầu học môn Công nghệ thông tin và đang tìm hiểu về hệ thống</w:t>
        <w:br w:type="textWrapping"/>
        <w:br w:type="textWrapping"/>
        <w:t xml:space="preserve">## Yêu cầu câu trả lời dưới dạng danh sách tác vụ (Task List)</w:t>
        <w:br w:type="textWrapping"/>
        <w:t xml:space="preserve">- [ ] Khái niệm cơ bản về IPO </w:t>
        <w:br w:type="textWrapping"/>
        <w:t xml:space="preserve">- [ ] Thành phần Input trong trang trại thông minh </w:t>
        <w:br w:type="textWrapping"/>
        <w:t xml:space="preserve">- [ ] Thành phần Process trong trang trại thông minh </w:t>
        <w:br w:type="textWrapping"/>
        <w:t xml:space="preserve">- [ ] Thành phần Output trong trang trại thông minh . </w:t>
        <w:br w:type="textWrapping"/>
        <w:br w:type="textWrapping"/>
        <w:t xml:space="preserve">## Không cần - Không cần đi sâu vào mã nguồn lập trình vi điều khiển hoặc sơ đồ mạch điện</w:t>
        <w:br w:type="textWrapping"/>
        <w:br w:type="textWrapping"/>
      </w:r>
      <w:r w:rsidDel="00000000" w:rsidR="00000000" w:rsidRPr="00000000">
        <w:rPr>
          <w:b w:val="1"/>
          <w:bCs w:val="1"/>
          <w:sz w:val="26"/>
          <w:szCs w:val="26"/>
          <w:rtl w:val="0"/>
        </w:rPr>
        <w:t xml:space="preserve">Sản phẩm: Câu trả lời của AI</w:t>
        <w:br w:type="textWrapping"/>
        <w:br w:type="textWrapping"/>
        <w:t xml:space="preserve">Mô Hình IPO Trong Trang Trại Thông Minh</w:t>
      </w:r>
    </w:p>
    <w:p w:rsidR="00000000" w:rsidDel="00000000" w:rsidP="00000000" w:rsidRDefault="00000000" w:rsidRPr="00000000" w14:paraId="00000003">
      <w:pPr>
        <w:numPr>
          <w:ilvl w:val="0"/>
          <w:numId w:val="1"/>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[x] Khái niệm cơ bản về IPO</w:t>
      </w:r>
    </w:p>
    <w:p w:rsidR="00000000" w:rsidDel="00000000" w:rsidP="00000000" w:rsidRDefault="00000000" w:rsidRPr="00000000" w14:paraId="00000004">
      <w:pPr>
        <w:numPr>
          <w:ilvl w:val="1"/>
          <w:numId w:val="1"/>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IPO là viết tắt của ba thành phần: Input (Đầu vào) - Process (Xử lý) - Output (Đầu ra). Đây là mô hình cơ bản trong hệ thống thông tin và tự động hóa, mô tả luồng dữ liệu đi qua một hệ thống: tiếp nhận thông tin từ môi trường, phân tích xử lý dữ liệu đó, và cuối cùng tạo ra các hành động hoặc kết quả tương ứng.</w:t>
      </w:r>
    </w:p>
    <w:p w:rsidR="00000000" w:rsidDel="00000000" w:rsidP="00000000" w:rsidRDefault="00000000" w:rsidRPr="00000000" w14:paraId="00000005">
      <w:pPr>
        <w:numPr>
          <w:ilvl w:val="0"/>
          <w:numId w:val="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[x] Thành phần Input trong trang trại thông minh</w:t>
      </w:r>
    </w:p>
    <w:p w:rsidR="00000000" w:rsidDel="00000000" w:rsidP="00000000" w:rsidRDefault="00000000" w:rsidRPr="00000000" w14:paraId="00000006">
      <w:pPr>
        <w:numPr>
          <w:ilvl w:val="1"/>
          <w:numId w:val="1"/>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Đây là tập hợp các thiết bị đóng vai trò "giác quan" để thu thập dữ liệu thực tế từ môi trường canh tác.</w:t>
      </w:r>
    </w:p>
    <w:p w:rsidR="00000000" w:rsidDel="00000000" w:rsidP="00000000" w:rsidRDefault="00000000" w:rsidRPr="00000000" w14:paraId="00000007">
      <w:pPr>
        <w:numPr>
          <w:ilvl w:val="1"/>
          <w:numId w:val="1"/>
        </w:numPr>
        <w:spacing w:after="0" w:afterAutospacing="0" w:before="0" w:beforeAutospacing="0" w:lineRule="auto"/>
        <w:ind w:left="1440" w:hanging="360"/>
        <w:rPr>
          <w:b w:val="1"/>
          <w:bCs w:val="1"/>
          <w:sz w:val="26"/>
          <w:szCs w:val="26"/>
        </w:rPr>
      </w:pPr>
      <w:r w:rsidDel="00000000" w:rsidR="00000000" w:rsidRPr="00000000">
        <w:rPr>
          <w:b w:val="1"/>
          <w:bCs w:val="1"/>
          <w:i w:val="1"/>
          <w:iCs w:val="1"/>
          <w:sz w:val="26"/>
          <w:szCs w:val="26"/>
          <w:rtl w:val="0"/>
        </w:rPr>
        <w:t xml:space="preserve">Ví dụ thực tế:</w:t>
      </w:r>
      <w:r w:rsidDel="00000000" w:rsidR="00000000" w:rsidRPr="00000000">
        <w:rPr>
          <w:b w:val="1"/>
          <w:bCs w:val="1"/>
          <w:sz w:val="26"/>
          <w:szCs w:val="26"/>
          <w:rtl w:val="0"/>
        </w:rPr>
        <w:t xml:space="preserve"> Cảm biến độ ẩm đất, cảm biến nhiệt độ và độ ẩm không khí, cảm biến ánh sáng, cảm biến mưa. Các thiết bị này liên tục đo đạc các đại lượng vật lý và chuyển đổi chúng thành dữ liệu số để gửi về trung tâm.</w:t>
      </w:r>
    </w:p>
    <w:p w:rsidR="00000000" w:rsidDel="00000000" w:rsidP="00000000" w:rsidRDefault="00000000" w:rsidRPr="00000000" w14:paraId="00000008">
      <w:pPr>
        <w:numPr>
          <w:ilvl w:val="0"/>
          <w:numId w:val="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[x] Thành phần Process trong trang trại thông minh</w:t>
      </w:r>
    </w:p>
    <w:p w:rsidR="00000000" w:rsidDel="00000000" w:rsidP="00000000" w:rsidRDefault="00000000" w:rsidRPr="00000000" w14:paraId="00000009">
      <w:pPr>
        <w:numPr>
          <w:ilvl w:val="1"/>
          <w:numId w:val="1"/>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Đây là "bộ não" trung tâm của hệ thống (thường là các bo mạch xử lý hoặc hệ thống phần mềm quản lý).</w:t>
      </w:r>
    </w:p>
    <w:p w:rsidR="00000000" w:rsidDel="00000000" w:rsidP="00000000" w:rsidRDefault="00000000" w:rsidRPr="00000000" w14:paraId="0000000A">
      <w:pPr>
        <w:numPr>
          <w:ilvl w:val="1"/>
          <w:numId w:val="1"/>
        </w:numPr>
        <w:spacing w:after="0" w:afterAutospacing="0" w:before="0" w:beforeAutospacing="0" w:lineRule="auto"/>
        <w:ind w:left="1440" w:hanging="360"/>
        <w:rPr>
          <w:b w:val="1"/>
          <w:bCs w:val="1"/>
          <w:sz w:val="26"/>
          <w:szCs w:val="26"/>
        </w:rPr>
      </w:pPr>
      <w:r w:rsidDel="00000000" w:rsidR="00000000" w:rsidRPr="00000000">
        <w:rPr>
          <w:b w:val="1"/>
          <w:bCs w:val="1"/>
          <w:i w:val="1"/>
          <w:iCs w:val="1"/>
          <w:sz w:val="26"/>
          <w:szCs w:val="26"/>
          <w:rtl w:val="0"/>
        </w:rPr>
        <w:t xml:space="preserve">Chức năng:</w:t>
      </w:r>
      <w:r w:rsidDel="00000000" w:rsidR="00000000" w:rsidRPr="00000000">
        <w:rPr>
          <w:b w:val="1"/>
          <w:bCs w:val="1"/>
          <w:sz w:val="26"/>
          <w:szCs w:val="26"/>
          <w:rtl w:val="0"/>
        </w:rPr>
        <w:t xml:space="preserve"> Tiếp nhận dữ liệu đầu vào từ các cảm biến, so sánh các thông số này với ngưỡng tiêu chuẩn đã được thiết lập sẵn cho từng loại cây trồng, từ đó tính toán và đưa ra quyết định xem hệ thống cần làm gì tiếp theo.</w:t>
      </w:r>
    </w:p>
    <w:p w:rsidR="00000000" w:rsidDel="00000000" w:rsidP="00000000" w:rsidRDefault="00000000" w:rsidRPr="00000000" w14:paraId="0000000B">
      <w:pPr>
        <w:numPr>
          <w:ilvl w:val="0"/>
          <w:numId w:val="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[x] Thành phần Output trong trang trại thông minh</w:t>
      </w:r>
    </w:p>
    <w:p w:rsidR="00000000" w:rsidDel="00000000" w:rsidP="00000000" w:rsidRDefault="00000000" w:rsidRPr="00000000" w14:paraId="0000000C">
      <w:pPr>
        <w:numPr>
          <w:ilvl w:val="1"/>
          <w:numId w:val="1"/>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Đây là các thiết bị chấp hành đóng vai trò thực thi các quyết định từ bộ xử lý để tác động trở lại môi trường trang trại.</w:t>
      </w:r>
    </w:p>
    <w:p w:rsidR="00000000" w:rsidDel="00000000" w:rsidP="00000000" w:rsidRDefault="00000000" w:rsidRPr="00000000" w14:paraId="0000000D">
      <w:pPr>
        <w:numPr>
          <w:ilvl w:val="1"/>
          <w:numId w:val="1"/>
        </w:numPr>
        <w:spacing w:after="240" w:before="0" w:beforeAutospacing="0" w:lineRule="auto"/>
        <w:ind w:left="1440" w:hanging="360"/>
        <w:rPr>
          <w:b w:val="1"/>
          <w:bCs w:val="1"/>
          <w:sz w:val="26"/>
          <w:szCs w:val="26"/>
        </w:rPr>
      </w:pPr>
      <w:r w:rsidDel="00000000" w:rsidR="00000000" w:rsidRPr="00000000">
        <w:rPr>
          <w:b w:val="1"/>
          <w:bCs w:val="1"/>
          <w:i w:val="1"/>
          <w:iCs w:val="1"/>
          <w:sz w:val="26"/>
          <w:szCs w:val="26"/>
          <w:rtl w:val="0"/>
        </w:rPr>
        <w:t xml:space="preserve">Ví dụ thực tế:</w:t>
      </w:r>
      <w:r w:rsidDel="00000000" w:rsidR="00000000" w:rsidRPr="00000000">
        <w:rPr>
          <w:b w:val="1"/>
          <w:bCs w:val="1"/>
          <w:sz w:val="26"/>
          <w:szCs w:val="26"/>
          <w:rtl w:val="0"/>
        </w:rPr>
        <w:t xml:space="preserve"> Máy bơm nước tự động kích hoạt khi đất khô, hệ thống van xả nước, quạt làm mát bật khi nhiệt độ quá cao, hoặc hệ thống đèn LED cung cấp ánh sáng nhân tạo cho cây.</w:t>
      </w:r>
    </w:p>
    <w:p w:rsidR="00000000" w:rsidDel="00000000" w:rsidP="00000000" w:rsidRDefault="00000000" w:rsidRPr="00000000" w14:paraId="0000000E">
      <w:pPr>
        <w:rPr>
          <w:b w:val="1"/>
          <w:bCs w:val="1"/>
          <w:sz w:val="26"/>
          <w:szCs w:val="26"/>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br w:type="textWrapp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