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1. Phân tích mô hình IPO (Input - Process - Output)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(Đầu vào)</w:t>
      </w:r>
    </w:p>
    <w:p w:rsidR="00000000" w:rsidDel="00000000" w:rsidP="00000000" w:rsidRDefault="00000000" w:rsidRPr="00000000" w14:paraId="00000002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Dữ liệu hình ảnh:</w:t>
      </w:r>
      <w:r w:rsidDel="00000000" w:rsidR="00000000" w:rsidRPr="00000000">
        <w:rPr>
          <w:rtl w:val="0"/>
        </w:rPr>
        <w:t xml:space="preserve"> 02 file ảnh chụp bằng chứng giao hàng từ thiết bị di động của tài xế.</w:t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Dữ liệu định danh (Metadata):</w:t>
      </w:r>
      <w:r w:rsidDel="00000000" w:rsidR="00000000" w:rsidRPr="00000000">
        <w:rPr>
          <w:rtl w:val="0"/>
        </w:rPr>
        <w:t xml:space="preserve"> Mã đơn hàng (</w:t>
      </w:r>
      <w:r w:rsidDel="00000000" w:rsidR="00000000" w:rsidRPr="00000000">
        <w:rPr>
          <w:color w:val="188038"/>
          <w:rtl w:val="0"/>
        </w:rPr>
        <w:t xml:space="preserve">Order ID</w:t>
      </w:r>
      <w:r w:rsidDel="00000000" w:rsidR="00000000" w:rsidRPr="00000000">
        <w:rPr>
          <w:rtl w:val="0"/>
        </w:rPr>
        <w:t xml:space="preserve">), Mã tài xế (</w:t>
      </w:r>
      <w:r w:rsidDel="00000000" w:rsidR="00000000" w:rsidRPr="00000000">
        <w:rPr>
          <w:color w:val="188038"/>
          <w:rtl w:val="0"/>
        </w:rPr>
        <w:t xml:space="preserve">Driver ID</w:t>
      </w:r>
      <w:r w:rsidDel="00000000" w:rsidR="00000000" w:rsidRPr="00000000">
        <w:rPr>
          <w:rtl w:val="0"/>
        </w:rPr>
        <w:t xml:space="preserve">), Thời gian chụp (</w:t>
      </w:r>
      <w:r w:rsidDel="00000000" w:rsidR="00000000" w:rsidRPr="00000000">
        <w:rPr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), Tọa độ GPS giao hàng (</w:t>
      </w:r>
      <w:r w:rsidDel="00000000" w:rsidR="00000000" w:rsidRPr="00000000">
        <w:rPr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mhl9bj0au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(Quá trình xử lý)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tại thiết bị tài xế (Client-side):</w:t>
      </w:r>
    </w:p>
    <w:p w:rsidR="00000000" w:rsidDel="00000000" w:rsidP="00000000" w:rsidRDefault="00000000" w:rsidRPr="00000000" w14:paraId="00000006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Ứng dụng nhận 2 file ảnh từ camera.</w:t>
      </w:r>
    </w:p>
    <w:p w:rsidR="00000000" w:rsidDel="00000000" w:rsidP="00000000" w:rsidRDefault="00000000" w:rsidRPr="00000000" w14:paraId="0000000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Kiểm tra kích thước file gốc. Thực hiện </w:t>
      </w:r>
      <w:r w:rsidDel="00000000" w:rsidR="00000000" w:rsidRPr="00000000">
        <w:rPr>
          <w:b w:val="1"/>
          <w:bCs w:val="1"/>
          <w:rtl w:val="0"/>
        </w:rPr>
        <w:t xml:space="preserve">tối ưu hóa/nén ảnh tại máy client</w:t>
      </w:r>
      <w:r w:rsidDel="00000000" w:rsidR="00000000" w:rsidRPr="00000000">
        <w:rPr>
          <w:rtl w:val="0"/>
        </w:rPr>
        <w:t xml:space="preserve"> để kiểm soát dung lượng (giữ dung lượng mỗi ảnh </w:t>
      </w:r>
      <m:oMath>
        <m:r>
          <m:t>≤</m:t>
        </m:r>
        <m:r>
          <w:rPr/>
          <m:t xml:space="preserve">1 -2MB</m:t>
        </m:r>
      </m:oMath>
      <w:r w:rsidDel="00000000" w:rsidR="00000000" w:rsidRPr="00000000">
        <w:rPr>
          <w:rtl w:val="0"/>
        </w:rPr>
        <w:t xml:space="preserve"> mà vẫn đảm bảo độ nét).</w:t>
      </w:r>
    </w:p>
    <w:p w:rsidR="00000000" w:rsidDel="00000000" w:rsidP="00000000" w:rsidRDefault="00000000" w:rsidRPr="00000000" w14:paraId="0000000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Đính kèm thông tin vị trí GPS và thời gian vào metadata của ảnh.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Truyền tải (Transmission):</w:t>
      </w:r>
    </w:p>
    <w:p w:rsidR="00000000" w:rsidDel="00000000" w:rsidP="00000000" w:rsidRDefault="00000000" w:rsidRPr="00000000" w14:paraId="0000000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Đóng gói request và gửi dữ liệu qua giao thức HTTPS API lên Server.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tại Máy chủ (Server-side):</w:t>
      </w:r>
    </w:p>
    <w:p w:rsidR="00000000" w:rsidDel="00000000" w:rsidP="00000000" w:rsidRDefault="00000000" w:rsidRPr="00000000" w14:paraId="0000000C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Xác thực (Authentication):</w:t>
      </w:r>
      <w:r w:rsidDel="00000000" w:rsidR="00000000" w:rsidRPr="00000000">
        <w:rPr>
          <w:rtl w:val="0"/>
        </w:rPr>
        <w:t xml:space="preserve"> Kiểm tra tính hợp lệ của tài khoản tài xế và mã đơn hàng.</w:t>
      </w:r>
    </w:p>
    <w:p w:rsidR="00000000" w:rsidDel="00000000" w:rsidP="00000000" w:rsidRDefault="00000000" w:rsidRPr="00000000" w14:paraId="0000000D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Lưu file ảnh:</w:t>
      </w:r>
      <w:r w:rsidDel="00000000" w:rsidR="00000000" w:rsidRPr="00000000">
        <w:rPr>
          <w:rtl w:val="0"/>
        </w:rPr>
        <w:t xml:space="preserve"> Tải file ảnh lên dịch vụ lưu trữ đối tượng (Object Storage như AWS S3 hoặc MinIO) và sinh ra đường dẫn (URL) truy cập.</w:t>
      </w:r>
    </w:p>
    <w:p w:rsidR="00000000" w:rsidDel="00000000" w:rsidP="00000000" w:rsidRDefault="00000000" w:rsidRPr="00000000" w14:paraId="0000000E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Lưu CSDL:</w:t>
      </w:r>
      <w:r w:rsidDel="00000000" w:rsidR="00000000" w:rsidRPr="00000000">
        <w:rPr>
          <w:rtl w:val="0"/>
        </w:rPr>
        <w:t xml:space="preserve"> Ghi dữ liệu liên kết (Order ID, URL ảnh, GPS, Timestamp) vào cơ sở dữ liệu hệ thống (</w:t>
      </w:r>
      <w:r w:rsidDel="00000000" w:rsidR="00000000" w:rsidRPr="00000000">
        <w:rPr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POD_Logs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cot6styoj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(Đầu ra)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Trạng thái hệ thống:</w:t>
      </w:r>
      <w:r w:rsidDel="00000000" w:rsidR="00000000" w:rsidRPr="00000000">
        <w:rPr>
          <w:rtl w:val="0"/>
        </w:rPr>
        <w:t xml:space="preserve"> Đơn hàng được cập nhật trạng thái "Giao hàng thành công" (</w:t>
      </w:r>
      <w:r w:rsidDel="00000000" w:rsidR="00000000" w:rsidRPr="00000000">
        <w:rPr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  <w:t xml:space="preserve"> 02 file ảnh lưu cố định trên Cloud Storage và 01 bản ghi POD đầy đủ th</w:t>
      </w:r>
      <w:r w:rsidDel="00000000" w:rsidR="00000000" w:rsidRPr="00000000">
        <w:rPr>
          <w:b w:val="1"/>
          <w:bCs w:val="1"/>
          <w:rtl w:val="0"/>
        </w:rPr>
        <w:t xml:space="preserve">ản hồi người dùng:</w:t>
      </w:r>
      <w:r w:rsidDel="00000000" w:rsidR="00000000" w:rsidRPr="00000000">
        <w:rPr>
          <w:rtl w:val="0"/>
        </w:rPr>
        <w:t xml:space="preserve"> Thông báo "Tải ảnh thành công" hiển thị trên ứng dụng tài xế; thông báo kèm link ảnh giao hàng gửi đến ứng dụng/SMS của khách hàng.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2. Giải pháp xử lý "Bẫy dữ liệu" (File ảnh vượt quá 5 MB) 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Giải pháp: Tối ưu hóa và nén ảnh phía Client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Thực thi: Trước khi gửi ảnh lên Server, ứng dụng Shipper App sẽ</w:t>
        <w:br w:type="textWrapping"/>
        <w:t xml:space="preserve">tự động kiểm tra kích thước file.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Cơ chế:</w:t>
      </w:r>
    </w:p>
    <w:p w:rsidR="00000000" w:rsidDel="00000000" w:rsidP="00000000" w:rsidRDefault="00000000" w:rsidRPr="00000000" w14:paraId="00000015">
      <w:pPr>
        <w:spacing w:after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Chỉnh lại kích thước (Resize) độ phân giải ảnh về mức vừa đủ nhìn rõ thông tin giao hàng (ví dụ: tối đa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1920 x 1080 px</w:t>
      </w:r>
      <w:r w:rsidDel="00000000" w:rsidR="00000000" w:rsidRPr="00000000">
        <w:rPr>
          <w:sz w:val="28"/>
          <w:szCs w:val="28"/>
          <w:rtl w:val="0"/>
        </w:rPr>
        <w:t xml:space="preserve"> hoặc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1280 x 720 px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after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Nén chất lượng ảnh (Compression) xuống mức 70% - 80% hoặc chuyển sang định dạng tối ưu như WebP / JPEG.</w:t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Hiệu quả: Giảm dung lượng ảnh xuống còn dưới </w:t>
      </w:r>
      <m:oMath>
        <m:r>
          <w:rPr>
            <w:sz w:val="28"/>
            <w:szCs w:val="28"/>
          </w:rPr>
          <m:t xml:space="preserve">1-2MB/ảnh</m:t>
        </m:r>
      </m:oMath>
      <w:r w:rsidDel="00000000" w:rsidR="00000000" w:rsidRPr="00000000">
        <w:rPr>
          <w:sz w:val="28"/>
          <w:szCs w:val="28"/>
          <w:rtl w:val="0"/>
        </w:rPr>
        <w:t xml:space="preserve"> ngay trên máy tài xế. Tránh lãng phí dung lượng 4G/5G của tài xế và giảm tải đường truyền cho Server.</w:t>
        <w:br w:type="textWrapping"/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chkfxym27l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Tính toán dung lượng lưu trữ thực tế trong 1 tháng (30 ngày)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qf4oongg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Thông số đầu vào:</w:t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lượng đơn hàng mỗi ngày (</w:t>
      </w:r>
      <m:oMath>
        <m:r>
          <w:rPr>
            <w:sz w:val="28"/>
            <w:szCs w:val="28"/>
          </w:rPr>
          <m:t xml:space="preserve">N</m:t>
        </m:r>
      </m:oMath>
      <w:r w:rsidDel="00000000" w:rsidR="00000000" w:rsidRPr="00000000">
        <w:rPr>
          <w:sz w:val="28"/>
          <w:szCs w:val="28"/>
          <w:rtl w:val="0"/>
        </w:rPr>
        <w:t xml:space="preserve">): </w:t>
      </w:r>
      <m:oMath>
        <m:r>
          <w:rPr>
            <w:sz w:val="28"/>
            <w:szCs w:val="28"/>
          </w:rPr>
          <m:t xml:space="preserve">50,000đơn/ngày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lượng ảnh mỗi đơn (</w:t>
      </w:r>
      <m:oMath>
        <m:r>
          <w:rPr>
            <w:sz w:val="28"/>
            <w:szCs w:val="28"/>
          </w:rPr>
          <m:t xml:space="preserve">K</m:t>
        </m:r>
      </m:oMath>
      <w:r w:rsidDel="00000000" w:rsidR="00000000" w:rsidRPr="00000000">
        <w:rPr>
          <w:sz w:val="28"/>
          <w:szCs w:val="28"/>
          <w:rtl w:val="0"/>
        </w:rPr>
        <w:t xml:space="preserve">): </w:t>
      </w:r>
      <m:oMath>
        <m:r>
          <w:rPr>
            <w:sz w:val="28"/>
            <w:szCs w:val="28"/>
          </w:rPr>
          <m:t xml:space="preserve">2ảnh/đơn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Dung lượng trung bình 1 ảnh (</w:t>
      </w:r>
      <m:oMath>
        <m:r>
          <w:rPr>
            <w:sz w:val="28"/>
            <w:szCs w:val="28"/>
          </w:rPr>
          <m:t xml:space="preserve">S</m:t>
        </m:r>
      </m:oMath>
      <w:r w:rsidDel="00000000" w:rsidR="00000000" w:rsidRPr="00000000">
        <w:rPr>
          <w:sz w:val="28"/>
          <w:szCs w:val="28"/>
          <w:rtl w:val="0"/>
        </w:rPr>
        <w:t xml:space="preserve">): </w:t>
      </w:r>
      <m:oMath>
        <m:r>
          <w:rPr>
            <w:sz w:val="28"/>
            <w:szCs w:val="28"/>
          </w:rPr>
          <m:t xml:space="preserve">3MB/ảnh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Thời gian tính toán (</w:t>
      </w:r>
      <m:oMath>
        <m:r>
          <w:rPr>
            <w:sz w:val="28"/>
            <w:szCs w:val="28"/>
          </w:rPr>
          <m:t xml:space="preserve">T</m:t>
        </m:r>
      </m:oMath>
      <w:r w:rsidDel="00000000" w:rsidR="00000000" w:rsidRPr="00000000">
        <w:rPr>
          <w:sz w:val="28"/>
          <w:szCs w:val="28"/>
          <w:rtl w:val="0"/>
        </w:rPr>
        <w:t xml:space="preserve">): </w:t>
      </w:r>
      <m:oMath>
        <m:r>
          <w:rPr>
            <w:sz w:val="28"/>
            <w:szCs w:val="28"/>
          </w:rPr>
          <m:t xml:space="preserve">30ngày</m:t>
        </m:r>
      </m:oMath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m:oMath>
        <m:r>
          <w:rPr>
            <w:sz w:val="28"/>
            <w:szCs w:val="28"/>
          </w:rPr>
          <m:t xml:space="preserve">Tổngdunglượng(MB)=300,000MB/ngày</m:t>
        </m:r>
        <m:r>
          <w:rPr>
            <w:sz w:val="28"/>
            <w:szCs w:val="28"/>
          </w:rPr>
          <m:t>×</m:t>
        </m:r>
        <m:r>
          <w:rPr>
            <w:sz w:val="28"/>
            <w:szCs w:val="28"/>
          </w:rPr>
          <m:t xml:space="preserve">30ngày=9,000,000MB</m:t>
        </m:r>
      </m:oMath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Quy đổi kết quả sang Terabyte (TB): ~8,58 TB</w:t>
      </w:r>
    </w:p>
    <w:p w:rsidR="00000000" w:rsidDel="00000000" w:rsidP="00000000" w:rsidRDefault="00000000" w:rsidRPr="00000000" w14:paraId="0000001E">
      <w:pPr>
        <w:spacing w:after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