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bài làm chi tiết theo phong cách trình bày ngắn gọn, rõ ràng của sinh viên năm nhất: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rj2eugn9m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1n5pwqdy6v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Các thành phần bị xếp sai nhóm: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Hóa đơn in ra giấy</w:t>
      </w:r>
      <w:r w:rsidDel="00000000" w:rsidR="00000000" w:rsidRPr="00000000">
        <w:rPr>
          <w:rtl w:val="0"/>
        </w:rPr>
        <w:t xml:space="preserve"> (Đang xếp ở nhóm </w:t>
      </w: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quét mã vạch</w:t>
      </w:r>
      <w:r w:rsidDel="00000000" w:rsidR="00000000" w:rsidRPr="00000000">
        <w:rPr>
          <w:rtl w:val="0"/>
        </w:rPr>
        <w:t xml:space="preserve"> (Đang xếp ở nhóm </w:t>
      </w:r>
      <w:r w:rsidDel="00000000" w:rsidR="00000000" w:rsidRPr="00000000">
        <w:rPr>
          <w:i w:val="1"/>
          <w:i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 lưu trữ tạm</w:t>
      </w:r>
      <w:r w:rsidDel="00000000" w:rsidR="00000000" w:rsidRPr="00000000">
        <w:rPr>
          <w:rtl w:val="0"/>
        </w:rPr>
        <w:t xml:space="preserve"> (Đang xếp ở nhóm </w:t>
      </w:r>
      <w:r w:rsidDel="00000000" w:rsidR="00000000" w:rsidRPr="00000000">
        <w:rPr>
          <w:i w:val="1"/>
          <w:i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Ổ cứng HDD lưu lịch sử</w:t>
      </w:r>
      <w:r w:rsidDel="00000000" w:rsidR="00000000" w:rsidRPr="00000000">
        <w:rPr>
          <w:rtl w:val="0"/>
        </w:rPr>
        <w:t xml:space="preserve"> (Đang xếp ở nhóm </w:t>
      </w: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bfqlxx8k9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Giải thích lý do sai: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Hóa đơn in ra giấy:</w:t>
      </w:r>
      <w:r w:rsidDel="00000000" w:rsidR="00000000" w:rsidRPr="00000000">
        <w:rPr>
          <w:rtl w:val="0"/>
        </w:rPr>
        <w:t xml:space="preserve"> Đây là kết quả xuất ra dướ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dạng văn bản cứng sau khi hệ thống đã xử lý xong thông tin đơn hàng, nên phải thuộc nhóm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(Đầu ra)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Camera quét mã vạch:</w:t>
      </w:r>
      <w:r w:rsidDel="00000000" w:rsidR="00000000" w:rsidRPr="00000000">
        <w:rPr>
          <w:rtl w:val="0"/>
        </w:rPr>
        <w:t xml:space="preserve"> Thiết bị này đóng vai trò thu thập thông tin từ bên ngoài và truyền dữ liệu vào máy tính, nên là thiết bị </w:t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(Đầu vào) chứ không phải Process.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 lưu trữ tạm:</w:t>
      </w:r>
      <w:r w:rsidDel="00000000" w:rsidR="00000000" w:rsidRPr="00000000">
        <w:rPr>
          <w:rtl w:val="0"/>
        </w:rPr>
        <w:t xml:space="preserve"> RAM là bộ nhớ truy xuất ngẫu nhiên dùng để lưu trữ dữ liệu tạm thời trong quá trình máy tính hoạt động, thuộc chức năng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(Lưu trữ) chứ không tham gia trực tiếp tính toán như CPU (Process).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Ổ cứng HDD lưu lịch sử:</w:t>
      </w:r>
      <w:r w:rsidDel="00000000" w:rsidR="00000000" w:rsidRPr="00000000">
        <w:rPr>
          <w:rtl w:val="0"/>
        </w:rPr>
        <w:t xml:space="preserve"> Ổ cứng HDD là thiết bị lưu trữ dữ liệu lâu dài (dữ liệu không mất đi khi tắt máy), thuộc nhóm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(Lưu trữ) chứ không phải Output (thiết bị xuất kết quả như màn hình hay máy in).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b78v9lobcqjj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2: HOÀN THIỆN BÀI (BẢNG PHÂN LOẠI MÔ HÌNH IPOS)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490"/>
        <w:gridCol w:w="4815"/>
        <w:tblGridChange w:id="0">
          <w:tblGrid>
            <w:gridCol w:w="1500"/>
            <w:gridCol w:w="2490"/>
            <w:gridCol w:w="48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Nhóm 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 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Vai trò &amp; Chức năng cụ thể trong FastShip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</w:rPr>
            </w:pPr>
            <w:bookmarkStart w:colFirst="0" w:colLast="0" w:name="_b78v9lobcqjj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spacing w:after="480" w:before="0" w:lineRule="auto"/>
              <w:rPr>
                <w:i w:val="1"/>
                <w:iCs w:val="1"/>
              </w:rPr>
            </w:pPr>
            <w:bookmarkStart w:colFirst="0" w:colLast="0" w:name="_b78v9lobcqjj" w:id="3"/>
            <w:bookmarkEnd w:id="3"/>
            <w:r w:rsidDel="00000000" w:rsidR="00000000" w:rsidRPr="00000000">
              <w:rPr>
                <w:i w:val="1"/>
                <w:iCs w:val="1"/>
                <w:rtl w:val="0"/>
              </w:rPr>
              <w:t xml:space="preserve">(Đầu vào)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  <w:t xml:space="preserve">• Thông tin người nhận</w:t>
            </w:r>
          </w:p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  <w:t xml:space="preserve">• Bàn phím nhập liệu</w:t>
            </w:r>
          </w:p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</w:rPr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Camera quét mã vạch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  <w:t xml:space="preserve">Thu nhận dữ liệu đơn hàng và tín hiệu từ bên ngoài để đưa vào hệ thống xử lý.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</w:rPr>
            </w:pPr>
            <w:bookmarkStart w:colFirst="0" w:colLast="0" w:name="_b78v9lobcqjj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after="480" w:before="0" w:lineRule="auto"/>
              <w:rPr>
                <w:i w:val="1"/>
                <w:iCs w:val="1"/>
              </w:rPr>
            </w:pPr>
            <w:bookmarkStart w:colFirst="0" w:colLast="0" w:name="_b78v9lobcqjj" w:id="3"/>
            <w:bookmarkEnd w:id="3"/>
            <w:r w:rsidDel="00000000" w:rsidR="00000000" w:rsidRPr="00000000">
              <w:rPr>
                <w:i w:val="1"/>
                <w:iCs w:val="1"/>
                <w:rtl w:val="0"/>
              </w:rPr>
              <w:t xml:space="preserve">(Xử lý)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  <w:t xml:space="preserve">• CPU xử lý cước phí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  <w:t xml:space="preserve">Thực hiện tính toán cước vận chuyển, xử lý logic và phân loại tuyến đường.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</w:rPr>
            </w:pPr>
            <w:bookmarkStart w:colFirst="0" w:colLast="0" w:name="_b78v9lobcqjj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480" w:before="0" w:lineRule="auto"/>
              <w:rPr>
                <w:i w:val="1"/>
                <w:iCs w:val="1"/>
              </w:rPr>
            </w:pPr>
            <w:bookmarkStart w:colFirst="0" w:colLast="0" w:name="_b78v9lobcqjj" w:id="3"/>
            <w:bookmarkEnd w:id="3"/>
            <w:r w:rsidDel="00000000" w:rsidR="00000000" w:rsidRPr="00000000">
              <w:rPr>
                <w:i w:val="1"/>
                <w:iCs w:val="1"/>
                <w:rtl w:val="0"/>
              </w:rPr>
              <w:t xml:space="preserve">(Đầu ra)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  <w:t xml:space="preserve">• Màn hình hiển thị trạng thái đơn</w:t>
            </w:r>
          </w:p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</w:rPr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Hóa đơn in ra giấy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  <w:t xml:space="preserve">Xuất kết quả sau khi xử lý dưới dạng hình ảnh trên màn hình hoặc bản in cứng.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</w:rPr>
            </w:pPr>
            <w:bookmarkStart w:colFirst="0" w:colLast="0" w:name="_b78v9lobcqjj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</w:p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after="480" w:before="0" w:lineRule="auto"/>
              <w:rPr>
                <w:i w:val="1"/>
                <w:iCs w:val="1"/>
              </w:rPr>
            </w:pPr>
            <w:bookmarkStart w:colFirst="0" w:colLast="0" w:name="_b78v9lobcqjj" w:id="3"/>
            <w:bookmarkEnd w:id="3"/>
            <w:r w:rsidDel="00000000" w:rsidR="00000000" w:rsidRPr="00000000">
              <w:rPr>
                <w:i w:val="1"/>
                <w:iCs w:val="1"/>
                <w:rtl w:val="0"/>
              </w:rPr>
              <w:t xml:space="preserve">(Lưu trữ)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</w:rPr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RAM lưu trữ tạm</w:t>
            </w:r>
          </w:p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</w:rPr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Ổ cứng HDD lưu lịch sử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RAM:</w:t>
            </w:r>
            <w:r w:rsidDel="00000000" w:rsidR="00000000" w:rsidRPr="00000000">
              <w:rPr>
                <w:rtl w:val="0"/>
              </w:rPr>
              <w:t xml:space="preserve"> Lưu dữ liệu tạm thời trong quá trình hệ thống đang tính toán.</w:t>
            </w:r>
          </w:p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b78v9lobcqjj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after="480" w:before="0" w:lineRule="auto"/>
              <w:rPr/>
            </w:pPr>
            <w:bookmarkStart w:colFirst="0" w:colLast="0" w:name="_32zp1yo8niqc" w:id="4"/>
            <w:bookmarkEnd w:id="4"/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HDD:</w:t>
            </w:r>
            <w:r w:rsidDel="00000000" w:rsidR="00000000" w:rsidRPr="00000000">
              <w:rPr>
                <w:rtl w:val="0"/>
              </w:rPr>
              <w:t xml:space="preserve"> Lưu trữ dữ liệu đơn hàng và lịch sử giao dịch lâu dài.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c7v7qmi7n4ko" w:id="5"/>
      <w:bookmarkEnd w:id="5"/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