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2026年3月份职工政治理论学习计划（含讨论）</w:t>
      </w:r>
    </w:p>
    <w:p>
      <w:r>
        <w:t>1.学习《中华人民共和国宪法》有关内容，重点领会宪法的基本原则和公民的基本权利与义务。（全员）</w:t>
      </w:r>
    </w:p>
    <w:p>
      <w:r>
        <w:t>2.学习本单位安全生产规章制度，结合各自岗位查找风险点，提出防范措施。（全员）</w:t>
      </w:r>
    </w:p>
    <w:p>
      <w:r>
        <w:t>3.学习优质服务有关要求，重温服务标准和工作流程。（全员）</w:t>
      </w:r>
    </w:p>
    <w:p>
      <w:r>
        <w:t>讨论题目：</w:t>
      </w:r>
    </w:p>
    <w:p>
      <w:r>
        <w:t>1.结合本职工作，谈谈如何做到遵规守纪、安全生产？</w:t>
      </w:r>
    </w:p>
    <w:p>
      <w:r>
        <w:t>2.在服务工作中，怎样把学习成果转化为工作实效？</w:t>
      </w:r>
    </w:p>
    <w:p>
      <w:r>
        <w:t>讨论发言：</w:t>
      </w:r>
    </w:p>
    <w:p>
      <w:r>
        <w:t>张三：通过这次学习，我认识到规章制度是安全生产的底线。今后要严格按章作业，做到不违章、不冒险，发现隐患及时报告。</w:t>
      </w:r>
    </w:p>
    <w:p>
      <w:r>
        <w:t>李四：服务工作要从细节做起，把每一项流程落实到位。我打算把服务标准抄在工作本上，每天对照检查一遍。</w:t>
      </w:r>
    </w:p>
    <w:p>
      <w:r>
        <w:t>王五：学习不能只停留在会上，要在岗位上见效果。我们班组准备每周抽十分钟，交流一次工作中遇到的问题和解决办法。</w:t>
      </w:r>
    </w:p>
    <w:p>
      <w:r>
        <w:t>赵六：遵规守纪要从自己做起，也要相互提醒。发现身边同事有不规范的做法，要及时指出来，大家共同把工作做好。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