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32×32 Block-Encrypted Image Examples</w:t>
      </w:r>
    </w:p>
    <w:p>
      <w:pPr>
        <w:jc w:val="center"/>
      </w:pPr>
      <w:r>
        <w:t>Each right-hand panel is a newly generated encrypted output using the previous TPE/RDH pipeline with block size b=32. The images are shown at native input dimensions, scaled only to fit this page. All six runs verified exact recovery, payload recovery, and preservation of each 32×32 per-channel block sum.</w:t>
      </w:r>
    </w:p>
    <w:p>
      <w:pPr>
        <w:pStyle w:val="Heading2"/>
        <w:keepNext/>
      </w:pPr>
      <w:r>
        <w:t>Airplane — original vs. b=32 encrypted image</w:t>
      </w:r>
    </w:p>
    <w:p>
      <w:pPr>
        <w:keepNext/>
      </w:pPr>
      <w:r>
        <w:t>Block size: 32×32 | Exact recovery: True | Payload recovered: True | Block sums preserved: True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328"/>
          </w:tcPr>
          <w:p>
            <w:pPr>
              <w:jc w:val="center"/>
            </w:pPr>
            <w:r>
              <w:t>Original input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t>32×32 block-encrypted output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origin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rplane_block32_encrypt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</w:pPr>
      <w:r>
        <w:t>Baboon — original vs. b=32 encrypted image</w:t>
      </w:r>
    </w:p>
    <w:p>
      <w:pPr>
        <w:keepNext/>
      </w:pPr>
      <w:r>
        <w:t>Block size: 32×32 | Exact recovery: True | Payload recovered: True | Block sums preserved: True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328"/>
          </w:tcPr>
          <w:p>
            <w:pPr>
              <w:jc w:val="center"/>
            </w:pPr>
            <w:r>
              <w:t>Original input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t>32×32 block-encrypted output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boon_origin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boon_block32_encrypte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</w:pPr>
      <w:r>
        <w:t>Couple — original vs. b=32 encrypted image</w:t>
      </w:r>
    </w:p>
    <w:p>
      <w:pPr>
        <w:keepNext/>
      </w:pPr>
      <w:r>
        <w:t>Block size: 32×32 | Exact recovery: True | Payload recovered: True | Block sums preserved: True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328"/>
          </w:tcPr>
          <w:p>
            <w:pPr>
              <w:jc w:val="center"/>
            </w:pPr>
            <w:r>
              <w:t>Original input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t>32×32 block-encrypted output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ple_origin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ple_block32_encrypt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</w:pPr>
      <w:r>
        <w:t>Girl — original vs. b=32 encrypted image</w:t>
      </w:r>
    </w:p>
    <w:p>
      <w:pPr>
        <w:keepNext/>
      </w:pPr>
      <w:r>
        <w:t>Block size: 32×32 | Exact recovery: True | Payload recovered: True | Block sums preserved: True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328"/>
          </w:tcPr>
          <w:p>
            <w:pPr>
              <w:jc w:val="center"/>
            </w:pPr>
            <w:r>
              <w:t>Original input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t>32×32 block-encrypted output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rl_origin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rl_block32_encrypt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</w:pPr>
      <w:r>
        <w:t>Lena — original vs. b=32 encrypted image</w:t>
      </w:r>
    </w:p>
    <w:p>
      <w:pPr>
        <w:keepNext/>
      </w:pPr>
      <w:r>
        <w:t>Block size: 32×32 | Exact recovery: True | Payload recovered: True | Block sums preserved: True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328"/>
          </w:tcPr>
          <w:p>
            <w:pPr>
              <w:jc w:val="center"/>
            </w:pPr>
            <w:r>
              <w:t>Original input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t>32×32 block-encrypted output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origin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na_block32_encrypte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keepNext/>
      </w:pPr>
      <w:r>
        <w:t>Peppers — original vs. b=32 encrypted image</w:t>
      </w:r>
    </w:p>
    <w:p>
      <w:pPr>
        <w:keepNext/>
      </w:pPr>
      <w:r>
        <w:t>Block size: 32×32 | Exact recovery: True | Payload recovered: True | Block sums preserved: True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328"/>
          </w:tcPr>
          <w:p>
            <w:pPr>
              <w:jc w:val="center"/>
            </w:pPr>
            <w:r>
              <w:t>Original input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t>32×32 block-encrypted output</w:t>
            </w:r>
          </w:p>
        </w:tc>
      </w:tr>
      <w:tr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ppers_origin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26080" cy="29260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ppers_block32_encrypte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/>
      </w:pPr>
      <w:r>
        <w:t>Method note: These images are from the separate chaotic TPE/RDH implementation, not the authenticated block-group prototype. The authenticated method processes 32×32 blocks but does not spatially permute block positions; it is therefore not expected to show this same block-wise appearance. No visual overlay or post-processing has been applied.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