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46354740"/>
        <w:docPartObj>
          <w:docPartGallery w:val="Cover Pages"/>
          <w:docPartUnique/>
        </w:docPartObj>
      </w:sdtPr>
      <w:sdtEndPr/>
      <w:sdtContent>
        <w:p w14:paraId="13757A8E" w14:textId="726DC843" w:rsidR="0035093A" w:rsidRDefault="0035093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DABAA17" wp14:editId="5DA8ED6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9"/>
                                  <w:gridCol w:w="5597"/>
                                </w:tblGrid>
                                <w:tr w:rsidR="0035093A" w14:paraId="5DF37920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0CE94E9B" w14:textId="77777777" w:rsidR="0035093A" w:rsidRDefault="0035093A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C071102" wp14:editId="337BD244">
                                            <wp:extent cx="2545080" cy="3181415"/>
                                            <wp:effectExtent l="0" t="0" r="7620" b="0"/>
                                            <wp:docPr id="139" name="Picture 1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11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549498" cy="318693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6D793DCA" w14:textId="7A8E295A" w:rsidR="0035093A" w:rsidRDefault="000952A5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 xml:space="preserve">Predicting </w:t>
                                          </w:r>
                                          <w:r w:rsidR="00301D1F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 xml:space="preserve">Used car </w:t>
                                          </w: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price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F445209" w14:textId="30B9897D" w:rsidR="0035093A" w:rsidRDefault="0035093A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4A840B0F" w14:textId="778E150B" w:rsidR="0035093A" w:rsidRPr="00B27EF2" w:rsidRDefault="00EE437B">
                                          <w:pPr>
                                            <w:pStyle w:val="NoSpacing"/>
                                            <w:rPr>
                                              <w:rFonts w:ascii="Times New Roman" w:hAnsi="Times New Roman" w:cs="Times New Roman"/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Ted </w:t>
                                          </w:r>
                                          <w:r w:rsidR="0035093A" w:rsidRPr="00B27EF2">
                                            <w:rPr>
                                              <w:rFonts w:ascii="Times New Roman" w:hAnsi="Times New Roman" w:cs="Times New Roman"/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Fitch</w:t>
                                          </w:r>
                                        </w:p>
                                      </w:sdtContent>
                                    </w:sdt>
                                    <w:p w14:paraId="5BEC0128" w14:textId="77777777" w:rsidR="0035093A" w:rsidRPr="00E31A88" w:rsidRDefault="0035093A" w:rsidP="0035093A">
                                      <w:pPr>
                                        <w:pStyle w:val="NoSpacing"/>
                                        <w:rPr>
                                          <w:rFonts w:ascii="Times New Roman" w:eastAsiaTheme="minorHAnsi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E31A88">
                                        <w:rPr>
                                          <w:rFonts w:ascii="Times New Roman" w:eastAsiaTheme="minorHAnsi" w:hAnsi="Times New Roman" w:cs="Times New Roman"/>
                                          <w:sz w:val="24"/>
                                          <w:szCs w:val="24"/>
                                        </w:rPr>
                                        <w:t xml:space="preserve">DATA610: Fall 2020 </w:t>
                                      </w:r>
                                    </w:p>
                                    <w:p w14:paraId="64863543" w14:textId="6DDF70E0" w:rsidR="0035093A" w:rsidRPr="00E31A88" w:rsidRDefault="0035093A" w:rsidP="0035093A">
                                      <w:pPr>
                                        <w:pStyle w:val="NoSpacing"/>
                                        <w:rPr>
                                          <w:rFonts w:ascii="Times New Roman" w:eastAsiaTheme="minorHAnsi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E31A88">
                                        <w:rPr>
                                          <w:rFonts w:ascii="Times New Roman" w:eastAsiaTheme="minorHAnsi" w:hAnsi="Times New Roman" w:cs="Times New Roman"/>
                                          <w:sz w:val="24"/>
                                          <w:szCs w:val="24"/>
                                        </w:rPr>
                                        <w:t xml:space="preserve">Assignment </w:t>
                                      </w:r>
                                      <w:r w:rsidR="00301D1F">
                                        <w:rPr>
                                          <w:rFonts w:ascii="Times New Roman" w:eastAsiaTheme="minorHAnsi" w:hAnsi="Times New Roman" w:cs="Times New Roman"/>
                                          <w:sz w:val="24"/>
                                          <w:szCs w:val="24"/>
                                        </w:rPr>
                                        <w:t>3</w:t>
                                      </w:r>
                                      <w:r w:rsidRPr="00E31A88">
                                        <w:rPr>
                                          <w:rFonts w:ascii="Times New Roman" w:eastAsiaTheme="minorHAnsi" w:hAnsi="Times New Roman" w:cs="Times New Roman"/>
                                          <w:sz w:val="24"/>
                                          <w:szCs w:val="24"/>
                                        </w:rPr>
                                        <w:t xml:space="preserve"> </w:t>
                                      </w:r>
                                    </w:p>
                                    <w:p w14:paraId="65F3C4EC" w14:textId="530DA7F2" w:rsidR="0035093A" w:rsidRPr="00E31A88" w:rsidRDefault="00772187" w:rsidP="0035093A">
                                      <w:pPr>
                                        <w:pStyle w:val="NoSpacing"/>
                                        <w:rPr>
                                          <w:rFonts w:ascii="Times New Roman" w:eastAsiaTheme="minorHAnsi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hyperlink r:id="rId12" w:history="1">
                                        <w:r w:rsidR="0035093A" w:rsidRPr="00E31A88">
                                          <w:rPr>
                                            <w:rStyle w:val="Hyperlink"/>
                                            <w:rFonts w:ascii="Times New Roman" w:eastAsiaTheme="minorHAnsi" w:hAnsi="Times New Roman" w:cs="Times New Roman"/>
                                            <w:sz w:val="24"/>
                                            <w:szCs w:val="24"/>
                                          </w:rPr>
                                          <w:t>Tedfitch4@gmail.com</w:t>
                                        </w:r>
                                      </w:hyperlink>
                                    </w:p>
                                    <w:p w14:paraId="46A90A0D" w14:textId="0BB6269B" w:rsidR="0035093A" w:rsidRDefault="0035093A" w:rsidP="0035093A">
                                      <w:pPr>
                                        <w:pStyle w:val="NoSpacing"/>
                                      </w:pPr>
                                      <w:r w:rsidRPr="00E31A88">
                                        <w:rPr>
                                          <w:rFonts w:ascii="Times New Roman" w:eastAsiaTheme="minorHAnsi" w:hAnsi="Times New Roman" w:cs="Times New Roman"/>
                                          <w:sz w:val="24"/>
                                          <w:szCs w:val="24"/>
                                        </w:rPr>
                                        <w:t>Dr. Laila Moretto</w:t>
                                      </w:r>
                                    </w:p>
                                  </w:tc>
                                </w:tr>
                              </w:tbl>
                              <w:p w14:paraId="607AA9BF" w14:textId="77777777" w:rsidR="0035093A" w:rsidRDefault="0035093A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1DABAA1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9"/>
                            <w:gridCol w:w="5597"/>
                          </w:tblGrid>
                          <w:tr w:rsidR="0035093A" w14:paraId="5DF37920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0CE94E9B" w14:textId="77777777" w:rsidR="0035093A" w:rsidRDefault="0035093A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071102" wp14:editId="337BD244">
                                      <wp:extent cx="2545080" cy="3181415"/>
                                      <wp:effectExtent l="0" t="0" r="7620" b="0"/>
                                      <wp:docPr id="139" name="Picture 1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11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549498" cy="318693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D793DCA" w14:textId="7A8E295A" w:rsidR="0035093A" w:rsidRDefault="000952A5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 xml:space="preserve">Predicting </w:t>
                                    </w:r>
                                    <w:r w:rsidR="00301D1F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 xml:space="preserve">Used car </w:t>
                                    </w: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price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F445209" w14:textId="30B9897D" w:rsidR="0035093A" w:rsidRDefault="0035093A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A840B0F" w14:textId="778E150B" w:rsidR="0035093A" w:rsidRPr="00B27EF2" w:rsidRDefault="00EE437B">
                                    <w:pPr>
                                      <w:pStyle w:val="NoSpacing"/>
                                      <w:rPr>
                                        <w:rFonts w:ascii="Times New Roman" w:hAnsi="Times New Roman" w:cs="Times New Roman"/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 xml:space="preserve">Ted </w:t>
                                    </w:r>
                                    <w:r w:rsidR="0035093A" w:rsidRPr="00B27EF2">
                                      <w:rPr>
                                        <w:rFonts w:ascii="Times New Roman" w:hAnsi="Times New Roman" w:cs="Times New Roman"/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Fitch</w:t>
                                    </w:r>
                                  </w:p>
                                </w:sdtContent>
                              </w:sdt>
                              <w:p w14:paraId="5BEC0128" w14:textId="77777777" w:rsidR="0035093A" w:rsidRPr="00E31A88" w:rsidRDefault="0035093A" w:rsidP="0035093A">
                                <w:pPr>
                                  <w:pStyle w:val="NoSpacing"/>
                                  <w:rPr>
                                    <w:rFonts w:ascii="Times New Roman" w:eastAsiaTheme="minorHAnsi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E31A88">
                                  <w:rPr>
                                    <w:rFonts w:ascii="Times New Roman" w:eastAsiaTheme="minorHAnsi" w:hAnsi="Times New Roman" w:cs="Times New Roman"/>
                                    <w:sz w:val="24"/>
                                    <w:szCs w:val="24"/>
                                  </w:rPr>
                                  <w:t xml:space="preserve">DATA610: Fall 2020 </w:t>
                                </w:r>
                              </w:p>
                              <w:p w14:paraId="64863543" w14:textId="6DDF70E0" w:rsidR="0035093A" w:rsidRPr="00E31A88" w:rsidRDefault="0035093A" w:rsidP="0035093A">
                                <w:pPr>
                                  <w:pStyle w:val="NoSpacing"/>
                                  <w:rPr>
                                    <w:rFonts w:ascii="Times New Roman" w:eastAsiaTheme="minorHAnsi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E31A88">
                                  <w:rPr>
                                    <w:rFonts w:ascii="Times New Roman" w:eastAsiaTheme="minorHAnsi" w:hAnsi="Times New Roman" w:cs="Times New Roman"/>
                                    <w:sz w:val="24"/>
                                    <w:szCs w:val="24"/>
                                  </w:rPr>
                                  <w:t xml:space="preserve">Assignment </w:t>
                                </w:r>
                                <w:r w:rsidR="00301D1F">
                                  <w:rPr>
                                    <w:rFonts w:ascii="Times New Roman" w:eastAsiaTheme="minorHAnsi" w:hAnsi="Times New Roman" w:cs="Times New Roman"/>
                                    <w:sz w:val="24"/>
                                    <w:szCs w:val="24"/>
                                  </w:rPr>
                                  <w:t>3</w:t>
                                </w:r>
                                <w:r w:rsidRPr="00E31A88">
                                  <w:rPr>
                                    <w:rFonts w:ascii="Times New Roman" w:eastAsiaTheme="minorHAnsi" w:hAnsi="Times New Roman" w:cs="Times New Roman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  <w:p w14:paraId="65F3C4EC" w14:textId="530DA7F2" w:rsidR="0035093A" w:rsidRPr="00E31A88" w:rsidRDefault="00772187" w:rsidP="0035093A">
                                <w:pPr>
                                  <w:pStyle w:val="NoSpacing"/>
                                  <w:rPr>
                                    <w:rFonts w:ascii="Times New Roman" w:eastAsiaTheme="minorHAnsi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hyperlink r:id="rId13" w:history="1">
                                  <w:r w:rsidR="0035093A" w:rsidRPr="00E31A88">
                                    <w:rPr>
                                      <w:rStyle w:val="Hyperlink"/>
                                      <w:rFonts w:ascii="Times New Roman" w:eastAsiaTheme="minorHAnsi" w:hAnsi="Times New Roman" w:cs="Times New Roman"/>
                                      <w:sz w:val="24"/>
                                      <w:szCs w:val="24"/>
                                    </w:rPr>
                                    <w:t>Tedfitch4@gmail.com</w:t>
                                  </w:r>
                                </w:hyperlink>
                              </w:p>
                              <w:p w14:paraId="46A90A0D" w14:textId="0BB6269B" w:rsidR="0035093A" w:rsidRDefault="0035093A" w:rsidP="0035093A">
                                <w:pPr>
                                  <w:pStyle w:val="NoSpacing"/>
                                </w:pPr>
                                <w:r w:rsidRPr="00E31A88">
                                  <w:rPr>
                                    <w:rFonts w:ascii="Times New Roman" w:eastAsiaTheme="minorHAnsi" w:hAnsi="Times New Roman" w:cs="Times New Roman"/>
                                    <w:sz w:val="24"/>
                                    <w:szCs w:val="24"/>
                                  </w:rPr>
                                  <w:t>Dr. Laila Moretto</w:t>
                                </w:r>
                              </w:p>
                            </w:tc>
                          </w:tr>
                        </w:tbl>
                        <w:p w14:paraId="607AA9BF" w14:textId="77777777" w:rsidR="0035093A" w:rsidRDefault="0035093A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0390291D" w14:textId="22EDA35F" w:rsidR="0035093A" w:rsidRPr="00D4593E" w:rsidRDefault="0035093A" w:rsidP="009E0B8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4593E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Introduction:</w:t>
      </w:r>
    </w:p>
    <w:p w14:paraId="481701BA" w14:textId="1904883C" w:rsidR="005642A3" w:rsidRPr="009E0B8C" w:rsidRDefault="00EE2D82" w:rsidP="00E23978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attempting to purchase a </w:t>
      </w:r>
      <w:r w:rsidR="00235B34">
        <w:rPr>
          <w:rFonts w:ascii="Times New Roman" w:hAnsi="Times New Roman" w:cs="Times New Roman"/>
          <w:sz w:val="24"/>
          <w:szCs w:val="24"/>
        </w:rPr>
        <w:t xml:space="preserve">vehicle, it’s important to know what variables drive price in order to </w:t>
      </w:r>
      <w:r w:rsidR="001D0972">
        <w:rPr>
          <w:rFonts w:ascii="Times New Roman" w:hAnsi="Times New Roman" w:cs="Times New Roman"/>
          <w:sz w:val="24"/>
          <w:szCs w:val="24"/>
        </w:rPr>
        <w:t>negotiate</w:t>
      </w:r>
      <w:r w:rsidR="00235B34">
        <w:rPr>
          <w:rFonts w:ascii="Times New Roman" w:hAnsi="Times New Roman" w:cs="Times New Roman"/>
          <w:sz w:val="24"/>
          <w:szCs w:val="24"/>
        </w:rPr>
        <w:t xml:space="preserve"> the best deal possible. </w:t>
      </w:r>
      <w:r w:rsidR="002A6F7D">
        <w:rPr>
          <w:rFonts w:ascii="Times New Roman" w:hAnsi="Times New Roman" w:cs="Times New Roman"/>
          <w:sz w:val="24"/>
          <w:szCs w:val="24"/>
        </w:rPr>
        <w:t xml:space="preserve">Previous studies have predicted mileage being the single greatest factor </w:t>
      </w:r>
      <w:r w:rsidR="00EF61D1">
        <w:rPr>
          <w:rFonts w:ascii="Times New Roman" w:hAnsi="Times New Roman" w:cs="Times New Roman"/>
          <w:sz w:val="24"/>
          <w:szCs w:val="24"/>
        </w:rPr>
        <w:t xml:space="preserve">for a used car’s sales price (Engers et al., 2009). </w:t>
      </w:r>
      <w:r w:rsidR="005B63B3">
        <w:rPr>
          <w:rFonts w:ascii="Times New Roman" w:hAnsi="Times New Roman" w:cs="Times New Roman"/>
          <w:sz w:val="24"/>
          <w:szCs w:val="24"/>
        </w:rPr>
        <w:t>The data</w:t>
      </w:r>
      <w:r w:rsidR="00357EB2">
        <w:rPr>
          <w:rFonts w:ascii="Times New Roman" w:hAnsi="Times New Roman" w:cs="Times New Roman"/>
          <w:sz w:val="24"/>
          <w:szCs w:val="24"/>
        </w:rPr>
        <w:t>set</w:t>
      </w:r>
      <w:r w:rsidR="005B63B3">
        <w:rPr>
          <w:rFonts w:ascii="Times New Roman" w:hAnsi="Times New Roman" w:cs="Times New Roman"/>
          <w:sz w:val="24"/>
          <w:szCs w:val="24"/>
        </w:rPr>
        <w:t xml:space="preserve"> being </w:t>
      </w:r>
      <w:r w:rsidR="00A93849">
        <w:rPr>
          <w:rFonts w:ascii="Times New Roman" w:hAnsi="Times New Roman" w:cs="Times New Roman"/>
          <w:sz w:val="24"/>
          <w:szCs w:val="24"/>
        </w:rPr>
        <w:t>explore</w:t>
      </w:r>
      <w:r w:rsidR="005B63B3">
        <w:rPr>
          <w:rFonts w:ascii="Times New Roman" w:hAnsi="Times New Roman" w:cs="Times New Roman"/>
          <w:sz w:val="24"/>
          <w:szCs w:val="24"/>
        </w:rPr>
        <w:t>d</w:t>
      </w:r>
      <w:r w:rsidR="001D0972">
        <w:rPr>
          <w:rFonts w:ascii="Times New Roman" w:hAnsi="Times New Roman" w:cs="Times New Roman"/>
          <w:sz w:val="24"/>
          <w:szCs w:val="24"/>
        </w:rPr>
        <w:t xml:space="preserve"> here</w:t>
      </w:r>
      <w:r w:rsidR="00357EB2">
        <w:rPr>
          <w:rFonts w:ascii="Times New Roman" w:hAnsi="Times New Roman" w:cs="Times New Roman"/>
          <w:sz w:val="24"/>
          <w:szCs w:val="24"/>
        </w:rPr>
        <w:t xml:space="preserve"> </w:t>
      </w:r>
      <w:r w:rsidR="005B63B3">
        <w:rPr>
          <w:rFonts w:ascii="Times New Roman" w:hAnsi="Times New Roman" w:cs="Times New Roman"/>
          <w:sz w:val="24"/>
          <w:szCs w:val="24"/>
        </w:rPr>
        <w:t>describes used car sales</w:t>
      </w:r>
      <w:r w:rsidR="00710016">
        <w:rPr>
          <w:rFonts w:ascii="Times New Roman" w:hAnsi="Times New Roman" w:cs="Times New Roman"/>
          <w:sz w:val="24"/>
          <w:szCs w:val="24"/>
        </w:rPr>
        <w:t xml:space="preserve"> (</w:t>
      </w:r>
      <w:r w:rsidR="00710016" w:rsidRPr="00D81A9E">
        <w:rPr>
          <w:rFonts w:ascii="Times New Roman" w:hAnsi="Times New Roman" w:cs="Times New Roman"/>
          <w:sz w:val="24"/>
          <w:szCs w:val="24"/>
        </w:rPr>
        <w:fldChar w:fldCharType="begin"/>
      </w:r>
      <w:r w:rsidR="00710016" w:rsidRPr="00D81A9E">
        <w:rPr>
          <w:rFonts w:ascii="Times New Roman" w:hAnsi="Times New Roman" w:cs="Times New Roman"/>
          <w:sz w:val="24"/>
          <w:szCs w:val="24"/>
        </w:rPr>
        <w:instrText xml:space="preserve"> REF _Ref54615323 \h </w:instrText>
      </w:r>
      <w:r w:rsidR="00D81A9E" w:rsidRPr="00D81A9E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710016" w:rsidRPr="00D81A9E">
        <w:rPr>
          <w:rFonts w:ascii="Times New Roman" w:hAnsi="Times New Roman" w:cs="Times New Roman"/>
          <w:sz w:val="24"/>
          <w:szCs w:val="24"/>
        </w:rPr>
      </w:r>
      <w:r w:rsidR="00710016" w:rsidRPr="00D81A9E">
        <w:rPr>
          <w:rFonts w:ascii="Times New Roman" w:hAnsi="Times New Roman" w:cs="Times New Roman"/>
          <w:sz w:val="24"/>
          <w:szCs w:val="24"/>
        </w:rPr>
        <w:fldChar w:fldCharType="separate"/>
      </w:r>
      <w:r w:rsidR="00F4698F" w:rsidRPr="00F4698F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F4698F" w:rsidRPr="00F4698F">
        <w:rPr>
          <w:rFonts w:ascii="Times New Roman" w:hAnsi="Times New Roman" w:cs="Times New Roman"/>
          <w:b/>
          <w:bCs/>
          <w:noProof/>
          <w:sz w:val="24"/>
          <w:szCs w:val="24"/>
        </w:rPr>
        <w:t>1</w:t>
      </w:r>
      <w:r w:rsidR="00710016" w:rsidRPr="00D81A9E">
        <w:rPr>
          <w:rFonts w:ascii="Times New Roman" w:hAnsi="Times New Roman" w:cs="Times New Roman"/>
          <w:sz w:val="24"/>
          <w:szCs w:val="24"/>
        </w:rPr>
        <w:fldChar w:fldCharType="end"/>
      </w:r>
      <w:r w:rsidR="00710016">
        <w:rPr>
          <w:rFonts w:ascii="Times New Roman" w:hAnsi="Times New Roman" w:cs="Times New Roman"/>
          <w:sz w:val="24"/>
          <w:szCs w:val="24"/>
        </w:rPr>
        <w:t>)</w:t>
      </w:r>
      <w:r w:rsidR="005B63B3">
        <w:rPr>
          <w:rFonts w:ascii="Times New Roman" w:hAnsi="Times New Roman" w:cs="Times New Roman"/>
          <w:sz w:val="24"/>
          <w:szCs w:val="24"/>
        </w:rPr>
        <w:t>. It contains 12 columns</w:t>
      </w:r>
      <w:r w:rsidR="00A93849">
        <w:rPr>
          <w:rFonts w:ascii="Times New Roman" w:hAnsi="Times New Roman" w:cs="Times New Roman"/>
          <w:sz w:val="24"/>
          <w:szCs w:val="24"/>
        </w:rPr>
        <w:t xml:space="preserve"> with </w:t>
      </w:r>
      <w:r w:rsidR="00691D29">
        <w:rPr>
          <w:rFonts w:ascii="Times New Roman" w:hAnsi="Times New Roman" w:cs="Times New Roman"/>
          <w:sz w:val="24"/>
          <w:szCs w:val="24"/>
        </w:rPr>
        <w:t>exactly 1,437 rows.</w:t>
      </w:r>
      <w:r w:rsidR="00E57D9D">
        <w:rPr>
          <w:rFonts w:ascii="Times New Roman" w:hAnsi="Times New Roman" w:cs="Times New Roman"/>
          <w:sz w:val="24"/>
          <w:szCs w:val="24"/>
        </w:rPr>
        <w:t xml:space="preserve"> </w:t>
      </w:r>
      <w:r w:rsidR="0035140D">
        <w:rPr>
          <w:rFonts w:ascii="Times New Roman" w:hAnsi="Times New Roman" w:cs="Times New Roman"/>
          <w:sz w:val="24"/>
          <w:szCs w:val="24"/>
        </w:rPr>
        <w:t>Most variables are</w:t>
      </w:r>
      <w:r w:rsidR="00E57D9D">
        <w:rPr>
          <w:rFonts w:ascii="Times New Roman" w:hAnsi="Times New Roman" w:cs="Times New Roman"/>
          <w:sz w:val="24"/>
          <w:szCs w:val="24"/>
        </w:rPr>
        <w:t xml:space="preserve"> continuous categories </w:t>
      </w:r>
      <w:r w:rsidR="001C0342">
        <w:rPr>
          <w:rFonts w:ascii="Times New Roman" w:hAnsi="Times New Roman" w:cs="Times New Roman"/>
          <w:sz w:val="24"/>
          <w:szCs w:val="24"/>
        </w:rPr>
        <w:t xml:space="preserve">including price, age, </w:t>
      </w:r>
      <w:r w:rsidR="0035140D">
        <w:rPr>
          <w:rFonts w:ascii="Times New Roman" w:hAnsi="Times New Roman" w:cs="Times New Roman"/>
          <w:sz w:val="24"/>
          <w:szCs w:val="24"/>
        </w:rPr>
        <w:t xml:space="preserve">CC, </w:t>
      </w:r>
      <w:r w:rsidR="001C0342">
        <w:rPr>
          <w:rFonts w:ascii="Times New Roman" w:hAnsi="Times New Roman" w:cs="Times New Roman"/>
          <w:sz w:val="24"/>
          <w:szCs w:val="24"/>
        </w:rPr>
        <w:t xml:space="preserve">KM, </w:t>
      </w:r>
      <w:r w:rsidR="00CD1585">
        <w:rPr>
          <w:rFonts w:ascii="Times New Roman" w:hAnsi="Times New Roman" w:cs="Times New Roman"/>
          <w:sz w:val="24"/>
          <w:szCs w:val="24"/>
        </w:rPr>
        <w:t xml:space="preserve">HP, and weight. In contrast, there are </w:t>
      </w:r>
      <w:r w:rsidR="00DA394A">
        <w:rPr>
          <w:rFonts w:ascii="Times New Roman" w:hAnsi="Times New Roman" w:cs="Times New Roman"/>
          <w:sz w:val="24"/>
          <w:szCs w:val="24"/>
        </w:rPr>
        <w:t>two</w:t>
      </w:r>
      <w:r w:rsidR="00CD1585">
        <w:rPr>
          <w:rFonts w:ascii="Times New Roman" w:hAnsi="Times New Roman" w:cs="Times New Roman"/>
          <w:sz w:val="24"/>
          <w:szCs w:val="24"/>
        </w:rPr>
        <w:t xml:space="preserve"> binary variables</w:t>
      </w:r>
      <w:r w:rsidR="00863CFC">
        <w:rPr>
          <w:rFonts w:ascii="Times New Roman" w:hAnsi="Times New Roman" w:cs="Times New Roman"/>
          <w:sz w:val="24"/>
          <w:szCs w:val="24"/>
        </w:rPr>
        <w:t xml:space="preserve">: </w:t>
      </w:r>
      <w:r w:rsidR="00CD1585">
        <w:rPr>
          <w:rFonts w:ascii="Times New Roman" w:hAnsi="Times New Roman" w:cs="Times New Roman"/>
          <w:sz w:val="24"/>
          <w:szCs w:val="24"/>
        </w:rPr>
        <w:t xml:space="preserve">autotype (whether a vehicle is an automatic or manual transmission; </w:t>
      </w:r>
      <w:r w:rsidR="00DE47B9">
        <w:rPr>
          <w:rFonts w:ascii="Times New Roman" w:hAnsi="Times New Roman" w:cs="Times New Roman"/>
          <w:sz w:val="24"/>
          <w:szCs w:val="24"/>
        </w:rPr>
        <w:t>1 being manual and 0 being automatic)</w:t>
      </w:r>
      <w:r w:rsidR="00863CFC">
        <w:rPr>
          <w:rFonts w:ascii="Times New Roman" w:hAnsi="Times New Roman" w:cs="Times New Roman"/>
          <w:sz w:val="24"/>
          <w:szCs w:val="24"/>
        </w:rPr>
        <w:t xml:space="preserve"> and</w:t>
      </w:r>
      <w:r w:rsidR="00DE47B9">
        <w:rPr>
          <w:rFonts w:ascii="Times New Roman" w:hAnsi="Times New Roman" w:cs="Times New Roman"/>
          <w:sz w:val="24"/>
          <w:szCs w:val="24"/>
        </w:rPr>
        <w:t xml:space="preserve"> metcolortype (whether a vehicle has a metallic color; 1</w:t>
      </w:r>
      <w:r w:rsidR="00896B29">
        <w:rPr>
          <w:rFonts w:ascii="Times New Roman" w:hAnsi="Times New Roman" w:cs="Times New Roman"/>
          <w:sz w:val="24"/>
          <w:szCs w:val="24"/>
        </w:rPr>
        <w:t xml:space="preserve"> meaning that it has a metallic color and 0 meaning it </w:t>
      </w:r>
      <w:r w:rsidR="0067711F">
        <w:rPr>
          <w:rFonts w:ascii="Times New Roman" w:hAnsi="Times New Roman" w:cs="Times New Roman"/>
          <w:sz w:val="24"/>
          <w:szCs w:val="24"/>
        </w:rPr>
        <w:t xml:space="preserve">has a non-metallic/matte </w:t>
      </w:r>
      <w:r w:rsidR="00BD4A98">
        <w:rPr>
          <w:rFonts w:ascii="Times New Roman" w:hAnsi="Times New Roman" w:cs="Times New Roman"/>
          <w:sz w:val="24"/>
          <w:szCs w:val="24"/>
        </w:rPr>
        <w:t>finish</w:t>
      </w:r>
      <w:r w:rsidR="0067711F">
        <w:rPr>
          <w:rFonts w:ascii="Times New Roman" w:hAnsi="Times New Roman" w:cs="Times New Roman"/>
          <w:sz w:val="24"/>
          <w:szCs w:val="24"/>
        </w:rPr>
        <w:t>)</w:t>
      </w:r>
      <w:r w:rsidR="00DA394A">
        <w:rPr>
          <w:rFonts w:ascii="Times New Roman" w:hAnsi="Times New Roman" w:cs="Times New Roman"/>
          <w:sz w:val="24"/>
          <w:szCs w:val="24"/>
        </w:rPr>
        <w:t>.</w:t>
      </w:r>
      <w:r w:rsidR="00A40540">
        <w:rPr>
          <w:rFonts w:ascii="Times New Roman" w:hAnsi="Times New Roman" w:cs="Times New Roman"/>
          <w:sz w:val="24"/>
          <w:szCs w:val="24"/>
        </w:rPr>
        <w:t xml:space="preserve"> These variables are listed twice, once in binary fashion (0/1) and once </w:t>
      </w:r>
      <w:r w:rsidR="00F02219">
        <w:rPr>
          <w:rFonts w:ascii="Times New Roman" w:hAnsi="Times New Roman" w:cs="Times New Roman"/>
          <w:sz w:val="24"/>
          <w:szCs w:val="24"/>
        </w:rPr>
        <w:t>using words (</w:t>
      </w:r>
      <w:r w:rsidR="00BD4A98">
        <w:rPr>
          <w:rFonts w:ascii="Times New Roman" w:hAnsi="Times New Roman" w:cs="Times New Roman"/>
          <w:sz w:val="24"/>
          <w:szCs w:val="24"/>
        </w:rPr>
        <w:t xml:space="preserve">in order </w:t>
      </w:r>
      <w:r w:rsidR="00F02219">
        <w:rPr>
          <w:rFonts w:ascii="Times New Roman" w:hAnsi="Times New Roman" w:cs="Times New Roman"/>
          <w:sz w:val="24"/>
          <w:szCs w:val="24"/>
        </w:rPr>
        <w:t>to describe which number pertains to which category).</w:t>
      </w:r>
      <w:r w:rsidR="00DA394A">
        <w:rPr>
          <w:rFonts w:ascii="Times New Roman" w:hAnsi="Times New Roman" w:cs="Times New Roman"/>
          <w:sz w:val="24"/>
          <w:szCs w:val="24"/>
        </w:rPr>
        <w:t xml:space="preserve"> Lastly, there are </w:t>
      </w:r>
      <w:r w:rsidR="0035140D">
        <w:rPr>
          <w:rFonts w:ascii="Times New Roman" w:hAnsi="Times New Roman" w:cs="Times New Roman"/>
          <w:sz w:val="24"/>
          <w:szCs w:val="24"/>
        </w:rPr>
        <w:t>2</w:t>
      </w:r>
      <w:r w:rsidR="00DA394A">
        <w:rPr>
          <w:rFonts w:ascii="Times New Roman" w:hAnsi="Times New Roman" w:cs="Times New Roman"/>
          <w:sz w:val="24"/>
          <w:szCs w:val="24"/>
        </w:rPr>
        <w:t xml:space="preserve"> </w:t>
      </w:r>
      <w:r w:rsidR="007E799D">
        <w:rPr>
          <w:rFonts w:ascii="Times New Roman" w:hAnsi="Times New Roman" w:cs="Times New Roman"/>
          <w:sz w:val="24"/>
          <w:szCs w:val="24"/>
        </w:rPr>
        <w:t>categorical variables: fueltype, and doors.</w:t>
      </w:r>
      <w:r w:rsidR="00863CFC">
        <w:rPr>
          <w:rFonts w:ascii="Times New Roman" w:hAnsi="Times New Roman" w:cs="Times New Roman"/>
          <w:sz w:val="24"/>
          <w:szCs w:val="24"/>
        </w:rPr>
        <w:t xml:space="preserve"> There are no missing entries in this dataset</w:t>
      </w:r>
      <w:r w:rsidR="00742CD1">
        <w:rPr>
          <w:rFonts w:ascii="Times New Roman" w:hAnsi="Times New Roman" w:cs="Times New Roman"/>
          <w:sz w:val="24"/>
          <w:szCs w:val="24"/>
        </w:rPr>
        <w:t xml:space="preserve">. </w:t>
      </w:r>
      <w:r w:rsidR="00EA0906">
        <w:rPr>
          <w:rFonts w:ascii="Times New Roman" w:hAnsi="Times New Roman" w:cs="Times New Roman"/>
          <w:sz w:val="24"/>
          <w:szCs w:val="24"/>
        </w:rPr>
        <w:t>Once the binary variables were recorded</w:t>
      </w:r>
      <w:r w:rsidR="00C66691">
        <w:rPr>
          <w:rFonts w:ascii="Times New Roman" w:hAnsi="Times New Roman" w:cs="Times New Roman"/>
          <w:sz w:val="24"/>
          <w:szCs w:val="24"/>
        </w:rPr>
        <w:t xml:space="preserve"> (what 0 &amp; 1 pertained to)</w:t>
      </w:r>
      <w:r w:rsidR="00EA0906">
        <w:rPr>
          <w:rFonts w:ascii="Times New Roman" w:hAnsi="Times New Roman" w:cs="Times New Roman"/>
          <w:sz w:val="24"/>
          <w:szCs w:val="24"/>
        </w:rPr>
        <w:t xml:space="preserve">, the 2 columns written </w:t>
      </w:r>
      <w:r w:rsidR="0015723D">
        <w:rPr>
          <w:rFonts w:ascii="Times New Roman" w:hAnsi="Times New Roman" w:cs="Times New Roman"/>
          <w:sz w:val="24"/>
          <w:szCs w:val="24"/>
        </w:rPr>
        <w:t xml:space="preserve">verbally were deleted from the dataset in order to consolidate the data. </w:t>
      </w:r>
      <w:r w:rsidR="003616DB">
        <w:rPr>
          <w:rFonts w:ascii="Times New Roman" w:hAnsi="Times New Roman" w:cs="Times New Roman"/>
          <w:sz w:val="24"/>
          <w:szCs w:val="24"/>
        </w:rPr>
        <w:t>T</w:t>
      </w:r>
      <w:r w:rsidR="006A2D7C">
        <w:rPr>
          <w:rFonts w:ascii="Times New Roman" w:hAnsi="Times New Roman" w:cs="Times New Roman"/>
          <w:sz w:val="24"/>
          <w:szCs w:val="24"/>
        </w:rPr>
        <w:t xml:space="preserve">he unit of age is assumed to be months since this </w:t>
      </w:r>
      <w:r w:rsidR="00E12A9B">
        <w:rPr>
          <w:rFonts w:ascii="Times New Roman" w:hAnsi="Times New Roman" w:cs="Times New Roman"/>
          <w:sz w:val="24"/>
          <w:szCs w:val="24"/>
        </w:rPr>
        <w:t>column ranges from 1 to 80</w:t>
      </w:r>
      <w:r w:rsidR="00F11FCF">
        <w:rPr>
          <w:rFonts w:ascii="Times New Roman" w:hAnsi="Times New Roman" w:cs="Times New Roman"/>
          <w:sz w:val="24"/>
          <w:szCs w:val="24"/>
        </w:rPr>
        <w:t>. I</w:t>
      </w:r>
      <w:r w:rsidR="00E12A9B">
        <w:rPr>
          <w:rFonts w:ascii="Times New Roman" w:hAnsi="Times New Roman" w:cs="Times New Roman"/>
          <w:sz w:val="24"/>
          <w:szCs w:val="24"/>
        </w:rPr>
        <w:t>t is very unlikely a used car would be sold if it was 80 years old</w:t>
      </w:r>
      <w:r w:rsidR="00F11FCF">
        <w:rPr>
          <w:rFonts w:ascii="Times New Roman" w:hAnsi="Times New Roman" w:cs="Times New Roman"/>
          <w:sz w:val="24"/>
          <w:szCs w:val="24"/>
        </w:rPr>
        <w:t xml:space="preserve"> </w:t>
      </w:r>
      <w:r w:rsidR="00D26F22">
        <w:rPr>
          <w:rFonts w:ascii="Times New Roman" w:hAnsi="Times New Roman" w:cs="Times New Roman"/>
          <w:sz w:val="24"/>
          <w:szCs w:val="24"/>
        </w:rPr>
        <w:t xml:space="preserve">because cars rarely survive that long </w:t>
      </w:r>
      <w:r w:rsidR="00F11FCF">
        <w:rPr>
          <w:rFonts w:ascii="Times New Roman" w:hAnsi="Times New Roman" w:cs="Times New Roman"/>
          <w:sz w:val="24"/>
          <w:szCs w:val="24"/>
        </w:rPr>
        <w:t>(unless it was a collector’s item in which case the price would be much higher than is listed in this dataset)</w:t>
      </w:r>
      <w:r w:rsidR="00E12A9B">
        <w:rPr>
          <w:rFonts w:ascii="Times New Roman" w:hAnsi="Times New Roman" w:cs="Times New Roman"/>
          <w:sz w:val="24"/>
          <w:szCs w:val="24"/>
        </w:rPr>
        <w:t xml:space="preserve">. </w:t>
      </w:r>
      <w:r w:rsidR="0015723D">
        <w:rPr>
          <w:rFonts w:ascii="Times New Roman" w:hAnsi="Times New Roman" w:cs="Times New Roman"/>
          <w:sz w:val="24"/>
          <w:szCs w:val="24"/>
        </w:rPr>
        <w:t xml:space="preserve">Furthermore, a new column was </w:t>
      </w:r>
      <w:r w:rsidR="00372641">
        <w:rPr>
          <w:rFonts w:ascii="Times New Roman" w:hAnsi="Times New Roman" w:cs="Times New Roman"/>
          <w:sz w:val="24"/>
          <w:szCs w:val="24"/>
        </w:rPr>
        <w:t xml:space="preserve">made by dividing KM/age in order to describe how much usage the automobile has had. </w:t>
      </w:r>
      <w:r w:rsidR="00032714">
        <w:rPr>
          <w:rFonts w:ascii="Times New Roman" w:hAnsi="Times New Roman" w:cs="Times New Roman"/>
          <w:sz w:val="24"/>
          <w:szCs w:val="24"/>
        </w:rPr>
        <w:t xml:space="preserve">This is important because a car may be 30 </w:t>
      </w:r>
      <w:r w:rsidR="00C135F9">
        <w:rPr>
          <w:rFonts w:ascii="Times New Roman" w:hAnsi="Times New Roman" w:cs="Times New Roman"/>
          <w:sz w:val="24"/>
          <w:szCs w:val="24"/>
        </w:rPr>
        <w:t>month</w:t>
      </w:r>
      <w:r w:rsidR="00032714">
        <w:rPr>
          <w:rFonts w:ascii="Times New Roman" w:hAnsi="Times New Roman" w:cs="Times New Roman"/>
          <w:sz w:val="24"/>
          <w:szCs w:val="24"/>
        </w:rPr>
        <w:t>s old but only driven 1,000 KM per year thus preserving the value</w:t>
      </w:r>
      <w:r w:rsidR="00D35587">
        <w:rPr>
          <w:rFonts w:ascii="Times New Roman" w:hAnsi="Times New Roman" w:cs="Times New Roman"/>
          <w:sz w:val="24"/>
          <w:szCs w:val="24"/>
        </w:rPr>
        <w:t xml:space="preserve">. Alternatively, a car may only be 5 years old but </w:t>
      </w:r>
      <w:r w:rsidR="00181912">
        <w:rPr>
          <w:rFonts w:ascii="Times New Roman" w:hAnsi="Times New Roman" w:cs="Times New Roman"/>
          <w:sz w:val="24"/>
          <w:szCs w:val="24"/>
        </w:rPr>
        <w:t>driven</w:t>
      </w:r>
      <w:r w:rsidR="00D35587">
        <w:rPr>
          <w:rFonts w:ascii="Times New Roman" w:hAnsi="Times New Roman" w:cs="Times New Roman"/>
          <w:sz w:val="24"/>
          <w:szCs w:val="24"/>
        </w:rPr>
        <w:t xml:space="preserve"> </w:t>
      </w:r>
      <w:r w:rsidR="00181912">
        <w:rPr>
          <w:rFonts w:ascii="Times New Roman" w:hAnsi="Times New Roman" w:cs="Times New Roman"/>
          <w:sz w:val="24"/>
          <w:szCs w:val="24"/>
        </w:rPr>
        <w:t>50,000 KM per year. Thus</w:t>
      </w:r>
      <w:r w:rsidR="00D70B2C">
        <w:rPr>
          <w:rFonts w:ascii="Times New Roman" w:hAnsi="Times New Roman" w:cs="Times New Roman"/>
          <w:sz w:val="24"/>
          <w:szCs w:val="24"/>
        </w:rPr>
        <w:t>,</w:t>
      </w:r>
      <w:r w:rsidR="00181912">
        <w:rPr>
          <w:rFonts w:ascii="Times New Roman" w:hAnsi="Times New Roman" w:cs="Times New Roman"/>
          <w:sz w:val="24"/>
          <w:szCs w:val="24"/>
        </w:rPr>
        <w:t xml:space="preserve"> this is a ratio worth exploring.</w:t>
      </w:r>
      <w:r w:rsidR="0072218D">
        <w:rPr>
          <w:rFonts w:ascii="Times New Roman" w:hAnsi="Times New Roman" w:cs="Times New Roman"/>
          <w:sz w:val="24"/>
          <w:szCs w:val="24"/>
        </w:rPr>
        <w:t xml:space="preserve"> </w:t>
      </w:r>
      <w:r w:rsidR="00C02D00">
        <w:rPr>
          <w:rFonts w:ascii="Times New Roman" w:hAnsi="Times New Roman" w:cs="Times New Roman"/>
          <w:sz w:val="24"/>
          <w:szCs w:val="24"/>
        </w:rPr>
        <w:t>For these reasons, i</w:t>
      </w:r>
      <w:r w:rsidR="0072218D">
        <w:rPr>
          <w:rFonts w:ascii="Times New Roman" w:hAnsi="Times New Roman" w:cs="Times New Roman"/>
          <w:sz w:val="24"/>
          <w:szCs w:val="24"/>
        </w:rPr>
        <w:t xml:space="preserve">t is hypothesized that KM/age will be a predictor </w:t>
      </w:r>
      <w:r w:rsidR="00C02D00">
        <w:rPr>
          <w:rFonts w:ascii="Times New Roman" w:hAnsi="Times New Roman" w:cs="Times New Roman"/>
          <w:sz w:val="24"/>
          <w:szCs w:val="24"/>
        </w:rPr>
        <w:t>of sales price.</w:t>
      </w:r>
    </w:p>
    <w:p w14:paraId="22BF963F" w14:textId="1C4FBF57" w:rsidR="0035093A" w:rsidRPr="00D4593E" w:rsidRDefault="00E23978" w:rsidP="009E0B8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Model </w:t>
      </w:r>
      <w:r w:rsidR="00741CDC">
        <w:rPr>
          <w:rFonts w:ascii="Times New Roman" w:hAnsi="Times New Roman" w:cs="Times New Roman"/>
          <w:b/>
          <w:bCs/>
          <w:sz w:val="24"/>
          <w:szCs w:val="24"/>
          <w:u w:val="single"/>
        </w:rPr>
        <w:t>1</w:t>
      </w:r>
      <w:r w:rsidR="00FD7BB6">
        <w:rPr>
          <w:rFonts w:ascii="Times New Roman" w:hAnsi="Times New Roman" w:cs="Times New Roman"/>
          <w:b/>
          <w:bCs/>
          <w:sz w:val="24"/>
          <w:szCs w:val="24"/>
          <w:u w:val="single"/>
        </w:rPr>
        <w:t>- All Data</w:t>
      </w:r>
      <w:r w:rsidR="0035093A" w:rsidRPr="00D4593E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3530501" w14:textId="37C97BE6" w:rsidR="00F462A3" w:rsidRDefault="00D746C6" w:rsidP="00E2397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9C506A">
        <w:rPr>
          <w:rFonts w:ascii="Times New Roman" w:hAnsi="Times New Roman" w:cs="Times New Roman"/>
          <w:sz w:val="24"/>
          <w:szCs w:val="24"/>
        </w:rPr>
        <w:t>The</w:t>
      </w:r>
      <w:r w:rsidR="00B734D7">
        <w:rPr>
          <w:rFonts w:ascii="Times New Roman" w:hAnsi="Times New Roman" w:cs="Times New Roman"/>
          <w:sz w:val="24"/>
          <w:szCs w:val="24"/>
        </w:rPr>
        <w:t xml:space="preserve"> first model developed included all data</w:t>
      </w:r>
      <w:r w:rsidR="00C02D00">
        <w:rPr>
          <w:rFonts w:ascii="Times New Roman" w:hAnsi="Times New Roman" w:cs="Times New Roman"/>
          <w:sz w:val="24"/>
          <w:szCs w:val="24"/>
        </w:rPr>
        <w:t xml:space="preserve"> with no filters</w:t>
      </w:r>
      <w:r w:rsidR="002114B9">
        <w:rPr>
          <w:rFonts w:ascii="Times New Roman" w:hAnsi="Times New Roman" w:cs="Times New Roman"/>
          <w:sz w:val="24"/>
          <w:szCs w:val="24"/>
        </w:rPr>
        <w:t xml:space="preserve"> and explored all variables as possible predictors of sales price</w:t>
      </w:r>
      <w:r w:rsidR="00B734D7">
        <w:rPr>
          <w:rFonts w:ascii="Times New Roman" w:hAnsi="Times New Roman" w:cs="Times New Roman"/>
          <w:sz w:val="24"/>
          <w:szCs w:val="24"/>
        </w:rPr>
        <w:t xml:space="preserve">. Cognos </w:t>
      </w:r>
      <w:r w:rsidR="004225FB">
        <w:rPr>
          <w:rFonts w:ascii="Times New Roman" w:hAnsi="Times New Roman" w:cs="Times New Roman"/>
          <w:sz w:val="24"/>
          <w:szCs w:val="24"/>
        </w:rPr>
        <w:t xml:space="preserve">created a tree diagram with a predictive strength of </w:t>
      </w:r>
      <w:r w:rsidR="00742290">
        <w:rPr>
          <w:rFonts w:ascii="Times New Roman" w:hAnsi="Times New Roman" w:cs="Times New Roman"/>
          <w:sz w:val="24"/>
          <w:szCs w:val="24"/>
        </w:rPr>
        <w:t xml:space="preserve">80.8% using age, weight, KM, and </w:t>
      </w:r>
      <w:r w:rsidR="00742290" w:rsidRPr="00D81A9E">
        <w:rPr>
          <w:rFonts w:ascii="Times New Roman" w:hAnsi="Times New Roman" w:cs="Times New Roman"/>
          <w:sz w:val="24"/>
          <w:szCs w:val="24"/>
        </w:rPr>
        <w:t>CC</w:t>
      </w:r>
      <w:r w:rsidR="0013211F" w:rsidRPr="00D81A9E">
        <w:rPr>
          <w:rFonts w:ascii="Times New Roman" w:hAnsi="Times New Roman" w:cs="Times New Roman"/>
          <w:sz w:val="24"/>
          <w:szCs w:val="24"/>
        </w:rPr>
        <w:t xml:space="preserve"> (</w:t>
      </w:r>
      <w:r w:rsidR="0013211F" w:rsidRPr="00D81A9E">
        <w:rPr>
          <w:rFonts w:ascii="Times New Roman" w:hAnsi="Times New Roman" w:cs="Times New Roman"/>
          <w:sz w:val="24"/>
          <w:szCs w:val="24"/>
        </w:rPr>
        <w:fldChar w:fldCharType="begin"/>
      </w:r>
      <w:r w:rsidR="0013211F" w:rsidRPr="00D81A9E">
        <w:rPr>
          <w:rFonts w:ascii="Times New Roman" w:hAnsi="Times New Roman" w:cs="Times New Roman"/>
          <w:sz w:val="24"/>
          <w:szCs w:val="24"/>
        </w:rPr>
        <w:instrText xml:space="preserve"> REF _Ref54615355 \h </w:instrText>
      </w:r>
      <w:r w:rsidR="00D81A9E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13211F" w:rsidRPr="00D81A9E">
        <w:rPr>
          <w:rFonts w:ascii="Times New Roman" w:hAnsi="Times New Roman" w:cs="Times New Roman"/>
          <w:sz w:val="24"/>
          <w:szCs w:val="24"/>
        </w:rPr>
      </w:r>
      <w:r w:rsidR="0013211F" w:rsidRPr="00D81A9E">
        <w:rPr>
          <w:rFonts w:ascii="Times New Roman" w:hAnsi="Times New Roman" w:cs="Times New Roman"/>
          <w:sz w:val="24"/>
          <w:szCs w:val="24"/>
        </w:rPr>
        <w:fldChar w:fldCharType="separate"/>
      </w:r>
      <w:r w:rsidR="00F4698F" w:rsidRPr="00F4698F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F4698F" w:rsidRPr="00F4698F">
        <w:rPr>
          <w:rFonts w:ascii="Times New Roman" w:hAnsi="Times New Roman" w:cs="Times New Roman"/>
          <w:b/>
          <w:bCs/>
          <w:noProof/>
          <w:sz w:val="24"/>
          <w:szCs w:val="24"/>
        </w:rPr>
        <w:t>2</w:t>
      </w:r>
      <w:r w:rsidR="0013211F" w:rsidRPr="00D81A9E">
        <w:rPr>
          <w:rFonts w:ascii="Times New Roman" w:hAnsi="Times New Roman" w:cs="Times New Roman"/>
          <w:sz w:val="24"/>
          <w:szCs w:val="24"/>
        </w:rPr>
        <w:fldChar w:fldCharType="end"/>
      </w:r>
      <w:r w:rsidR="0013211F" w:rsidRPr="00D81A9E">
        <w:rPr>
          <w:rFonts w:ascii="Times New Roman" w:hAnsi="Times New Roman" w:cs="Times New Roman"/>
          <w:sz w:val="24"/>
          <w:szCs w:val="24"/>
        </w:rPr>
        <w:t>)</w:t>
      </w:r>
      <w:r w:rsidR="00742290" w:rsidRPr="00D81A9E">
        <w:rPr>
          <w:rFonts w:ascii="Times New Roman" w:hAnsi="Times New Roman" w:cs="Times New Roman"/>
          <w:sz w:val="24"/>
          <w:szCs w:val="24"/>
        </w:rPr>
        <w:t xml:space="preserve">. </w:t>
      </w:r>
      <w:r w:rsidR="0013211F" w:rsidRPr="00D81A9E">
        <w:rPr>
          <w:rFonts w:ascii="Times New Roman" w:hAnsi="Times New Roman" w:cs="Times New Roman"/>
          <w:sz w:val="24"/>
          <w:szCs w:val="24"/>
        </w:rPr>
        <w:t>Th</w:t>
      </w:r>
      <w:r w:rsidR="00C04582" w:rsidRPr="00D81A9E">
        <w:rPr>
          <w:rFonts w:ascii="Times New Roman" w:hAnsi="Times New Roman" w:cs="Times New Roman"/>
          <w:sz w:val="24"/>
          <w:szCs w:val="24"/>
        </w:rPr>
        <w:t>e first</w:t>
      </w:r>
      <w:r w:rsidR="00C04582">
        <w:rPr>
          <w:rFonts w:ascii="Times New Roman" w:hAnsi="Times New Roman" w:cs="Times New Roman"/>
          <w:sz w:val="24"/>
          <w:szCs w:val="24"/>
        </w:rPr>
        <w:t xml:space="preserve"> obvious insight from this model is </w:t>
      </w:r>
      <w:r w:rsidR="009B4F1E">
        <w:rPr>
          <w:rFonts w:ascii="Times New Roman" w:hAnsi="Times New Roman" w:cs="Times New Roman"/>
          <w:sz w:val="24"/>
          <w:szCs w:val="24"/>
        </w:rPr>
        <w:t xml:space="preserve">that </w:t>
      </w:r>
      <w:r w:rsidR="00C04582">
        <w:rPr>
          <w:rFonts w:ascii="Times New Roman" w:hAnsi="Times New Roman" w:cs="Times New Roman"/>
          <w:sz w:val="24"/>
          <w:szCs w:val="24"/>
        </w:rPr>
        <w:t xml:space="preserve">age is the strongest predictor. </w:t>
      </w:r>
      <w:r w:rsidR="003822A0">
        <w:rPr>
          <w:rFonts w:ascii="Times New Roman" w:hAnsi="Times New Roman" w:cs="Times New Roman"/>
          <w:sz w:val="24"/>
          <w:szCs w:val="24"/>
        </w:rPr>
        <w:t xml:space="preserve">When a car ages beyond 40 </w:t>
      </w:r>
      <w:r w:rsidR="0069078A">
        <w:rPr>
          <w:rFonts w:ascii="Times New Roman" w:hAnsi="Times New Roman" w:cs="Times New Roman"/>
          <w:sz w:val="24"/>
          <w:szCs w:val="24"/>
        </w:rPr>
        <w:t>months</w:t>
      </w:r>
      <w:r w:rsidR="003822A0">
        <w:rPr>
          <w:rFonts w:ascii="Times New Roman" w:hAnsi="Times New Roman" w:cs="Times New Roman"/>
          <w:sz w:val="24"/>
          <w:szCs w:val="24"/>
        </w:rPr>
        <w:t xml:space="preserve">, it drops off significantly in value. </w:t>
      </w:r>
      <w:r w:rsidR="00660C12">
        <w:rPr>
          <w:rFonts w:ascii="Times New Roman" w:hAnsi="Times New Roman" w:cs="Times New Roman"/>
          <w:sz w:val="24"/>
          <w:szCs w:val="24"/>
        </w:rPr>
        <w:t xml:space="preserve">Cars under 40 </w:t>
      </w:r>
      <w:r w:rsidR="0069078A">
        <w:rPr>
          <w:rFonts w:ascii="Times New Roman" w:hAnsi="Times New Roman" w:cs="Times New Roman"/>
          <w:sz w:val="24"/>
          <w:szCs w:val="24"/>
        </w:rPr>
        <w:t>months</w:t>
      </w:r>
      <w:r w:rsidR="00660C12">
        <w:rPr>
          <w:rFonts w:ascii="Times New Roman" w:hAnsi="Times New Roman" w:cs="Times New Roman"/>
          <w:sz w:val="24"/>
          <w:szCs w:val="24"/>
        </w:rPr>
        <w:t xml:space="preserve"> of age have an </w:t>
      </w:r>
      <w:r w:rsidR="00215D29">
        <w:rPr>
          <w:rFonts w:ascii="Times New Roman" w:hAnsi="Times New Roman" w:cs="Times New Roman"/>
          <w:sz w:val="24"/>
          <w:szCs w:val="24"/>
        </w:rPr>
        <w:t xml:space="preserve">average sale price of </w:t>
      </w:r>
      <w:r w:rsidR="00401BCE">
        <w:rPr>
          <w:rFonts w:ascii="Times New Roman" w:hAnsi="Times New Roman" w:cs="Times New Roman"/>
          <w:sz w:val="24"/>
          <w:szCs w:val="24"/>
        </w:rPr>
        <w:t>$16,487 whereas all cars listed have an average sale price of $10,</w:t>
      </w:r>
      <w:r w:rsidR="00534695">
        <w:rPr>
          <w:rFonts w:ascii="Times New Roman" w:hAnsi="Times New Roman" w:cs="Times New Roman"/>
          <w:sz w:val="24"/>
          <w:szCs w:val="24"/>
        </w:rPr>
        <w:t xml:space="preserve">731. The next age grouping </w:t>
      </w:r>
      <w:r w:rsidR="007462F8">
        <w:rPr>
          <w:rFonts w:ascii="Times New Roman" w:hAnsi="Times New Roman" w:cs="Times New Roman"/>
          <w:sz w:val="24"/>
          <w:szCs w:val="24"/>
        </w:rPr>
        <w:t xml:space="preserve">(40-55 months) is $11,308. </w:t>
      </w:r>
      <w:r w:rsidR="00297E93">
        <w:rPr>
          <w:rFonts w:ascii="Times New Roman" w:hAnsi="Times New Roman" w:cs="Times New Roman"/>
          <w:sz w:val="24"/>
          <w:szCs w:val="24"/>
        </w:rPr>
        <w:t>This is a difference from the original node</w:t>
      </w:r>
      <w:r w:rsidR="008A5DE6">
        <w:rPr>
          <w:rFonts w:ascii="Times New Roman" w:hAnsi="Times New Roman" w:cs="Times New Roman"/>
          <w:sz w:val="24"/>
          <w:szCs w:val="24"/>
        </w:rPr>
        <w:t xml:space="preserve"> average</w:t>
      </w:r>
      <w:r w:rsidR="00297E93">
        <w:rPr>
          <w:rFonts w:ascii="Times New Roman" w:hAnsi="Times New Roman" w:cs="Times New Roman"/>
          <w:sz w:val="24"/>
          <w:szCs w:val="24"/>
        </w:rPr>
        <w:t xml:space="preserve"> of $6,000 and from the </w:t>
      </w:r>
      <w:r w:rsidR="00026C62">
        <w:rPr>
          <w:rFonts w:ascii="Times New Roman" w:hAnsi="Times New Roman" w:cs="Times New Roman"/>
          <w:sz w:val="24"/>
          <w:szCs w:val="24"/>
        </w:rPr>
        <w:t xml:space="preserve">next </w:t>
      </w:r>
      <w:r w:rsidR="008A5DE6">
        <w:rPr>
          <w:rFonts w:ascii="Times New Roman" w:hAnsi="Times New Roman" w:cs="Times New Roman"/>
          <w:sz w:val="24"/>
          <w:szCs w:val="24"/>
        </w:rPr>
        <w:t xml:space="preserve">age </w:t>
      </w:r>
      <w:r w:rsidR="00026C62">
        <w:rPr>
          <w:rFonts w:ascii="Times New Roman" w:hAnsi="Times New Roman" w:cs="Times New Roman"/>
          <w:sz w:val="24"/>
          <w:szCs w:val="24"/>
        </w:rPr>
        <w:t xml:space="preserve">grouping of $5,000. This makes it a good rule because it highlights </w:t>
      </w:r>
      <w:r w:rsidR="009815DC">
        <w:rPr>
          <w:rFonts w:ascii="Times New Roman" w:hAnsi="Times New Roman" w:cs="Times New Roman"/>
          <w:sz w:val="24"/>
          <w:szCs w:val="24"/>
        </w:rPr>
        <w:t xml:space="preserve">a </w:t>
      </w:r>
      <w:r w:rsidR="00026C62">
        <w:rPr>
          <w:rFonts w:ascii="Times New Roman" w:hAnsi="Times New Roman" w:cs="Times New Roman"/>
          <w:sz w:val="24"/>
          <w:szCs w:val="24"/>
        </w:rPr>
        <w:t xml:space="preserve">sharp contrast in the data </w:t>
      </w:r>
      <w:r w:rsidR="00C135F9">
        <w:rPr>
          <w:rFonts w:ascii="Times New Roman" w:hAnsi="Times New Roman" w:cs="Times New Roman"/>
          <w:sz w:val="24"/>
          <w:szCs w:val="24"/>
        </w:rPr>
        <w:t xml:space="preserve">between younger cars and older cars. </w:t>
      </w:r>
      <w:r w:rsidR="003822A0">
        <w:rPr>
          <w:rFonts w:ascii="Times New Roman" w:hAnsi="Times New Roman" w:cs="Times New Roman"/>
          <w:sz w:val="24"/>
          <w:szCs w:val="24"/>
        </w:rPr>
        <w:t>Intuitively, it makes sense that the older a car is</w:t>
      </w:r>
      <w:r w:rsidR="00F74AC4">
        <w:rPr>
          <w:rFonts w:ascii="Times New Roman" w:hAnsi="Times New Roman" w:cs="Times New Roman"/>
          <w:sz w:val="24"/>
          <w:szCs w:val="24"/>
        </w:rPr>
        <w:t>,</w:t>
      </w:r>
      <w:r w:rsidR="003822A0">
        <w:rPr>
          <w:rFonts w:ascii="Times New Roman" w:hAnsi="Times New Roman" w:cs="Times New Roman"/>
          <w:sz w:val="24"/>
          <w:szCs w:val="24"/>
        </w:rPr>
        <w:t xml:space="preserve"> the less value it </w:t>
      </w:r>
      <w:r w:rsidR="00F74AC4">
        <w:rPr>
          <w:rFonts w:ascii="Times New Roman" w:hAnsi="Times New Roman" w:cs="Times New Roman"/>
          <w:sz w:val="24"/>
          <w:szCs w:val="24"/>
        </w:rPr>
        <w:t>re</w:t>
      </w:r>
      <w:r w:rsidR="004F7BEC">
        <w:rPr>
          <w:rFonts w:ascii="Times New Roman" w:hAnsi="Times New Roman" w:cs="Times New Roman"/>
          <w:sz w:val="24"/>
          <w:szCs w:val="24"/>
        </w:rPr>
        <w:t>tains. Some cars increase in value with age due to being collector’s items; however, there aren’t any obvious signs of that in this dataset</w:t>
      </w:r>
      <w:r w:rsidR="00A277D3">
        <w:rPr>
          <w:rFonts w:ascii="Times New Roman" w:hAnsi="Times New Roman" w:cs="Times New Roman"/>
          <w:sz w:val="24"/>
          <w:szCs w:val="24"/>
        </w:rPr>
        <w:t xml:space="preserve">. </w:t>
      </w:r>
      <w:r w:rsidR="00E5017E">
        <w:rPr>
          <w:rFonts w:ascii="Times New Roman" w:hAnsi="Times New Roman" w:cs="Times New Roman"/>
          <w:sz w:val="24"/>
          <w:szCs w:val="24"/>
        </w:rPr>
        <w:t xml:space="preserve">In the real world, this rule would imply that a car less than 40 months with a sales price less than </w:t>
      </w:r>
      <w:r w:rsidR="00BE58CC">
        <w:rPr>
          <w:rFonts w:ascii="Times New Roman" w:hAnsi="Times New Roman" w:cs="Times New Roman"/>
          <w:sz w:val="24"/>
          <w:szCs w:val="24"/>
        </w:rPr>
        <w:t xml:space="preserve">$16,487 would be less than average and thus a good deal for the buyer. </w:t>
      </w:r>
    </w:p>
    <w:p w14:paraId="431D5822" w14:textId="5D094EF9" w:rsidR="00191281" w:rsidRDefault="00F462A3" w:rsidP="00F462A3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Subsequently, s</w:t>
      </w:r>
      <w:r w:rsidR="00041AFE">
        <w:rPr>
          <w:rFonts w:ascii="Times New Roman" w:hAnsi="Times New Roman" w:cs="Times New Roman"/>
          <w:sz w:val="24"/>
          <w:szCs w:val="24"/>
        </w:rPr>
        <w:t xml:space="preserve">eparating by weight appears to be the next best rule in this model. The </w:t>
      </w:r>
      <w:r w:rsidR="00183C16">
        <w:rPr>
          <w:rFonts w:ascii="Times New Roman" w:hAnsi="Times New Roman" w:cs="Times New Roman"/>
          <w:sz w:val="24"/>
          <w:szCs w:val="24"/>
        </w:rPr>
        <w:t xml:space="preserve">node begins with an average sale price of $16,487 (for cars less than 40 </w:t>
      </w:r>
      <w:r w:rsidR="00C135F9">
        <w:rPr>
          <w:rFonts w:ascii="Times New Roman" w:hAnsi="Times New Roman" w:cs="Times New Roman"/>
          <w:sz w:val="24"/>
          <w:szCs w:val="24"/>
        </w:rPr>
        <w:t>months</w:t>
      </w:r>
      <w:r w:rsidR="00183C16">
        <w:rPr>
          <w:rFonts w:ascii="Times New Roman" w:hAnsi="Times New Roman" w:cs="Times New Roman"/>
          <w:sz w:val="24"/>
          <w:szCs w:val="24"/>
        </w:rPr>
        <w:t xml:space="preserve"> old) and then bifurcates into </w:t>
      </w:r>
      <w:r w:rsidR="00AB5235">
        <w:rPr>
          <w:rFonts w:ascii="Times New Roman" w:hAnsi="Times New Roman" w:cs="Times New Roman"/>
          <w:sz w:val="24"/>
          <w:szCs w:val="24"/>
        </w:rPr>
        <w:t xml:space="preserve">two </w:t>
      </w:r>
      <w:r w:rsidR="00F23303">
        <w:rPr>
          <w:rFonts w:ascii="Times New Roman" w:hAnsi="Times New Roman" w:cs="Times New Roman"/>
          <w:sz w:val="24"/>
          <w:szCs w:val="24"/>
        </w:rPr>
        <w:t>nodes</w:t>
      </w:r>
      <w:r w:rsidR="00AB5235">
        <w:rPr>
          <w:rFonts w:ascii="Times New Roman" w:hAnsi="Times New Roman" w:cs="Times New Roman"/>
          <w:sz w:val="24"/>
          <w:szCs w:val="24"/>
        </w:rPr>
        <w:t xml:space="preserve">: less than 1105 kg (average price: </w:t>
      </w:r>
      <w:r w:rsidR="00837CAC">
        <w:rPr>
          <w:rFonts w:ascii="Times New Roman" w:hAnsi="Times New Roman" w:cs="Times New Roman"/>
          <w:sz w:val="24"/>
          <w:szCs w:val="24"/>
        </w:rPr>
        <w:t>$13,706) and more than 1105 kg (average price: $</w:t>
      </w:r>
      <w:r w:rsidR="004906B6">
        <w:rPr>
          <w:rFonts w:ascii="Times New Roman" w:hAnsi="Times New Roman" w:cs="Times New Roman"/>
          <w:sz w:val="24"/>
          <w:szCs w:val="24"/>
        </w:rPr>
        <w:t>18,434). This shows the rule split</w:t>
      </w:r>
      <w:r w:rsidR="003362C2">
        <w:rPr>
          <w:rFonts w:ascii="Times New Roman" w:hAnsi="Times New Roman" w:cs="Times New Roman"/>
          <w:sz w:val="24"/>
          <w:szCs w:val="24"/>
        </w:rPr>
        <w:t>s</w:t>
      </w:r>
      <w:r w:rsidR="004906B6">
        <w:rPr>
          <w:rFonts w:ascii="Times New Roman" w:hAnsi="Times New Roman" w:cs="Times New Roman"/>
          <w:sz w:val="24"/>
          <w:szCs w:val="24"/>
        </w:rPr>
        <w:t xml:space="preserve"> the group with a separation of $5,000</w:t>
      </w:r>
      <w:r w:rsidR="0069078A">
        <w:rPr>
          <w:rFonts w:ascii="Times New Roman" w:hAnsi="Times New Roman" w:cs="Times New Roman"/>
          <w:sz w:val="24"/>
          <w:szCs w:val="24"/>
        </w:rPr>
        <w:t>.</w:t>
      </w:r>
      <w:r w:rsidR="008E7D00">
        <w:rPr>
          <w:rFonts w:ascii="Times New Roman" w:hAnsi="Times New Roman" w:cs="Times New Roman"/>
          <w:sz w:val="24"/>
          <w:szCs w:val="24"/>
        </w:rPr>
        <w:t xml:space="preserve"> From a </w:t>
      </w:r>
      <w:r w:rsidR="00D20A6B">
        <w:rPr>
          <w:rFonts w:ascii="Times New Roman" w:hAnsi="Times New Roman" w:cs="Times New Roman"/>
          <w:sz w:val="24"/>
          <w:szCs w:val="24"/>
        </w:rPr>
        <w:t>high-level</w:t>
      </w:r>
      <w:r w:rsidR="008E7D00">
        <w:rPr>
          <w:rFonts w:ascii="Times New Roman" w:hAnsi="Times New Roman" w:cs="Times New Roman"/>
          <w:sz w:val="24"/>
          <w:szCs w:val="24"/>
        </w:rPr>
        <w:t xml:space="preserve"> view, this </w:t>
      </w:r>
      <w:r w:rsidR="00CA0242">
        <w:rPr>
          <w:rFonts w:ascii="Times New Roman" w:hAnsi="Times New Roman" w:cs="Times New Roman"/>
          <w:sz w:val="24"/>
          <w:szCs w:val="24"/>
        </w:rPr>
        <w:t xml:space="preserve">model shows that cars are most expensive when they are newest, have high weight, have </w:t>
      </w:r>
      <w:r w:rsidR="005E0A07">
        <w:rPr>
          <w:rFonts w:ascii="Times New Roman" w:hAnsi="Times New Roman" w:cs="Times New Roman"/>
          <w:sz w:val="24"/>
          <w:szCs w:val="24"/>
        </w:rPr>
        <w:t>low mileage, and have a high CC count. All of these would intuitively make sense</w:t>
      </w:r>
      <w:r w:rsidR="003D5315">
        <w:rPr>
          <w:rFonts w:ascii="Times New Roman" w:hAnsi="Times New Roman" w:cs="Times New Roman"/>
          <w:sz w:val="24"/>
          <w:szCs w:val="24"/>
        </w:rPr>
        <w:t xml:space="preserve">. Weight may seem more elusive; however, </w:t>
      </w:r>
      <w:r w:rsidR="00E45AB7">
        <w:rPr>
          <w:rFonts w:ascii="Times New Roman" w:hAnsi="Times New Roman" w:cs="Times New Roman"/>
          <w:sz w:val="24"/>
          <w:szCs w:val="24"/>
        </w:rPr>
        <w:t xml:space="preserve">it makes sense that a vehicle that weighs more, </w:t>
      </w:r>
      <w:r w:rsidR="004C423E">
        <w:rPr>
          <w:rFonts w:ascii="Times New Roman" w:hAnsi="Times New Roman" w:cs="Times New Roman"/>
          <w:sz w:val="24"/>
          <w:szCs w:val="24"/>
        </w:rPr>
        <w:t xml:space="preserve">demands more material to build, and thus would cost more to buy. A pickup truck would be the best example where </w:t>
      </w:r>
      <w:r w:rsidR="0096356A">
        <w:rPr>
          <w:rFonts w:ascii="Times New Roman" w:hAnsi="Times New Roman" w:cs="Times New Roman"/>
          <w:sz w:val="24"/>
          <w:szCs w:val="24"/>
        </w:rPr>
        <w:t xml:space="preserve">classic </w:t>
      </w:r>
      <w:r w:rsidR="004C423E">
        <w:rPr>
          <w:rFonts w:ascii="Times New Roman" w:hAnsi="Times New Roman" w:cs="Times New Roman"/>
          <w:sz w:val="24"/>
          <w:szCs w:val="24"/>
        </w:rPr>
        <w:t xml:space="preserve">a Toyota Tundra </w:t>
      </w:r>
      <w:r w:rsidR="0096356A">
        <w:rPr>
          <w:rFonts w:ascii="Times New Roman" w:hAnsi="Times New Roman" w:cs="Times New Roman"/>
          <w:sz w:val="24"/>
          <w:szCs w:val="24"/>
        </w:rPr>
        <w:t>will</w:t>
      </w:r>
      <w:r w:rsidR="004C423E">
        <w:rPr>
          <w:rFonts w:ascii="Times New Roman" w:hAnsi="Times New Roman" w:cs="Times New Roman"/>
          <w:sz w:val="24"/>
          <w:szCs w:val="24"/>
        </w:rPr>
        <w:t xml:space="preserve"> weigh more and cost more than a Toyota Tacoma</w:t>
      </w:r>
      <w:r w:rsidR="00D600DF">
        <w:rPr>
          <w:rFonts w:ascii="Times New Roman" w:hAnsi="Times New Roman" w:cs="Times New Roman"/>
          <w:sz w:val="24"/>
          <w:szCs w:val="24"/>
        </w:rPr>
        <w:t xml:space="preserve"> (Car and Driver, n.d.)</w:t>
      </w:r>
      <w:r w:rsidR="004C423E">
        <w:rPr>
          <w:rFonts w:ascii="Times New Roman" w:hAnsi="Times New Roman" w:cs="Times New Roman"/>
          <w:sz w:val="24"/>
          <w:szCs w:val="24"/>
        </w:rPr>
        <w:t>.</w:t>
      </w:r>
      <w:r w:rsidR="00482ED1">
        <w:rPr>
          <w:rFonts w:ascii="Times New Roman" w:hAnsi="Times New Roman" w:cs="Times New Roman"/>
          <w:sz w:val="24"/>
          <w:szCs w:val="24"/>
        </w:rPr>
        <w:t xml:space="preserve"> Larger trucks can haul more</w:t>
      </w:r>
      <w:r w:rsidR="001C7146">
        <w:rPr>
          <w:rFonts w:ascii="Times New Roman" w:hAnsi="Times New Roman" w:cs="Times New Roman"/>
          <w:sz w:val="24"/>
          <w:szCs w:val="24"/>
        </w:rPr>
        <w:t xml:space="preserve"> and</w:t>
      </w:r>
      <w:r w:rsidR="00482ED1">
        <w:rPr>
          <w:rFonts w:ascii="Times New Roman" w:hAnsi="Times New Roman" w:cs="Times New Roman"/>
          <w:sz w:val="24"/>
          <w:szCs w:val="24"/>
        </w:rPr>
        <w:t xml:space="preserve"> need larger engines, and thus </w:t>
      </w:r>
      <w:r w:rsidR="001C7146">
        <w:rPr>
          <w:rFonts w:ascii="Times New Roman" w:hAnsi="Times New Roman" w:cs="Times New Roman"/>
          <w:sz w:val="24"/>
          <w:szCs w:val="24"/>
        </w:rPr>
        <w:lastRenderedPageBreak/>
        <w:t>they cost more.</w:t>
      </w:r>
      <w:r w:rsidR="001925AA">
        <w:rPr>
          <w:rFonts w:ascii="Times New Roman" w:hAnsi="Times New Roman" w:cs="Times New Roman"/>
          <w:sz w:val="24"/>
          <w:szCs w:val="24"/>
        </w:rPr>
        <w:t xml:space="preserve"> This may be the reason why the </w:t>
      </w:r>
      <w:r w:rsidR="00A529B9">
        <w:rPr>
          <w:rFonts w:ascii="Times New Roman" w:hAnsi="Times New Roman" w:cs="Times New Roman"/>
          <w:sz w:val="24"/>
          <w:szCs w:val="24"/>
        </w:rPr>
        <w:t>Decision Tree</w:t>
      </w:r>
      <w:r w:rsidR="00A145F1">
        <w:rPr>
          <w:rFonts w:ascii="Times New Roman" w:hAnsi="Times New Roman" w:cs="Times New Roman"/>
          <w:sz w:val="24"/>
          <w:szCs w:val="24"/>
        </w:rPr>
        <w:t xml:space="preserve"> chose CC to predict sales for high weight vehicles; because once cars are larger, it matters how larger of an engine it has.</w:t>
      </w:r>
    </w:p>
    <w:p w14:paraId="33AEC1FF" w14:textId="7E248A3A" w:rsidR="00D90DDE" w:rsidRPr="00D81A9E" w:rsidRDefault="00D90DDE" w:rsidP="00F462A3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Lastly, the </w:t>
      </w:r>
      <w:r w:rsidR="00C26F54">
        <w:rPr>
          <w:rFonts w:ascii="Times New Roman" w:hAnsi="Times New Roman" w:cs="Times New Roman"/>
          <w:sz w:val="24"/>
          <w:szCs w:val="24"/>
        </w:rPr>
        <w:t>sunburst diagr</w:t>
      </w:r>
      <w:r w:rsidR="00C26F54" w:rsidRPr="00D81A9E">
        <w:rPr>
          <w:rFonts w:ascii="Times New Roman" w:hAnsi="Times New Roman" w:cs="Times New Roman"/>
          <w:sz w:val="24"/>
          <w:szCs w:val="24"/>
        </w:rPr>
        <w:t xml:space="preserve">am </w:t>
      </w:r>
      <w:r w:rsidR="00D81A9E" w:rsidRPr="00D81A9E">
        <w:rPr>
          <w:rFonts w:ascii="Times New Roman" w:hAnsi="Times New Roman" w:cs="Times New Roman"/>
          <w:sz w:val="24"/>
          <w:szCs w:val="24"/>
        </w:rPr>
        <w:t>(</w:t>
      </w:r>
      <w:r w:rsidR="00D81A9E" w:rsidRPr="00D81A9E">
        <w:rPr>
          <w:rFonts w:ascii="Times New Roman" w:hAnsi="Times New Roman" w:cs="Times New Roman"/>
          <w:sz w:val="24"/>
          <w:szCs w:val="24"/>
        </w:rPr>
        <w:fldChar w:fldCharType="begin"/>
      </w:r>
      <w:r w:rsidR="00D81A9E" w:rsidRPr="00D81A9E">
        <w:rPr>
          <w:rFonts w:ascii="Times New Roman" w:hAnsi="Times New Roman" w:cs="Times New Roman"/>
          <w:sz w:val="24"/>
          <w:szCs w:val="24"/>
        </w:rPr>
        <w:instrText xml:space="preserve"> REF _Ref55685177 \h  \* MERGEFORMAT </w:instrText>
      </w:r>
      <w:r w:rsidR="00D81A9E" w:rsidRPr="00D81A9E">
        <w:rPr>
          <w:rFonts w:ascii="Times New Roman" w:hAnsi="Times New Roman" w:cs="Times New Roman"/>
          <w:sz w:val="24"/>
          <w:szCs w:val="24"/>
        </w:rPr>
      </w:r>
      <w:r w:rsidR="00D81A9E" w:rsidRPr="00D81A9E">
        <w:rPr>
          <w:rFonts w:ascii="Times New Roman" w:hAnsi="Times New Roman" w:cs="Times New Roman"/>
          <w:sz w:val="24"/>
          <w:szCs w:val="24"/>
        </w:rPr>
        <w:fldChar w:fldCharType="separate"/>
      </w:r>
      <w:r w:rsidR="00F4698F" w:rsidRPr="00F4698F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F4698F" w:rsidRPr="00F4698F">
        <w:rPr>
          <w:rFonts w:ascii="Times New Roman" w:hAnsi="Times New Roman" w:cs="Times New Roman"/>
          <w:b/>
          <w:bCs/>
          <w:noProof/>
          <w:sz w:val="24"/>
          <w:szCs w:val="24"/>
        </w:rPr>
        <w:t>4</w:t>
      </w:r>
      <w:r w:rsidR="00D81A9E" w:rsidRPr="00D81A9E">
        <w:rPr>
          <w:rFonts w:ascii="Times New Roman" w:hAnsi="Times New Roman" w:cs="Times New Roman"/>
          <w:sz w:val="24"/>
          <w:szCs w:val="24"/>
        </w:rPr>
        <w:fldChar w:fldCharType="end"/>
      </w:r>
      <w:r w:rsidR="00D81A9E" w:rsidRPr="00D81A9E">
        <w:rPr>
          <w:rFonts w:ascii="Times New Roman" w:hAnsi="Times New Roman" w:cs="Times New Roman"/>
          <w:sz w:val="24"/>
          <w:szCs w:val="24"/>
        </w:rPr>
        <w:t>)</w:t>
      </w:r>
      <w:r w:rsidR="00B30067">
        <w:rPr>
          <w:rFonts w:ascii="Times New Roman" w:hAnsi="Times New Roman" w:cs="Times New Roman"/>
          <w:sz w:val="24"/>
          <w:szCs w:val="24"/>
        </w:rPr>
        <w:t xml:space="preserve"> </w:t>
      </w:r>
      <w:r w:rsidR="00D91D82">
        <w:rPr>
          <w:rFonts w:ascii="Times New Roman" w:hAnsi="Times New Roman" w:cs="Times New Roman"/>
          <w:sz w:val="24"/>
          <w:szCs w:val="24"/>
        </w:rPr>
        <w:t xml:space="preserve">gives a cleaner look at the same data from the tree diagram. It </w:t>
      </w:r>
      <w:r w:rsidR="000F78F4">
        <w:rPr>
          <w:rFonts w:ascii="Times New Roman" w:hAnsi="Times New Roman" w:cs="Times New Roman"/>
          <w:sz w:val="24"/>
          <w:szCs w:val="24"/>
        </w:rPr>
        <w:t>clusters the strongest variables together in a way that’s more visually intuitive</w:t>
      </w:r>
      <w:r w:rsidR="00045583">
        <w:rPr>
          <w:rFonts w:ascii="Times New Roman" w:hAnsi="Times New Roman" w:cs="Times New Roman"/>
          <w:sz w:val="24"/>
          <w:szCs w:val="24"/>
        </w:rPr>
        <w:t xml:space="preserve"> to see the sales price increases; however, it doesn’t add the driver labels (so </w:t>
      </w:r>
      <w:r w:rsidR="00B5725C">
        <w:rPr>
          <w:rFonts w:ascii="Times New Roman" w:hAnsi="Times New Roman" w:cs="Times New Roman"/>
          <w:sz w:val="24"/>
          <w:szCs w:val="24"/>
        </w:rPr>
        <w:t>the only way to understand the sunburst diagram is with the ruleset</w:t>
      </w:r>
      <w:r w:rsidR="00B5725C" w:rsidRPr="00B5725C">
        <w:rPr>
          <w:rFonts w:ascii="Times New Roman" w:hAnsi="Times New Roman" w:cs="Times New Roman"/>
          <w:sz w:val="24"/>
          <w:szCs w:val="24"/>
        </w:rPr>
        <w:t xml:space="preserve"> </w:t>
      </w:r>
      <w:r w:rsidR="00B5725C" w:rsidRPr="00B5725C">
        <w:rPr>
          <w:rFonts w:ascii="Times New Roman" w:hAnsi="Times New Roman" w:cs="Times New Roman"/>
          <w:sz w:val="24"/>
          <w:szCs w:val="24"/>
        </w:rPr>
        <w:fldChar w:fldCharType="begin"/>
      </w:r>
      <w:r w:rsidR="00B5725C" w:rsidRPr="00B5725C">
        <w:rPr>
          <w:rFonts w:ascii="Times New Roman" w:hAnsi="Times New Roman" w:cs="Times New Roman"/>
          <w:sz w:val="24"/>
          <w:szCs w:val="24"/>
        </w:rPr>
        <w:instrText xml:space="preserve"> REF _Ref54615383 \h  \* MERGEFORMAT </w:instrText>
      </w:r>
      <w:r w:rsidR="00B5725C" w:rsidRPr="00B5725C">
        <w:rPr>
          <w:rFonts w:ascii="Times New Roman" w:hAnsi="Times New Roman" w:cs="Times New Roman"/>
          <w:sz w:val="24"/>
          <w:szCs w:val="24"/>
        </w:rPr>
      </w:r>
      <w:r w:rsidR="00B5725C" w:rsidRPr="00B5725C">
        <w:rPr>
          <w:rFonts w:ascii="Times New Roman" w:hAnsi="Times New Roman" w:cs="Times New Roman"/>
          <w:sz w:val="24"/>
          <w:szCs w:val="24"/>
        </w:rPr>
        <w:fldChar w:fldCharType="separate"/>
      </w:r>
      <w:r w:rsidR="00F4698F" w:rsidRPr="00F4698F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F4698F" w:rsidRPr="00F4698F">
        <w:rPr>
          <w:rFonts w:ascii="Times New Roman" w:hAnsi="Times New Roman" w:cs="Times New Roman"/>
          <w:b/>
          <w:bCs/>
          <w:noProof/>
          <w:sz w:val="24"/>
          <w:szCs w:val="24"/>
        </w:rPr>
        <w:t>3</w:t>
      </w:r>
      <w:r w:rsidR="00B5725C" w:rsidRPr="00B5725C">
        <w:rPr>
          <w:rFonts w:ascii="Times New Roman" w:hAnsi="Times New Roman" w:cs="Times New Roman"/>
          <w:sz w:val="24"/>
          <w:szCs w:val="24"/>
        </w:rPr>
        <w:fldChar w:fldCharType="end"/>
      </w:r>
      <w:r w:rsidR="00B5725C" w:rsidRPr="00B5725C">
        <w:rPr>
          <w:rFonts w:ascii="Times New Roman" w:hAnsi="Times New Roman" w:cs="Times New Roman"/>
          <w:sz w:val="24"/>
          <w:szCs w:val="24"/>
        </w:rPr>
        <w:t>)</w:t>
      </w:r>
      <w:r w:rsidR="00B5725C">
        <w:rPr>
          <w:rFonts w:ascii="Times New Roman" w:hAnsi="Times New Roman" w:cs="Times New Roman"/>
          <w:sz w:val="24"/>
          <w:szCs w:val="24"/>
        </w:rPr>
        <w:t xml:space="preserve"> which is a major limitation. </w:t>
      </w:r>
      <w:r w:rsidR="002C5142">
        <w:rPr>
          <w:rFonts w:ascii="Times New Roman" w:hAnsi="Times New Roman" w:cs="Times New Roman"/>
          <w:sz w:val="24"/>
          <w:szCs w:val="24"/>
        </w:rPr>
        <w:t xml:space="preserve">The </w:t>
      </w:r>
      <w:r w:rsidR="009770C9">
        <w:rPr>
          <w:rFonts w:ascii="Times New Roman" w:hAnsi="Times New Roman" w:cs="Times New Roman"/>
          <w:sz w:val="24"/>
          <w:szCs w:val="24"/>
        </w:rPr>
        <w:t>major plus of this diagram is it shows the relative number of entries in each category</w:t>
      </w:r>
      <w:r w:rsidR="00DC357C">
        <w:rPr>
          <w:rFonts w:ascii="Times New Roman" w:hAnsi="Times New Roman" w:cs="Times New Roman"/>
          <w:sz w:val="24"/>
          <w:szCs w:val="24"/>
        </w:rPr>
        <w:t xml:space="preserve">. This helps </w:t>
      </w:r>
      <w:r w:rsidR="00567019">
        <w:rPr>
          <w:rFonts w:ascii="Times New Roman" w:hAnsi="Times New Roman" w:cs="Times New Roman"/>
          <w:sz w:val="24"/>
          <w:szCs w:val="24"/>
        </w:rPr>
        <w:t xml:space="preserve">one ascertain there are no major outliers; each category contains many entries. The smallest two </w:t>
      </w:r>
      <w:r w:rsidR="000C5931">
        <w:rPr>
          <w:rFonts w:ascii="Times New Roman" w:hAnsi="Times New Roman" w:cs="Times New Roman"/>
          <w:sz w:val="24"/>
          <w:szCs w:val="24"/>
        </w:rPr>
        <w:t>bins have 26 and 46 entries in each.</w:t>
      </w:r>
      <w:r w:rsidR="00197EFF">
        <w:rPr>
          <w:rFonts w:ascii="Times New Roman" w:hAnsi="Times New Roman" w:cs="Times New Roman"/>
          <w:sz w:val="24"/>
          <w:szCs w:val="24"/>
        </w:rPr>
        <w:t xml:space="preserve"> When observing this diagram, it also became apparent that the </w:t>
      </w:r>
      <w:r w:rsidR="00F25B97">
        <w:rPr>
          <w:rFonts w:ascii="Times New Roman" w:hAnsi="Times New Roman" w:cs="Times New Roman"/>
          <w:sz w:val="24"/>
          <w:szCs w:val="24"/>
        </w:rPr>
        <w:t xml:space="preserve">two </w:t>
      </w:r>
      <w:r w:rsidR="00F3086A">
        <w:rPr>
          <w:rFonts w:ascii="Times New Roman" w:hAnsi="Times New Roman" w:cs="Times New Roman"/>
          <w:sz w:val="24"/>
          <w:szCs w:val="24"/>
        </w:rPr>
        <w:t xml:space="preserve">newest bins for cars each required more nuance to determine price. As cars senesce, </w:t>
      </w:r>
      <w:r w:rsidR="00160DF8">
        <w:rPr>
          <w:rFonts w:ascii="Times New Roman" w:hAnsi="Times New Roman" w:cs="Times New Roman"/>
          <w:sz w:val="24"/>
          <w:szCs w:val="24"/>
        </w:rPr>
        <w:t xml:space="preserve">it becomes easier to predict their price because age becomes the primary driver. For newer cars, other factors </w:t>
      </w:r>
      <w:r w:rsidR="00DE0287">
        <w:rPr>
          <w:rFonts w:ascii="Times New Roman" w:hAnsi="Times New Roman" w:cs="Times New Roman"/>
          <w:sz w:val="24"/>
          <w:szCs w:val="24"/>
        </w:rPr>
        <w:t>still have significant predictive strength</w:t>
      </w:r>
      <w:r w:rsidR="00493EC0">
        <w:rPr>
          <w:rFonts w:ascii="Times New Roman" w:hAnsi="Times New Roman" w:cs="Times New Roman"/>
          <w:sz w:val="24"/>
          <w:szCs w:val="24"/>
        </w:rPr>
        <w:t xml:space="preserve"> (</w:t>
      </w:r>
      <w:r w:rsidR="00CD3F4D">
        <w:rPr>
          <w:rFonts w:ascii="Times New Roman" w:hAnsi="Times New Roman" w:cs="Times New Roman"/>
          <w:sz w:val="24"/>
          <w:szCs w:val="24"/>
        </w:rPr>
        <w:t xml:space="preserve">weight, CCs of the engine, </w:t>
      </w:r>
      <w:r w:rsidR="00DE0287">
        <w:rPr>
          <w:rFonts w:ascii="Times New Roman" w:hAnsi="Times New Roman" w:cs="Times New Roman"/>
          <w:sz w:val="24"/>
          <w:szCs w:val="24"/>
        </w:rPr>
        <w:t>mileage, etc.</w:t>
      </w:r>
      <w:r w:rsidR="00493EC0">
        <w:rPr>
          <w:rFonts w:ascii="Times New Roman" w:hAnsi="Times New Roman" w:cs="Times New Roman"/>
          <w:sz w:val="24"/>
          <w:szCs w:val="24"/>
        </w:rPr>
        <w:t>).</w:t>
      </w:r>
    </w:p>
    <w:p w14:paraId="7C6FE536" w14:textId="5EDD7ECF" w:rsidR="00D45550" w:rsidRPr="00D4593E" w:rsidRDefault="00D45550" w:rsidP="00D45550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Model </w:t>
      </w:r>
      <w:r w:rsidR="00C4553B">
        <w:rPr>
          <w:rFonts w:ascii="Times New Roman" w:hAnsi="Times New Roman" w:cs="Times New Roman"/>
          <w:b/>
          <w:bCs/>
          <w:sz w:val="24"/>
          <w:szCs w:val="24"/>
          <w:u w:val="single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- </w:t>
      </w:r>
      <w:r w:rsidR="007E491F">
        <w:rPr>
          <w:rFonts w:ascii="Times New Roman" w:hAnsi="Times New Roman" w:cs="Times New Roman"/>
          <w:b/>
          <w:bCs/>
          <w:sz w:val="24"/>
          <w:szCs w:val="24"/>
          <w:u w:val="single"/>
        </w:rPr>
        <w:t>Secondary Variables</w:t>
      </w:r>
      <w:r w:rsidRPr="00D4593E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A3849B2" w14:textId="75E70AFB" w:rsidR="00D45550" w:rsidRDefault="007E491F" w:rsidP="009E0B8C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The second model was developed by stripping away the </w:t>
      </w:r>
      <w:r w:rsidR="00E01BF1">
        <w:rPr>
          <w:rFonts w:ascii="Times New Roman" w:hAnsi="Times New Roman" w:cs="Times New Roman"/>
          <w:sz w:val="24"/>
          <w:szCs w:val="24"/>
        </w:rPr>
        <w:t xml:space="preserve">2 most </w:t>
      </w:r>
      <w:r>
        <w:rPr>
          <w:rFonts w:ascii="Times New Roman" w:hAnsi="Times New Roman" w:cs="Times New Roman"/>
          <w:sz w:val="24"/>
          <w:szCs w:val="24"/>
        </w:rPr>
        <w:t xml:space="preserve">weighted variables from the previous model: </w:t>
      </w:r>
      <w:r w:rsidR="001229DB">
        <w:rPr>
          <w:rFonts w:ascii="Times New Roman" w:hAnsi="Times New Roman" w:cs="Times New Roman"/>
          <w:sz w:val="24"/>
          <w:szCs w:val="24"/>
        </w:rPr>
        <w:t xml:space="preserve">age and weight. This was in order to see </w:t>
      </w:r>
      <w:r w:rsidR="00005F09">
        <w:rPr>
          <w:rFonts w:ascii="Times New Roman" w:hAnsi="Times New Roman" w:cs="Times New Roman"/>
          <w:sz w:val="24"/>
          <w:szCs w:val="24"/>
        </w:rPr>
        <w:t xml:space="preserve">what </w:t>
      </w:r>
      <w:r w:rsidR="00E01BF1">
        <w:rPr>
          <w:rFonts w:ascii="Times New Roman" w:hAnsi="Times New Roman" w:cs="Times New Roman"/>
          <w:sz w:val="24"/>
          <w:szCs w:val="24"/>
        </w:rPr>
        <w:t>the next most powerful variable</w:t>
      </w:r>
      <w:r w:rsidR="00D52594">
        <w:rPr>
          <w:rFonts w:ascii="Times New Roman" w:hAnsi="Times New Roman" w:cs="Times New Roman"/>
          <w:sz w:val="24"/>
          <w:szCs w:val="24"/>
        </w:rPr>
        <w:t>s</w:t>
      </w:r>
      <w:r w:rsidR="00E01BF1">
        <w:rPr>
          <w:rFonts w:ascii="Times New Roman" w:hAnsi="Times New Roman" w:cs="Times New Roman"/>
          <w:sz w:val="24"/>
          <w:szCs w:val="24"/>
        </w:rPr>
        <w:t xml:space="preserve"> would be</w:t>
      </w:r>
      <w:r w:rsidR="00D52594">
        <w:rPr>
          <w:rFonts w:ascii="Times New Roman" w:hAnsi="Times New Roman" w:cs="Times New Roman"/>
          <w:sz w:val="24"/>
          <w:szCs w:val="24"/>
        </w:rPr>
        <w:t>.</w:t>
      </w:r>
      <w:r w:rsidR="00BB7763">
        <w:rPr>
          <w:rFonts w:ascii="Times New Roman" w:hAnsi="Times New Roman" w:cs="Times New Roman"/>
          <w:sz w:val="24"/>
          <w:szCs w:val="24"/>
        </w:rPr>
        <w:t xml:space="preserve"> </w:t>
      </w:r>
      <w:r w:rsidR="00EE7DC2">
        <w:rPr>
          <w:rFonts w:ascii="Times New Roman" w:hAnsi="Times New Roman" w:cs="Times New Roman"/>
          <w:sz w:val="24"/>
          <w:szCs w:val="24"/>
        </w:rPr>
        <w:t xml:space="preserve">Consequently, the next </w:t>
      </w:r>
      <w:r w:rsidR="00FB1B63">
        <w:rPr>
          <w:rFonts w:ascii="Times New Roman" w:hAnsi="Times New Roman" w:cs="Times New Roman"/>
          <w:sz w:val="24"/>
          <w:szCs w:val="24"/>
        </w:rPr>
        <w:t>strongest</w:t>
      </w:r>
      <w:r w:rsidR="00EE7DC2">
        <w:rPr>
          <w:rFonts w:ascii="Times New Roman" w:hAnsi="Times New Roman" w:cs="Times New Roman"/>
          <w:sz w:val="24"/>
          <w:szCs w:val="24"/>
        </w:rPr>
        <w:t xml:space="preserve"> variables were KM, CC, door number, and </w:t>
      </w:r>
      <w:r w:rsidR="00FB1B63">
        <w:rPr>
          <w:rFonts w:ascii="Times New Roman" w:hAnsi="Times New Roman" w:cs="Times New Roman"/>
          <w:sz w:val="24"/>
          <w:szCs w:val="24"/>
        </w:rPr>
        <w:t>metcolortype</w:t>
      </w:r>
      <w:r w:rsidR="00EE7DC2">
        <w:rPr>
          <w:rFonts w:ascii="Times New Roman" w:hAnsi="Times New Roman" w:cs="Times New Roman"/>
          <w:sz w:val="24"/>
          <w:szCs w:val="24"/>
        </w:rPr>
        <w:t>.</w:t>
      </w:r>
      <w:r w:rsidR="00DF2126">
        <w:rPr>
          <w:rFonts w:ascii="Times New Roman" w:hAnsi="Times New Roman" w:cs="Times New Roman"/>
          <w:sz w:val="24"/>
          <w:szCs w:val="24"/>
        </w:rPr>
        <w:t xml:space="preserve"> These predict sale price with a </w:t>
      </w:r>
      <w:r w:rsidR="00C75C5A">
        <w:rPr>
          <w:rFonts w:ascii="Times New Roman" w:hAnsi="Times New Roman" w:cs="Times New Roman"/>
          <w:sz w:val="24"/>
          <w:szCs w:val="24"/>
        </w:rPr>
        <w:t>strength of 49.6%.</w:t>
      </w:r>
      <w:r w:rsidR="00127C7A">
        <w:rPr>
          <w:rFonts w:ascii="Times New Roman" w:hAnsi="Times New Roman" w:cs="Times New Roman"/>
          <w:sz w:val="24"/>
          <w:szCs w:val="24"/>
        </w:rPr>
        <w:t xml:space="preserve"> </w:t>
      </w:r>
      <w:r w:rsidR="00413A08">
        <w:rPr>
          <w:rFonts w:ascii="Times New Roman" w:hAnsi="Times New Roman" w:cs="Times New Roman"/>
          <w:sz w:val="24"/>
          <w:szCs w:val="24"/>
        </w:rPr>
        <w:t xml:space="preserve">It’s important to note that KM has a predictive strength </w:t>
      </w:r>
      <w:r w:rsidR="00AF3DD1">
        <w:rPr>
          <w:rFonts w:ascii="Times New Roman" w:hAnsi="Times New Roman" w:cs="Times New Roman"/>
          <w:sz w:val="24"/>
          <w:szCs w:val="24"/>
        </w:rPr>
        <w:t>more than double any other factor in this model. Fascinatingly,</w:t>
      </w:r>
      <w:r w:rsidR="00127C7A">
        <w:rPr>
          <w:rFonts w:ascii="Times New Roman" w:hAnsi="Times New Roman" w:cs="Times New Roman"/>
          <w:sz w:val="24"/>
          <w:szCs w:val="24"/>
        </w:rPr>
        <w:t xml:space="preserve"> door number and </w:t>
      </w:r>
      <w:r w:rsidR="00B85E01">
        <w:rPr>
          <w:rFonts w:ascii="Times New Roman" w:hAnsi="Times New Roman" w:cs="Times New Roman"/>
          <w:sz w:val="24"/>
          <w:szCs w:val="24"/>
        </w:rPr>
        <w:t>metallic coloring are the next strongest variables.</w:t>
      </w:r>
      <w:r w:rsidR="00CA0364">
        <w:rPr>
          <w:rFonts w:ascii="Times New Roman" w:hAnsi="Times New Roman" w:cs="Times New Roman"/>
          <w:sz w:val="24"/>
          <w:szCs w:val="24"/>
        </w:rPr>
        <w:t xml:space="preserve"> </w:t>
      </w:r>
      <w:r w:rsidR="00E33E6F">
        <w:rPr>
          <w:rFonts w:ascii="Times New Roman" w:hAnsi="Times New Roman" w:cs="Times New Roman"/>
          <w:sz w:val="24"/>
          <w:szCs w:val="24"/>
        </w:rPr>
        <w:t>W</w:t>
      </w:r>
      <w:r w:rsidR="00CA0364">
        <w:rPr>
          <w:rFonts w:ascii="Times New Roman" w:hAnsi="Times New Roman" w:cs="Times New Roman"/>
          <w:sz w:val="24"/>
          <w:szCs w:val="24"/>
        </w:rPr>
        <w:t>hen they split</w:t>
      </w:r>
      <w:r w:rsidR="00E33E6F">
        <w:rPr>
          <w:rFonts w:ascii="Times New Roman" w:hAnsi="Times New Roman" w:cs="Times New Roman"/>
          <w:sz w:val="24"/>
          <w:szCs w:val="24"/>
        </w:rPr>
        <w:t xml:space="preserve">, each of the subsequent </w:t>
      </w:r>
      <w:r w:rsidR="00AF7F8E">
        <w:rPr>
          <w:rFonts w:ascii="Times New Roman" w:hAnsi="Times New Roman" w:cs="Times New Roman"/>
          <w:sz w:val="24"/>
          <w:szCs w:val="24"/>
        </w:rPr>
        <w:t xml:space="preserve">bins are separate from each other by approximately $2,000. </w:t>
      </w:r>
      <w:r w:rsidR="009C5AC7">
        <w:rPr>
          <w:rFonts w:ascii="Times New Roman" w:hAnsi="Times New Roman" w:cs="Times New Roman"/>
          <w:sz w:val="24"/>
          <w:szCs w:val="24"/>
        </w:rPr>
        <w:t>Again, the model correctly predicts what happens in real life. Non-metallic cars tend to cost less because the paint is less expensive to create (</w:t>
      </w:r>
      <w:r w:rsidR="005F1507">
        <w:rPr>
          <w:rFonts w:ascii="Times New Roman" w:hAnsi="Times New Roman" w:cs="Times New Roman"/>
          <w:sz w:val="24"/>
          <w:szCs w:val="24"/>
        </w:rPr>
        <w:t>Evans, 2013</w:t>
      </w:r>
      <w:r w:rsidR="009C5AC7">
        <w:rPr>
          <w:rFonts w:ascii="Times New Roman" w:hAnsi="Times New Roman" w:cs="Times New Roman"/>
          <w:sz w:val="24"/>
          <w:szCs w:val="24"/>
        </w:rPr>
        <w:t>).</w:t>
      </w:r>
      <w:r w:rsidR="007029B6">
        <w:rPr>
          <w:rFonts w:ascii="Times New Roman" w:hAnsi="Times New Roman" w:cs="Times New Roman"/>
          <w:sz w:val="24"/>
          <w:szCs w:val="24"/>
        </w:rPr>
        <w:t xml:space="preserve"> Furthermore, it intuitive</w:t>
      </w:r>
      <w:r w:rsidR="00E261B9">
        <w:rPr>
          <w:rFonts w:ascii="Times New Roman" w:hAnsi="Times New Roman" w:cs="Times New Roman"/>
          <w:sz w:val="24"/>
          <w:szCs w:val="24"/>
        </w:rPr>
        <w:t>ly</w:t>
      </w:r>
      <w:r w:rsidR="007029B6">
        <w:rPr>
          <w:rFonts w:ascii="Times New Roman" w:hAnsi="Times New Roman" w:cs="Times New Roman"/>
          <w:sz w:val="24"/>
          <w:szCs w:val="24"/>
        </w:rPr>
        <w:t xml:space="preserve"> makes sense that cars with 5 doors would be more expensive than cars with </w:t>
      </w:r>
      <w:r w:rsidR="004138E3">
        <w:rPr>
          <w:rFonts w:ascii="Times New Roman" w:hAnsi="Times New Roman" w:cs="Times New Roman"/>
          <w:sz w:val="24"/>
          <w:szCs w:val="24"/>
        </w:rPr>
        <w:t xml:space="preserve">3 or 4 doors. Just like the variable weight, the </w:t>
      </w:r>
      <w:r w:rsidR="004138E3">
        <w:rPr>
          <w:rFonts w:ascii="Times New Roman" w:hAnsi="Times New Roman" w:cs="Times New Roman"/>
          <w:sz w:val="24"/>
          <w:szCs w:val="24"/>
        </w:rPr>
        <w:lastRenderedPageBreak/>
        <w:t>more mass there is to the car, the more it will cost.</w:t>
      </w:r>
      <w:r w:rsidR="00DB7C5E">
        <w:rPr>
          <w:rFonts w:ascii="Times New Roman" w:hAnsi="Times New Roman" w:cs="Times New Roman"/>
          <w:sz w:val="24"/>
          <w:szCs w:val="24"/>
        </w:rPr>
        <w:t xml:space="preserve"> As a note, a “5</w:t>
      </w:r>
      <w:r w:rsidR="00DB7C5E" w:rsidRPr="00DB7C5E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="00DB7C5E">
        <w:rPr>
          <w:rFonts w:ascii="Times New Roman" w:hAnsi="Times New Roman" w:cs="Times New Roman"/>
          <w:sz w:val="24"/>
          <w:szCs w:val="24"/>
          <w:vertAlign w:val="superscript"/>
        </w:rPr>
        <w:t xml:space="preserve">h </w:t>
      </w:r>
      <w:r w:rsidR="00DB7C5E">
        <w:rPr>
          <w:rFonts w:ascii="Times New Roman" w:hAnsi="Times New Roman" w:cs="Times New Roman"/>
          <w:sz w:val="24"/>
          <w:szCs w:val="24"/>
        </w:rPr>
        <w:t>door” or “3</w:t>
      </w:r>
      <w:r w:rsidR="00DB7C5E" w:rsidRPr="00DB7C5E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="00DB7C5E">
        <w:rPr>
          <w:rFonts w:ascii="Times New Roman" w:hAnsi="Times New Roman" w:cs="Times New Roman"/>
          <w:sz w:val="24"/>
          <w:szCs w:val="24"/>
        </w:rPr>
        <w:t xml:space="preserve"> door” would be the trunk of a hatchback vehicle</w:t>
      </w:r>
      <w:r w:rsidR="00853F25">
        <w:rPr>
          <w:rFonts w:ascii="Times New Roman" w:hAnsi="Times New Roman" w:cs="Times New Roman"/>
          <w:sz w:val="24"/>
          <w:szCs w:val="24"/>
        </w:rPr>
        <w:t xml:space="preserve"> where there are already 4 doors or two doors respectively.</w:t>
      </w:r>
    </w:p>
    <w:p w14:paraId="4A20D9EF" w14:textId="032B854A" w:rsidR="00853F25" w:rsidRPr="007E491F" w:rsidRDefault="00F82CC0" w:rsidP="009E0B8C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Model 2 is quite help</w:t>
      </w:r>
      <w:r w:rsidR="006B6FAD">
        <w:rPr>
          <w:rFonts w:ascii="Times New Roman" w:hAnsi="Times New Roman" w:cs="Times New Roman"/>
          <w:sz w:val="24"/>
          <w:szCs w:val="24"/>
        </w:rPr>
        <w:t>ful</w:t>
      </w:r>
      <w:r>
        <w:rPr>
          <w:rFonts w:ascii="Times New Roman" w:hAnsi="Times New Roman" w:cs="Times New Roman"/>
          <w:sz w:val="24"/>
          <w:szCs w:val="24"/>
        </w:rPr>
        <w:t xml:space="preserve"> in particular because </w:t>
      </w:r>
      <w:r w:rsidR="00CE65B4">
        <w:rPr>
          <w:rFonts w:ascii="Times New Roman" w:hAnsi="Times New Roman" w:cs="Times New Roman"/>
          <w:sz w:val="24"/>
          <w:szCs w:val="24"/>
        </w:rPr>
        <w:t xml:space="preserve">it shows the stark difference the CC variable makes on the sales price. When the CC variable </w:t>
      </w:r>
      <w:r w:rsidR="00FA3340">
        <w:rPr>
          <w:rFonts w:ascii="Times New Roman" w:hAnsi="Times New Roman" w:cs="Times New Roman"/>
          <w:sz w:val="24"/>
          <w:szCs w:val="24"/>
        </w:rPr>
        <w:t>bifurcates</w:t>
      </w:r>
      <w:r w:rsidR="00CE65B4">
        <w:rPr>
          <w:rFonts w:ascii="Times New Roman" w:hAnsi="Times New Roman" w:cs="Times New Roman"/>
          <w:sz w:val="24"/>
          <w:szCs w:val="24"/>
        </w:rPr>
        <w:t xml:space="preserve">, </w:t>
      </w:r>
      <w:r w:rsidR="00A41550">
        <w:rPr>
          <w:rFonts w:ascii="Times New Roman" w:hAnsi="Times New Roman" w:cs="Times New Roman"/>
          <w:sz w:val="24"/>
          <w:szCs w:val="24"/>
        </w:rPr>
        <w:t xml:space="preserve">there is a </w:t>
      </w:r>
      <w:r w:rsidR="001D71FA">
        <w:rPr>
          <w:rFonts w:ascii="Times New Roman" w:hAnsi="Times New Roman" w:cs="Times New Roman"/>
          <w:sz w:val="24"/>
          <w:szCs w:val="24"/>
        </w:rPr>
        <w:t>range</w:t>
      </w:r>
      <w:r w:rsidR="00A41550">
        <w:rPr>
          <w:rFonts w:ascii="Times New Roman" w:hAnsi="Times New Roman" w:cs="Times New Roman"/>
          <w:sz w:val="24"/>
          <w:szCs w:val="24"/>
        </w:rPr>
        <w:t xml:space="preserve"> of $6,000, </w:t>
      </w:r>
      <w:r w:rsidR="001D71FA">
        <w:rPr>
          <w:rFonts w:ascii="Times New Roman" w:hAnsi="Times New Roman" w:cs="Times New Roman"/>
          <w:sz w:val="24"/>
          <w:szCs w:val="24"/>
        </w:rPr>
        <w:t xml:space="preserve">$2,000, and $4,000 </w:t>
      </w:r>
      <w:r w:rsidR="00A41550">
        <w:rPr>
          <w:rFonts w:ascii="Times New Roman" w:hAnsi="Times New Roman" w:cs="Times New Roman"/>
          <w:sz w:val="24"/>
          <w:szCs w:val="24"/>
        </w:rPr>
        <w:t>for the three</w:t>
      </w:r>
      <w:r w:rsidR="00FA3340">
        <w:rPr>
          <w:rFonts w:ascii="Times New Roman" w:hAnsi="Times New Roman" w:cs="Times New Roman"/>
          <w:sz w:val="24"/>
          <w:szCs w:val="24"/>
        </w:rPr>
        <w:t>,</w:t>
      </w:r>
      <w:r w:rsidR="00A41550">
        <w:rPr>
          <w:rFonts w:ascii="Times New Roman" w:hAnsi="Times New Roman" w:cs="Times New Roman"/>
          <w:sz w:val="24"/>
          <w:szCs w:val="24"/>
        </w:rPr>
        <w:t xml:space="preserve"> </w:t>
      </w:r>
      <w:r w:rsidR="00FA3340">
        <w:rPr>
          <w:rFonts w:ascii="Times New Roman" w:hAnsi="Times New Roman" w:cs="Times New Roman"/>
          <w:sz w:val="24"/>
          <w:szCs w:val="24"/>
        </w:rPr>
        <w:t>subsequ</w:t>
      </w:r>
      <w:r w:rsidR="00A41550">
        <w:rPr>
          <w:rFonts w:ascii="Times New Roman" w:hAnsi="Times New Roman" w:cs="Times New Roman"/>
          <w:sz w:val="24"/>
          <w:szCs w:val="24"/>
        </w:rPr>
        <w:t>ent nodes.</w:t>
      </w:r>
      <w:r w:rsidR="000119EF">
        <w:rPr>
          <w:rFonts w:ascii="Times New Roman" w:hAnsi="Times New Roman" w:cs="Times New Roman"/>
          <w:sz w:val="24"/>
          <w:szCs w:val="24"/>
        </w:rPr>
        <w:t xml:space="preserve"> We weren’t able to see </w:t>
      </w:r>
      <w:r w:rsidR="00DD1862">
        <w:rPr>
          <w:rFonts w:ascii="Times New Roman" w:hAnsi="Times New Roman" w:cs="Times New Roman"/>
          <w:sz w:val="24"/>
          <w:szCs w:val="24"/>
        </w:rPr>
        <w:t>as stark of a contrast</w:t>
      </w:r>
      <w:r w:rsidR="000119EF">
        <w:rPr>
          <w:rFonts w:ascii="Times New Roman" w:hAnsi="Times New Roman" w:cs="Times New Roman"/>
          <w:sz w:val="24"/>
          <w:szCs w:val="24"/>
        </w:rPr>
        <w:t xml:space="preserve"> in Model 1</w:t>
      </w:r>
      <w:r w:rsidR="00DD1862">
        <w:rPr>
          <w:rFonts w:ascii="Times New Roman" w:hAnsi="Times New Roman" w:cs="Times New Roman"/>
          <w:sz w:val="24"/>
          <w:szCs w:val="24"/>
        </w:rPr>
        <w:t xml:space="preserve"> </w:t>
      </w:r>
      <w:r w:rsidR="006B6FAD">
        <w:rPr>
          <w:rFonts w:ascii="Times New Roman" w:hAnsi="Times New Roman" w:cs="Times New Roman"/>
          <w:sz w:val="24"/>
          <w:szCs w:val="24"/>
        </w:rPr>
        <w:t xml:space="preserve">because there was </w:t>
      </w:r>
      <w:r w:rsidR="00DD1862">
        <w:rPr>
          <w:rFonts w:ascii="Times New Roman" w:hAnsi="Times New Roman" w:cs="Times New Roman"/>
          <w:sz w:val="24"/>
          <w:szCs w:val="24"/>
        </w:rPr>
        <w:t>only a difference of $3,000</w:t>
      </w:r>
      <w:r w:rsidR="006B6FAD">
        <w:rPr>
          <w:rFonts w:ascii="Times New Roman" w:hAnsi="Times New Roman" w:cs="Times New Roman"/>
          <w:sz w:val="24"/>
          <w:szCs w:val="24"/>
        </w:rPr>
        <w:t>.</w:t>
      </w:r>
      <w:r w:rsidR="0057074C">
        <w:rPr>
          <w:rFonts w:ascii="Times New Roman" w:hAnsi="Times New Roman" w:cs="Times New Roman"/>
          <w:sz w:val="24"/>
          <w:szCs w:val="24"/>
        </w:rPr>
        <w:t xml:space="preserve"> Thus far, it’s fair to conclude that age, weight, and KM are the 3 strongest</w:t>
      </w:r>
      <w:r w:rsidR="00ED182A">
        <w:rPr>
          <w:rFonts w:ascii="Times New Roman" w:hAnsi="Times New Roman" w:cs="Times New Roman"/>
          <w:sz w:val="24"/>
          <w:szCs w:val="24"/>
        </w:rPr>
        <w:t xml:space="preserve"> variables, while CC is variable with moderate predictive strength.</w:t>
      </w:r>
    </w:p>
    <w:p w14:paraId="1AE903BB" w14:textId="01CE7CB0" w:rsidR="00B72E4B" w:rsidRPr="00D4593E" w:rsidRDefault="00B72E4B" w:rsidP="00B72E4B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Model </w:t>
      </w:r>
      <w:r w:rsidR="006554BC">
        <w:rPr>
          <w:rFonts w:ascii="Times New Roman" w:hAnsi="Times New Roman" w:cs="Times New Roman"/>
          <w:b/>
          <w:bCs/>
          <w:sz w:val="24"/>
          <w:szCs w:val="24"/>
          <w:u w:val="single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- </w:t>
      </w:r>
      <w:r w:rsidR="00407B5D">
        <w:rPr>
          <w:rFonts w:ascii="Times New Roman" w:hAnsi="Times New Roman" w:cs="Times New Roman"/>
          <w:b/>
          <w:bCs/>
          <w:sz w:val="24"/>
          <w:szCs w:val="24"/>
          <w:u w:val="single"/>
        </w:rPr>
        <w:t>New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Variables</w:t>
      </w:r>
      <w:r w:rsidRPr="00D4593E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0C2D98B8" w14:textId="769A4CE6" w:rsidR="00935A48" w:rsidRDefault="00A265DD" w:rsidP="00B72E4B">
      <w:pPr>
        <w:spacing w:after="0" w:line="480" w:lineRule="auto"/>
        <w:ind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A final model was created again by removing the strongest two drivers in the previous model</w:t>
      </w:r>
      <w:r w:rsidR="006D7583">
        <w:rPr>
          <w:rFonts w:ascii="Times New Roman" w:hAnsi="Times New Roman" w:cs="Times New Roman"/>
          <w:sz w:val="24"/>
          <w:szCs w:val="24"/>
        </w:rPr>
        <w:t>, KM and CC.</w:t>
      </w:r>
      <w:r w:rsidR="006E068D">
        <w:rPr>
          <w:rFonts w:ascii="Times New Roman" w:hAnsi="Times New Roman" w:cs="Times New Roman"/>
          <w:sz w:val="24"/>
          <w:szCs w:val="24"/>
        </w:rPr>
        <w:t xml:space="preserve"> This was in order to see what the </w:t>
      </w:r>
      <w:r w:rsidR="004D7AF9">
        <w:rPr>
          <w:rFonts w:ascii="Times New Roman" w:hAnsi="Times New Roman" w:cs="Times New Roman"/>
          <w:sz w:val="24"/>
          <w:szCs w:val="24"/>
        </w:rPr>
        <w:t>resulting, next strongest predictive variables were.</w:t>
      </w:r>
      <w:r w:rsidR="00036FF9">
        <w:rPr>
          <w:rFonts w:ascii="Times New Roman" w:hAnsi="Times New Roman" w:cs="Times New Roman"/>
          <w:sz w:val="24"/>
          <w:szCs w:val="24"/>
        </w:rPr>
        <w:t xml:space="preserve"> As a result, the drivers were door number, </w:t>
      </w:r>
      <w:r w:rsidR="008E784A">
        <w:rPr>
          <w:rFonts w:ascii="Times New Roman" w:hAnsi="Times New Roman" w:cs="Times New Roman"/>
          <w:sz w:val="24"/>
          <w:szCs w:val="24"/>
        </w:rPr>
        <w:t>horsepower, and fuel type in that order. With a predictive strength of only 14</w:t>
      </w:r>
      <w:r w:rsidR="00D06D55">
        <w:rPr>
          <w:rFonts w:ascii="Times New Roman" w:hAnsi="Times New Roman" w:cs="Times New Roman"/>
          <w:sz w:val="24"/>
          <w:szCs w:val="24"/>
        </w:rPr>
        <w:t>.6</w:t>
      </w:r>
      <w:r w:rsidR="008E784A">
        <w:rPr>
          <w:rFonts w:ascii="Times New Roman" w:hAnsi="Times New Roman" w:cs="Times New Roman"/>
          <w:sz w:val="24"/>
          <w:szCs w:val="24"/>
        </w:rPr>
        <w:t>%</w:t>
      </w:r>
      <w:r w:rsidR="00036FF9">
        <w:rPr>
          <w:rFonts w:ascii="Times New Roman" w:hAnsi="Times New Roman" w:cs="Times New Roman"/>
          <w:sz w:val="24"/>
          <w:szCs w:val="24"/>
        </w:rPr>
        <w:t xml:space="preserve"> </w:t>
      </w:r>
      <w:r w:rsidR="00D06D55">
        <w:rPr>
          <w:rFonts w:ascii="Times New Roman" w:hAnsi="Times New Roman" w:cs="Times New Roman"/>
          <w:sz w:val="24"/>
          <w:szCs w:val="24"/>
        </w:rPr>
        <w:t>, it’s not a</w:t>
      </w:r>
      <w:r w:rsidR="00111593">
        <w:rPr>
          <w:rFonts w:ascii="Times New Roman" w:hAnsi="Times New Roman" w:cs="Times New Roman"/>
          <w:sz w:val="24"/>
          <w:szCs w:val="24"/>
        </w:rPr>
        <w:t xml:space="preserve"> robust or powerful </w:t>
      </w:r>
      <w:r w:rsidR="00D06D55">
        <w:rPr>
          <w:rFonts w:ascii="Times New Roman" w:hAnsi="Times New Roman" w:cs="Times New Roman"/>
          <w:sz w:val="24"/>
          <w:szCs w:val="24"/>
        </w:rPr>
        <w:t xml:space="preserve">model but does help us see what variables </w:t>
      </w:r>
      <w:r w:rsidR="006A4FFA">
        <w:rPr>
          <w:rFonts w:ascii="Times New Roman" w:hAnsi="Times New Roman" w:cs="Times New Roman"/>
          <w:sz w:val="24"/>
          <w:szCs w:val="24"/>
        </w:rPr>
        <w:t xml:space="preserve">still hold </w:t>
      </w:r>
      <w:r w:rsidR="00111593">
        <w:rPr>
          <w:rFonts w:ascii="Times New Roman" w:hAnsi="Times New Roman" w:cs="Times New Roman"/>
          <w:sz w:val="24"/>
          <w:szCs w:val="24"/>
        </w:rPr>
        <w:t xml:space="preserve">some </w:t>
      </w:r>
      <w:r w:rsidR="006A4FFA">
        <w:rPr>
          <w:rFonts w:ascii="Times New Roman" w:hAnsi="Times New Roman" w:cs="Times New Roman"/>
          <w:sz w:val="24"/>
          <w:szCs w:val="24"/>
        </w:rPr>
        <w:t xml:space="preserve">weight. </w:t>
      </w:r>
      <w:r w:rsidR="00A42666">
        <w:rPr>
          <w:rFonts w:ascii="Times New Roman" w:hAnsi="Times New Roman" w:cs="Times New Roman"/>
          <w:sz w:val="24"/>
          <w:szCs w:val="24"/>
        </w:rPr>
        <w:t xml:space="preserve">By far, the best rule in this model is separation based on fuel type. The average </w:t>
      </w:r>
      <w:r w:rsidR="00902F1A">
        <w:rPr>
          <w:rFonts w:ascii="Times New Roman" w:hAnsi="Times New Roman" w:cs="Times New Roman"/>
          <w:sz w:val="24"/>
          <w:szCs w:val="24"/>
        </w:rPr>
        <w:t xml:space="preserve">before the split is $11,000; but, after splitting </w:t>
      </w:r>
      <w:r w:rsidR="00A05FEA">
        <w:rPr>
          <w:rFonts w:ascii="Times New Roman" w:hAnsi="Times New Roman" w:cs="Times New Roman"/>
          <w:sz w:val="24"/>
          <w:szCs w:val="24"/>
        </w:rPr>
        <w:t>the two categories are $11,000 for Petrol and CNG while Diesel climbs to $18,000. The sunburst diagram (</w:t>
      </w:r>
      <w:r w:rsidR="00A05FEA" w:rsidRPr="004F1D3D">
        <w:rPr>
          <w:rFonts w:ascii="Times New Roman" w:hAnsi="Times New Roman" w:cs="Times New Roman"/>
          <w:sz w:val="24"/>
          <w:szCs w:val="24"/>
        </w:rPr>
        <w:fldChar w:fldCharType="begin"/>
      </w:r>
      <w:r w:rsidR="00A05FEA" w:rsidRPr="004F1D3D">
        <w:rPr>
          <w:rFonts w:ascii="Times New Roman" w:hAnsi="Times New Roman" w:cs="Times New Roman"/>
          <w:sz w:val="24"/>
          <w:szCs w:val="24"/>
        </w:rPr>
        <w:instrText xml:space="preserve"> REF _Ref55902578 \h </w:instrText>
      </w:r>
      <w:r w:rsidR="00A05FEA" w:rsidRPr="004F1D3D">
        <w:rPr>
          <w:rFonts w:ascii="Times New Roman" w:hAnsi="Times New Roman" w:cs="Times New Roman"/>
          <w:sz w:val="24"/>
          <w:szCs w:val="24"/>
        </w:rPr>
      </w:r>
      <w:r w:rsidR="004F1D3D" w:rsidRPr="004F1D3D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A05FEA" w:rsidRPr="004F1D3D">
        <w:rPr>
          <w:rFonts w:ascii="Times New Roman" w:hAnsi="Times New Roman" w:cs="Times New Roman"/>
          <w:sz w:val="24"/>
          <w:szCs w:val="24"/>
        </w:rPr>
        <w:fldChar w:fldCharType="separate"/>
      </w:r>
      <w:r w:rsidR="00F4698F" w:rsidRPr="00F4698F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F4698F" w:rsidRPr="00F4698F">
        <w:rPr>
          <w:rFonts w:ascii="Times New Roman" w:hAnsi="Times New Roman" w:cs="Times New Roman"/>
          <w:b/>
          <w:bCs/>
          <w:noProof/>
          <w:sz w:val="24"/>
          <w:szCs w:val="24"/>
        </w:rPr>
        <w:t>8</w:t>
      </w:r>
      <w:r w:rsidR="00A05FEA" w:rsidRPr="004F1D3D">
        <w:rPr>
          <w:rFonts w:ascii="Times New Roman" w:hAnsi="Times New Roman" w:cs="Times New Roman"/>
          <w:sz w:val="24"/>
          <w:szCs w:val="24"/>
        </w:rPr>
        <w:fldChar w:fldCharType="end"/>
      </w:r>
      <w:r w:rsidR="00A05FEA">
        <w:rPr>
          <w:rFonts w:ascii="Times New Roman" w:hAnsi="Times New Roman" w:cs="Times New Roman"/>
          <w:sz w:val="24"/>
          <w:szCs w:val="24"/>
        </w:rPr>
        <w:t>)</w:t>
      </w:r>
      <w:r w:rsidR="004F1D3D">
        <w:rPr>
          <w:rFonts w:ascii="Times New Roman" w:hAnsi="Times New Roman" w:cs="Times New Roman"/>
          <w:sz w:val="24"/>
          <w:szCs w:val="24"/>
        </w:rPr>
        <w:t xml:space="preserve"> shows definitively that diesel cars are a small subset</w:t>
      </w:r>
      <w:r w:rsidR="00E17816">
        <w:rPr>
          <w:rFonts w:ascii="Times New Roman" w:hAnsi="Times New Roman" w:cs="Times New Roman"/>
          <w:sz w:val="24"/>
          <w:szCs w:val="24"/>
        </w:rPr>
        <w:t xml:space="preserve"> (2% of total)</w:t>
      </w:r>
      <w:r w:rsidR="00893F62">
        <w:rPr>
          <w:rFonts w:ascii="Times New Roman" w:hAnsi="Times New Roman" w:cs="Times New Roman"/>
          <w:sz w:val="24"/>
          <w:szCs w:val="24"/>
        </w:rPr>
        <w:t>. Thus, this isn’t enough data to make a statistically significant claim about all diesel cars; however, it does point us in the right direction to explore</w:t>
      </w:r>
      <w:r w:rsidR="00544E3A">
        <w:rPr>
          <w:rFonts w:ascii="Times New Roman" w:hAnsi="Times New Roman" w:cs="Times New Roman"/>
          <w:sz w:val="24"/>
          <w:szCs w:val="24"/>
        </w:rPr>
        <w:t xml:space="preserve"> a hypothesis that diesels cars tend to cost more than petrol or CNG cars.</w:t>
      </w:r>
      <w:r w:rsidR="0092119A">
        <w:rPr>
          <w:rFonts w:ascii="Times New Roman" w:hAnsi="Times New Roman" w:cs="Times New Roman"/>
          <w:sz w:val="24"/>
          <w:szCs w:val="24"/>
        </w:rPr>
        <w:t xml:space="preserve"> Since </w:t>
      </w:r>
      <w:r w:rsidR="00BF01F7">
        <w:rPr>
          <w:rFonts w:ascii="Times New Roman" w:hAnsi="Times New Roman" w:cs="Times New Roman"/>
          <w:sz w:val="24"/>
          <w:szCs w:val="24"/>
        </w:rPr>
        <w:t>diesel vehicles tend to get a much high</w:t>
      </w:r>
      <w:r w:rsidR="00D13B12">
        <w:rPr>
          <w:rFonts w:ascii="Times New Roman" w:hAnsi="Times New Roman" w:cs="Times New Roman"/>
          <w:sz w:val="24"/>
          <w:szCs w:val="24"/>
        </w:rPr>
        <w:t>er</w:t>
      </w:r>
      <w:r w:rsidR="00BF01F7">
        <w:rPr>
          <w:rFonts w:ascii="Times New Roman" w:hAnsi="Times New Roman" w:cs="Times New Roman"/>
          <w:sz w:val="24"/>
          <w:szCs w:val="24"/>
        </w:rPr>
        <w:t xml:space="preserve"> MPG rating than most petrol or CNG vehicles, it would make sense that they would </w:t>
      </w:r>
      <w:r w:rsidR="006F67B9">
        <w:rPr>
          <w:rFonts w:ascii="Times New Roman" w:hAnsi="Times New Roman" w:cs="Times New Roman"/>
          <w:sz w:val="24"/>
          <w:szCs w:val="24"/>
        </w:rPr>
        <w:t>sell at higher prices.</w:t>
      </w:r>
      <w:r w:rsidR="008617EE">
        <w:rPr>
          <w:rFonts w:ascii="Times New Roman" w:hAnsi="Times New Roman" w:cs="Times New Roman"/>
          <w:sz w:val="24"/>
          <w:szCs w:val="24"/>
        </w:rPr>
        <w:t xml:space="preserve"> </w:t>
      </w:r>
      <w:r w:rsidR="00C13E20">
        <w:rPr>
          <w:rFonts w:ascii="Times New Roman" w:hAnsi="Times New Roman" w:cs="Times New Roman"/>
          <w:sz w:val="24"/>
          <w:szCs w:val="24"/>
        </w:rPr>
        <w:t>With comparison to model 2, it’s interesting that metcolor didn’t becoming a defining variable in model</w:t>
      </w:r>
      <w:r w:rsidR="00813197">
        <w:rPr>
          <w:rFonts w:ascii="Times New Roman" w:hAnsi="Times New Roman" w:cs="Times New Roman"/>
          <w:sz w:val="24"/>
          <w:szCs w:val="24"/>
        </w:rPr>
        <w:t xml:space="preserve"> 3 (even though doors remained a defining variable). Perhaps, </w:t>
      </w:r>
      <w:r w:rsidR="00B930C8">
        <w:rPr>
          <w:rFonts w:ascii="Times New Roman" w:hAnsi="Times New Roman" w:cs="Times New Roman"/>
          <w:sz w:val="24"/>
          <w:szCs w:val="24"/>
        </w:rPr>
        <w:t xml:space="preserve">this </w:t>
      </w:r>
      <w:r w:rsidR="00F72F69">
        <w:rPr>
          <w:rFonts w:ascii="Times New Roman" w:hAnsi="Times New Roman" w:cs="Times New Roman"/>
          <w:sz w:val="24"/>
          <w:szCs w:val="24"/>
        </w:rPr>
        <w:t xml:space="preserve">shows that metcolor was </w:t>
      </w:r>
      <w:r w:rsidR="004F6DE9">
        <w:rPr>
          <w:rFonts w:ascii="Times New Roman" w:hAnsi="Times New Roman" w:cs="Times New Roman"/>
          <w:sz w:val="24"/>
          <w:szCs w:val="24"/>
        </w:rPr>
        <w:t>only</w:t>
      </w:r>
      <w:r w:rsidR="00F72F69">
        <w:rPr>
          <w:rFonts w:ascii="Times New Roman" w:hAnsi="Times New Roman" w:cs="Times New Roman"/>
          <w:sz w:val="24"/>
          <w:szCs w:val="24"/>
        </w:rPr>
        <w:t xml:space="preserve"> useful to predict </w:t>
      </w:r>
      <w:r w:rsidR="00F72F69">
        <w:rPr>
          <w:rFonts w:ascii="Times New Roman" w:hAnsi="Times New Roman" w:cs="Times New Roman"/>
          <w:sz w:val="24"/>
          <w:szCs w:val="24"/>
        </w:rPr>
        <w:lastRenderedPageBreak/>
        <w:t xml:space="preserve">differences </w:t>
      </w:r>
      <w:r w:rsidR="000B3794">
        <w:rPr>
          <w:rFonts w:ascii="Times New Roman" w:hAnsi="Times New Roman" w:cs="Times New Roman"/>
          <w:sz w:val="24"/>
          <w:szCs w:val="24"/>
        </w:rPr>
        <w:t xml:space="preserve">in price once </w:t>
      </w:r>
      <w:r w:rsidR="004F6DE9">
        <w:rPr>
          <w:rFonts w:ascii="Times New Roman" w:hAnsi="Times New Roman" w:cs="Times New Roman"/>
          <w:sz w:val="24"/>
          <w:szCs w:val="24"/>
        </w:rPr>
        <w:t>the first three rules had been applied.</w:t>
      </w:r>
      <w:r w:rsidR="00330C16">
        <w:rPr>
          <w:rFonts w:ascii="Times New Roman" w:hAnsi="Times New Roman" w:cs="Times New Roman"/>
          <w:sz w:val="24"/>
          <w:szCs w:val="24"/>
        </w:rPr>
        <w:t xml:space="preserve"> Regardless, door number still remains a predictive variable and so</w:t>
      </w:r>
      <w:r w:rsidR="00CE3867">
        <w:rPr>
          <w:rFonts w:ascii="Times New Roman" w:hAnsi="Times New Roman" w:cs="Times New Roman"/>
          <w:sz w:val="24"/>
          <w:szCs w:val="24"/>
        </w:rPr>
        <w:t xml:space="preserve"> our “variable hierarchy” is now: age, weight, KM, CC, and door number.</w:t>
      </w:r>
    </w:p>
    <w:p w14:paraId="7C571097" w14:textId="19A7D951" w:rsidR="0035093A" w:rsidRPr="00D4593E" w:rsidRDefault="00DF7A15" w:rsidP="009E0B8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Comparison of Models</w:t>
      </w:r>
      <w:r w:rsidR="0035093A" w:rsidRPr="00D4593E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789407BB" w14:textId="4D32EF88" w:rsidR="00835D1F" w:rsidRDefault="00C51D45" w:rsidP="00E2397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617EE">
        <w:rPr>
          <w:rFonts w:ascii="Times New Roman" w:hAnsi="Times New Roman" w:cs="Times New Roman"/>
          <w:sz w:val="24"/>
          <w:szCs w:val="24"/>
        </w:rPr>
        <w:t>When comparing these three models, a few things become apparent. First, it’s interesting that the variable created, KM/age</w:t>
      </w:r>
      <w:r w:rsidR="003C5A34">
        <w:rPr>
          <w:rFonts w:ascii="Times New Roman" w:hAnsi="Times New Roman" w:cs="Times New Roman"/>
          <w:sz w:val="24"/>
          <w:szCs w:val="24"/>
        </w:rPr>
        <w:t xml:space="preserve">, was not a predictor in any of the three models. </w:t>
      </w:r>
      <w:r w:rsidR="008A6EEC">
        <w:rPr>
          <w:rFonts w:ascii="Times New Roman" w:hAnsi="Times New Roman" w:cs="Times New Roman"/>
          <w:sz w:val="24"/>
          <w:szCs w:val="24"/>
        </w:rPr>
        <w:t xml:space="preserve">Age and KM were strong predictors </w:t>
      </w:r>
      <w:r w:rsidR="00E24557">
        <w:rPr>
          <w:rFonts w:ascii="Times New Roman" w:hAnsi="Times New Roman" w:cs="Times New Roman"/>
          <w:sz w:val="24"/>
          <w:szCs w:val="24"/>
        </w:rPr>
        <w:t>individually,</w:t>
      </w:r>
      <w:r w:rsidR="008A6EEC">
        <w:rPr>
          <w:rFonts w:ascii="Times New Roman" w:hAnsi="Times New Roman" w:cs="Times New Roman"/>
          <w:sz w:val="24"/>
          <w:szCs w:val="24"/>
        </w:rPr>
        <w:t xml:space="preserve"> but they</w:t>
      </w:r>
      <w:r w:rsidR="00512C96">
        <w:rPr>
          <w:rFonts w:ascii="Times New Roman" w:hAnsi="Times New Roman" w:cs="Times New Roman"/>
          <w:sz w:val="24"/>
          <w:szCs w:val="24"/>
        </w:rPr>
        <w:t xml:space="preserve"> weren’t effective </w:t>
      </w:r>
      <w:r w:rsidR="00E24557">
        <w:rPr>
          <w:rFonts w:ascii="Times New Roman" w:hAnsi="Times New Roman" w:cs="Times New Roman"/>
          <w:sz w:val="24"/>
          <w:szCs w:val="24"/>
        </w:rPr>
        <w:t>as the KM/age variable</w:t>
      </w:r>
      <w:r w:rsidR="00512C96">
        <w:rPr>
          <w:rFonts w:ascii="Times New Roman" w:hAnsi="Times New Roman" w:cs="Times New Roman"/>
          <w:sz w:val="24"/>
          <w:szCs w:val="24"/>
        </w:rPr>
        <w:t xml:space="preserve"> which was surprising. </w:t>
      </w:r>
      <w:r w:rsidR="00E7424E">
        <w:rPr>
          <w:rFonts w:ascii="Times New Roman" w:hAnsi="Times New Roman" w:cs="Times New Roman"/>
          <w:sz w:val="24"/>
          <w:szCs w:val="24"/>
        </w:rPr>
        <w:t>Assuming that</w:t>
      </w:r>
      <w:r w:rsidR="00512C96">
        <w:rPr>
          <w:rFonts w:ascii="Times New Roman" w:hAnsi="Times New Roman" w:cs="Times New Roman"/>
          <w:sz w:val="24"/>
          <w:szCs w:val="24"/>
        </w:rPr>
        <w:t xml:space="preserve"> this dataset is</w:t>
      </w:r>
      <w:r w:rsidR="00E7424E">
        <w:rPr>
          <w:rFonts w:ascii="Times New Roman" w:hAnsi="Times New Roman" w:cs="Times New Roman"/>
          <w:sz w:val="24"/>
          <w:szCs w:val="24"/>
        </w:rPr>
        <w:t>n’t</w:t>
      </w:r>
      <w:r w:rsidR="00512C96">
        <w:rPr>
          <w:rFonts w:ascii="Times New Roman" w:hAnsi="Times New Roman" w:cs="Times New Roman"/>
          <w:sz w:val="24"/>
          <w:szCs w:val="24"/>
        </w:rPr>
        <w:t xml:space="preserve"> too small or too niche to test this hypothesis o</w:t>
      </w:r>
      <w:r w:rsidR="00E7424E">
        <w:rPr>
          <w:rFonts w:ascii="Times New Roman" w:hAnsi="Times New Roman" w:cs="Times New Roman"/>
          <w:sz w:val="24"/>
          <w:szCs w:val="24"/>
        </w:rPr>
        <w:t xml:space="preserve">n, then </w:t>
      </w:r>
      <w:r w:rsidR="004B522B">
        <w:rPr>
          <w:rFonts w:ascii="Times New Roman" w:hAnsi="Times New Roman" w:cs="Times New Roman"/>
          <w:sz w:val="24"/>
          <w:szCs w:val="24"/>
        </w:rPr>
        <w:t>there could be a couple reasons why age is a better predictor than KM/age. It could be a psychological factor</w:t>
      </w:r>
      <w:r w:rsidR="00E26869">
        <w:rPr>
          <w:rFonts w:ascii="Times New Roman" w:hAnsi="Times New Roman" w:cs="Times New Roman"/>
          <w:sz w:val="24"/>
          <w:szCs w:val="24"/>
        </w:rPr>
        <w:t xml:space="preserve"> where people are willing to pay more based solely on the year</w:t>
      </w:r>
      <w:r w:rsidR="006D36B7">
        <w:rPr>
          <w:rFonts w:ascii="Times New Roman" w:hAnsi="Times New Roman" w:cs="Times New Roman"/>
          <w:sz w:val="24"/>
          <w:szCs w:val="24"/>
        </w:rPr>
        <w:t xml:space="preserve"> (instead of thinking it through and basing it on </w:t>
      </w:r>
      <w:r w:rsidR="002D1CF5">
        <w:rPr>
          <w:rFonts w:ascii="Times New Roman" w:hAnsi="Times New Roman" w:cs="Times New Roman"/>
          <w:sz w:val="24"/>
          <w:szCs w:val="24"/>
        </w:rPr>
        <w:t>KM/age).</w:t>
      </w:r>
      <w:r w:rsidR="002D69C7">
        <w:rPr>
          <w:rFonts w:ascii="Times New Roman" w:hAnsi="Times New Roman" w:cs="Times New Roman"/>
          <w:sz w:val="24"/>
          <w:szCs w:val="24"/>
        </w:rPr>
        <w:t xml:space="preserve"> </w:t>
      </w:r>
      <w:r w:rsidR="00F33F25">
        <w:rPr>
          <w:rFonts w:ascii="Times New Roman" w:hAnsi="Times New Roman" w:cs="Times New Roman"/>
          <w:sz w:val="24"/>
          <w:szCs w:val="24"/>
        </w:rPr>
        <w:t>It sounds better to say your car is newer (even if it has been driven more roughly). M</w:t>
      </w:r>
      <w:r w:rsidR="002D1CF5">
        <w:rPr>
          <w:rFonts w:ascii="Times New Roman" w:hAnsi="Times New Roman" w:cs="Times New Roman"/>
          <w:sz w:val="24"/>
          <w:szCs w:val="24"/>
        </w:rPr>
        <w:t xml:space="preserve">ore simply, it could be due to </w:t>
      </w:r>
      <w:r w:rsidR="00EB488F">
        <w:rPr>
          <w:rFonts w:ascii="Times New Roman" w:hAnsi="Times New Roman" w:cs="Times New Roman"/>
          <w:sz w:val="24"/>
          <w:szCs w:val="24"/>
        </w:rPr>
        <w:t>there not being large variance in KM/age</w:t>
      </w:r>
      <w:r w:rsidR="0027313B">
        <w:rPr>
          <w:rFonts w:ascii="Times New Roman" w:hAnsi="Times New Roman" w:cs="Times New Roman"/>
          <w:sz w:val="24"/>
          <w:szCs w:val="24"/>
        </w:rPr>
        <w:t xml:space="preserve"> where most people drive their cars at similar rates in this dataset.</w:t>
      </w:r>
    </w:p>
    <w:p w14:paraId="37E2B8F7" w14:textId="3D97DE73" w:rsidR="0008153B" w:rsidRDefault="0008153B" w:rsidP="00E2397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861E4">
        <w:rPr>
          <w:rFonts w:ascii="Times New Roman" w:hAnsi="Times New Roman" w:cs="Times New Roman"/>
          <w:sz w:val="24"/>
          <w:szCs w:val="24"/>
        </w:rPr>
        <w:t xml:space="preserve">Models 1 and 2 were </w:t>
      </w:r>
      <w:r w:rsidR="00EF517A">
        <w:rPr>
          <w:rFonts w:ascii="Times New Roman" w:hAnsi="Times New Roman" w:cs="Times New Roman"/>
          <w:sz w:val="24"/>
          <w:szCs w:val="24"/>
        </w:rPr>
        <w:t xml:space="preserve">far more complicated than Model 3; however, both </w:t>
      </w:r>
      <w:r w:rsidR="00FB5386">
        <w:rPr>
          <w:rFonts w:ascii="Times New Roman" w:hAnsi="Times New Roman" w:cs="Times New Roman"/>
          <w:sz w:val="24"/>
          <w:szCs w:val="24"/>
        </w:rPr>
        <w:t xml:space="preserve">Models 1 and 2 had much higher predictive strength than Model 3. </w:t>
      </w:r>
      <w:r w:rsidR="00746DEE">
        <w:rPr>
          <w:rFonts w:ascii="Times New Roman" w:hAnsi="Times New Roman" w:cs="Times New Roman"/>
          <w:sz w:val="24"/>
          <w:szCs w:val="24"/>
        </w:rPr>
        <w:t xml:space="preserve">Model 1 clearly was the best predictor and showed </w:t>
      </w:r>
      <w:r w:rsidR="00ED3AA0">
        <w:rPr>
          <w:rFonts w:ascii="Times New Roman" w:hAnsi="Times New Roman" w:cs="Times New Roman"/>
          <w:sz w:val="24"/>
          <w:szCs w:val="24"/>
        </w:rPr>
        <w:t xml:space="preserve">age, weight, and KM to be major predictive variables. </w:t>
      </w:r>
      <w:r w:rsidR="009D1D7B">
        <w:rPr>
          <w:rFonts w:ascii="Times New Roman" w:hAnsi="Times New Roman" w:cs="Times New Roman"/>
          <w:sz w:val="24"/>
          <w:szCs w:val="24"/>
        </w:rPr>
        <w:t>I</w:t>
      </w:r>
      <w:r w:rsidR="00027390">
        <w:rPr>
          <w:rFonts w:ascii="Times New Roman" w:hAnsi="Times New Roman" w:cs="Times New Roman"/>
          <w:sz w:val="24"/>
          <w:szCs w:val="24"/>
        </w:rPr>
        <w:t>n an attempt to improve th</w:t>
      </w:r>
      <w:r w:rsidR="00E96EDE">
        <w:rPr>
          <w:rFonts w:ascii="Times New Roman" w:hAnsi="Times New Roman" w:cs="Times New Roman"/>
          <w:sz w:val="24"/>
          <w:szCs w:val="24"/>
        </w:rPr>
        <w:t>is “best-case”</w:t>
      </w:r>
      <w:r w:rsidR="00027390">
        <w:rPr>
          <w:rFonts w:ascii="Times New Roman" w:hAnsi="Times New Roman" w:cs="Times New Roman"/>
          <w:sz w:val="24"/>
          <w:szCs w:val="24"/>
        </w:rPr>
        <w:t xml:space="preserve"> model, a few simple outliers were remo</w:t>
      </w:r>
      <w:r w:rsidR="00993A6A">
        <w:rPr>
          <w:rFonts w:ascii="Times New Roman" w:hAnsi="Times New Roman" w:cs="Times New Roman"/>
          <w:sz w:val="24"/>
          <w:szCs w:val="24"/>
        </w:rPr>
        <w:t xml:space="preserve">ved. It was previously established that door number </w:t>
      </w:r>
      <w:r w:rsidR="00DE1430">
        <w:rPr>
          <w:rFonts w:ascii="Times New Roman" w:hAnsi="Times New Roman" w:cs="Times New Roman"/>
          <w:sz w:val="24"/>
          <w:szCs w:val="24"/>
        </w:rPr>
        <w:t xml:space="preserve">was a moderate predictor of sales price. Most data </w:t>
      </w:r>
      <w:r w:rsidR="00904995">
        <w:rPr>
          <w:rFonts w:ascii="Times New Roman" w:hAnsi="Times New Roman" w:cs="Times New Roman"/>
          <w:sz w:val="24"/>
          <w:szCs w:val="24"/>
        </w:rPr>
        <w:t>were</w:t>
      </w:r>
      <w:r w:rsidR="00DE1430">
        <w:rPr>
          <w:rFonts w:ascii="Times New Roman" w:hAnsi="Times New Roman" w:cs="Times New Roman"/>
          <w:sz w:val="24"/>
          <w:szCs w:val="24"/>
        </w:rPr>
        <w:t xml:space="preserve"> either a 3-door or a 5-door car. So</w:t>
      </w:r>
      <w:r w:rsidR="00904995">
        <w:rPr>
          <w:rFonts w:ascii="Times New Roman" w:hAnsi="Times New Roman" w:cs="Times New Roman"/>
          <w:sz w:val="24"/>
          <w:szCs w:val="24"/>
        </w:rPr>
        <w:t xml:space="preserve">, both of these were </w:t>
      </w:r>
      <w:r w:rsidR="003B1C2A">
        <w:rPr>
          <w:rFonts w:ascii="Times New Roman" w:hAnsi="Times New Roman" w:cs="Times New Roman"/>
          <w:sz w:val="24"/>
          <w:szCs w:val="24"/>
        </w:rPr>
        <w:t>explored,</w:t>
      </w:r>
      <w:r w:rsidR="00904995">
        <w:rPr>
          <w:rFonts w:ascii="Times New Roman" w:hAnsi="Times New Roman" w:cs="Times New Roman"/>
          <w:sz w:val="24"/>
          <w:szCs w:val="24"/>
        </w:rPr>
        <w:t xml:space="preserve"> and the 5-door data was able to create a better model. Next, </w:t>
      </w:r>
      <w:r w:rsidR="00110374">
        <w:rPr>
          <w:rFonts w:ascii="Times New Roman" w:hAnsi="Times New Roman" w:cs="Times New Roman"/>
          <w:sz w:val="24"/>
          <w:szCs w:val="24"/>
        </w:rPr>
        <w:t>all diesel cars were removed</w:t>
      </w:r>
      <w:r w:rsidR="00B019E0">
        <w:rPr>
          <w:rFonts w:ascii="Times New Roman" w:hAnsi="Times New Roman" w:cs="Times New Roman"/>
          <w:sz w:val="24"/>
          <w:szCs w:val="24"/>
        </w:rPr>
        <w:t>.</w:t>
      </w:r>
      <w:r w:rsidR="00110374">
        <w:rPr>
          <w:rFonts w:ascii="Times New Roman" w:hAnsi="Times New Roman" w:cs="Times New Roman"/>
          <w:sz w:val="24"/>
          <w:szCs w:val="24"/>
        </w:rPr>
        <w:t xml:space="preserve"> </w:t>
      </w:r>
      <w:r w:rsidR="00B019E0">
        <w:rPr>
          <w:rFonts w:ascii="Times New Roman" w:hAnsi="Times New Roman" w:cs="Times New Roman"/>
          <w:sz w:val="24"/>
          <w:szCs w:val="24"/>
        </w:rPr>
        <w:t xml:space="preserve">While diesel cars were a relatively small subset, </w:t>
      </w:r>
      <w:r w:rsidR="00353C1B">
        <w:rPr>
          <w:rFonts w:ascii="Times New Roman" w:hAnsi="Times New Roman" w:cs="Times New Roman"/>
          <w:sz w:val="24"/>
          <w:szCs w:val="24"/>
        </w:rPr>
        <w:t xml:space="preserve">it </w:t>
      </w:r>
      <w:r w:rsidR="00110374">
        <w:rPr>
          <w:rFonts w:ascii="Times New Roman" w:hAnsi="Times New Roman" w:cs="Times New Roman"/>
          <w:sz w:val="24"/>
          <w:szCs w:val="24"/>
        </w:rPr>
        <w:t>was established these were much more expensive</w:t>
      </w:r>
      <w:r w:rsidR="00353C1B">
        <w:rPr>
          <w:rFonts w:ascii="Times New Roman" w:hAnsi="Times New Roman" w:cs="Times New Roman"/>
          <w:sz w:val="24"/>
          <w:szCs w:val="24"/>
        </w:rPr>
        <w:t xml:space="preserve"> and thus would be skewing the model</w:t>
      </w:r>
      <w:r w:rsidR="00110374">
        <w:rPr>
          <w:rFonts w:ascii="Times New Roman" w:hAnsi="Times New Roman" w:cs="Times New Roman"/>
          <w:sz w:val="24"/>
          <w:szCs w:val="24"/>
        </w:rPr>
        <w:t>. With these filt</w:t>
      </w:r>
      <w:r w:rsidR="00F53B4A">
        <w:rPr>
          <w:rFonts w:ascii="Times New Roman" w:hAnsi="Times New Roman" w:cs="Times New Roman"/>
          <w:sz w:val="24"/>
          <w:szCs w:val="24"/>
        </w:rPr>
        <w:t>ers applie</w:t>
      </w:r>
      <w:r w:rsidR="00110374">
        <w:rPr>
          <w:rFonts w:ascii="Times New Roman" w:hAnsi="Times New Roman" w:cs="Times New Roman"/>
          <w:sz w:val="24"/>
          <w:szCs w:val="24"/>
        </w:rPr>
        <w:t xml:space="preserve">d, </w:t>
      </w:r>
      <w:r w:rsidR="00353C1B">
        <w:rPr>
          <w:rFonts w:ascii="Times New Roman" w:hAnsi="Times New Roman" w:cs="Times New Roman"/>
          <w:sz w:val="24"/>
          <w:szCs w:val="24"/>
        </w:rPr>
        <w:t>M</w:t>
      </w:r>
      <w:r w:rsidR="00110374">
        <w:rPr>
          <w:rFonts w:ascii="Times New Roman" w:hAnsi="Times New Roman" w:cs="Times New Roman"/>
          <w:sz w:val="24"/>
          <w:szCs w:val="24"/>
        </w:rPr>
        <w:t>odel 4 was made</w:t>
      </w:r>
      <w:r w:rsidR="00E96EDE">
        <w:rPr>
          <w:rFonts w:ascii="Times New Roman" w:hAnsi="Times New Roman" w:cs="Times New Roman"/>
          <w:sz w:val="24"/>
          <w:szCs w:val="24"/>
        </w:rPr>
        <w:t xml:space="preserve"> (Figure </w:t>
      </w:r>
      <w:r w:rsidR="00F53B4A">
        <w:rPr>
          <w:rFonts w:ascii="Times New Roman" w:hAnsi="Times New Roman" w:cs="Times New Roman"/>
          <w:sz w:val="24"/>
          <w:szCs w:val="24"/>
        </w:rPr>
        <w:t>11)</w:t>
      </w:r>
      <w:r w:rsidR="00110374">
        <w:rPr>
          <w:rFonts w:ascii="Times New Roman" w:hAnsi="Times New Roman" w:cs="Times New Roman"/>
          <w:sz w:val="24"/>
          <w:szCs w:val="24"/>
        </w:rPr>
        <w:t xml:space="preserve"> with only 3 predictive variables (age, </w:t>
      </w:r>
      <w:r w:rsidR="002E584E">
        <w:rPr>
          <w:rFonts w:ascii="Times New Roman" w:hAnsi="Times New Roman" w:cs="Times New Roman"/>
          <w:sz w:val="24"/>
          <w:szCs w:val="24"/>
        </w:rPr>
        <w:t xml:space="preserve">weight, and CC) </w:t>
      </w:r>
      <w:r w:rsidR="00F53B4A">
        <w:rPr>
          <w:rFonts w:ascii="Times New Roman" w:hAnsi="Times New Roman" w:cs="Times New Roman"/>
          <w:sz w:val="24"/>
          <w:szCs w:val="24"/>
        </w:rPr>
        <w:t xml:space="preserve">and </w:t>
      </w:r>
      <w:r w:rsidR="002E584E">
        <w:rPr>
          <w:rFonts w:ascii="Times New Roman" w:hAnsi="Times New Roman" w:cs="Times New Roman"/>
          <w:sz w:val="24"/>
          <w:szCs w:val="24"/>
        </w:rPr>
        <w:t xml:space="preserve">with a predictive strength of 84.4%. This is </w:t>
      </w:r>
      <w:r w:rsidR="003B1C2A">
        <w:rPr>
          <w:rFonts w:ascii="Times New Roman" w:hAnsi="Times New Roman" w:cs="Times New Roman"/>
          <w:sz w:val="24"/>
          <w:szCs w:val="24"/>
        </w:rPr>
        <w:t xml:space="preserve">nearly 4% better than model 1 with </w:t>
      </w:r>
      <w:r w:rsidR="00AB3644">
        <w:rPr>
          <w:rFonts w:ascii="Times New Roman" w:hAnsi="Times New Roman" w:cs="Times New Roman"/>
          <w:sz w:val="24"/>
          <w:szCs w:val="24"/>
        </w:rPr>
        <w:t xml:space="preserve">one </w:t>
      </w:r>
      <w:r w:rsidR="003B1C2A">
        <w:rPr>
          <w:rFonts w:ascii="Times New Roman" w:hAnsi="Times New Roman" w:cs="Times New Roman"/>
          <w:sz w:val="24"/>
          <w:szCs w:val="24"/>
        </w:rPr>
        <w:t xml:space="preserve">less </w:t>
      </w:r>
      <w:r w:rsidR="003B1C2A">
        <w:rPr>
          <w:rFonts w:ascii="Times New Roman" w:hAnsi="Times New Roman" w:cs="Times New Roman"/>
          <w:sz w:val="24"/>
          <w:szCs w:val="24"/>
        </w:rPr>
        <w:lastRenderedPageBreak/>
        <w:t>variable.</w:t>
      </w:r>
      <w:r w:rsidR="00620710">
        <w:rPr>
          <w:rFonts w:ascii="Times New Roman" w:hAnsi="Times New Roman" w:cs="Times New Roman"/>
          <w:sz w:val="24"/>
          <w:szCs w:val="24"/>
        </w:rPr>
        <w:t xml:space="preserve"> </w:t>
      </w:r>
      <w:r w:rsidR="00271DFF">
        <w:rPr>
          <w:rFonts w:ascii="Times New Roman" w:hAnsi="Times New Roman" w:cs="Times New Roman"/>
          <w:sz w:val="24"/>
          <w:szCs w:val="24"/>
        </w:rPr>
        <w:t xml:space="preserve">This is comparable to other real-life models (a machine learning model has </w:t>
      </w:r>
      <w:r w:rsidR="002F178C">
        <w:rPr>
          <w:rFonts w:ascii="Times New Roman" w:hAnsi="Times New Roman" w:cs="Times New Roman"/>
          <w:sz w:val="24"/>
          <w:szCs w:val="24"/>
        </w:rPr>
        <w:t>predicted used-car sales price with a 87.38% accuracy)(Gegic et al.</w:t>
      </w:r>
      <w:r w:rsidR="000A14A7">
        <w:rPr>
          <w:rFonts w:ascii="Times New Roman" w:hAnsi="Times New Roman" w:cs="Times New Roman"/>
          <w:sz w:val="24"/>
          <w:szCs w:val="24"/>
        </w:rPr>
        <w:t>, 2019</w:t>
      </w:r>
      <w:r w:rsidR="002F178C">
        <w:rPr>
          <w:rFonts w:ascii="Times New Roman" w:hAnsi="Times New Roman" w:cs="Times New Roman"/>
          <w:sz w:val="24"/>
          <w:szCs w:val="24"/>
        </w:rPr>
        <w:t xml:space="preserve">). </w:t>
      </w:r>
      <w:r w:rsidR="00620710">
        <w:rPr>
          <w:rFonts w:ascii="Times New Roman" w:hAnsi="Times New Roman" w:cs="Times New Roman"/>
          <w:sz w:val="24"/>
          <w:szCs w:val="24"/>
        </w:rPr>
        <w:t>The sunburst diagram (</w:t>
      </w:r>
      <w:r w:rsidR="00620710">
        <w:rPr>
          <w:rFonts w:ascii="Times New Roman" w:hAnsi="Times New Roman" w:cs="Times New Roman"/>
          <w:b/>
          <w:bCs/>
          <w:sz w:val="24"/>
          <w:szCs w:val="24"/>
        </w:rPr>
        <w:t>Figure 13</w:t>
      </w:r>
      <w:r w:rsidR="00620710">
        <w:rPr>
          <w:rFonts w:ascii="Times New Roman" w:hAnsi="Times New Roman" w:cs="Times New Roman"/>
          <w:sz w:val="24"/>
          <w:szCs w:val="24"/>
        </w:rPr>
        <w:t>) shows there are no major outliers.</w:t>
      </w:r>
      <w:r w:rsidR="008062AB">
        <w:rPr>
          <w:rFonts w:ascii="Times New Roman" w:hAnsi="Times New Roman" w:cs="Times New Roman"/>
          <w:sz w:val="24"/>
          <w:szCs w:val="24"/>
        </w:rPr>
        <w:t xml:space="preserve"> </w:t>
      </w:r>
      <w:r w:rsidR="00D00110">
        <w:rPr>
          <w:rFonts w:ascii="Times New Roman" w:hAnsi="Times New Roman" w:cs="Times New Roman"/>
          <w:sz w:val="24"/>
          <w:szCs w:val="24"/>
        </w:rPr>
        <w:t>Each rule applied with age, weight, and CC had defining impact</w:t>
      </w:r>
      <w:r w:rsidR="00ED61B6">
        <w:rPr>
          <w:rFonts w:ascii="Times New Roman" w:hAnsi="Times New Roman" w:cs="Times New Roman"/>
          <w:sz w:val="24"/>
          <w:szCs w:val="24"/>
        </w:rPr>
        <w:t xml:space="preserve"> as seen in comparing the difference from the internal node to each leaf node.</w:t>
      </w:r>
      <w:r w:rsidR="00353C1B">
        <w:rPr>
          <w:rFonts w:ascii="Times New Roman" w:hAnsi="Times New Roman" w:cs="Times New Roman"/>
          <w:sz w:val="24"/>
          <w:szCs w:val="24"/>
        </w:rPr>
        <w:t xml:space="preserve"> </w:t>
      </w:r>
      <w:r w:rsidR="00916C2A">
        <w:rPr>
          <w:rFonts w:ascii="Times New Roman" w:hAnsi="Times New Roman" w:cs="Times New Roman"/>
          <w:sz w:val="24"/>
          <w:szCs w:val="24"/>
        </w:rPr>
        <w:t>Compared to the other models, Model 4 is simpl</w:t>
      </w:r>
      <w:r w:rsidR="0078122A">
        <w:rPr>
          <w:rFonts w:ascii="Times New Roman" w:hAnsi="Times New Roman" w:cs="Times New Roman"/>
          <w:sz w:val="24"/>
          <w:szCs w:val="24"/>
        </w:rPr>
        <w:t xml:space="preserve">e (only 3 splits with 3 variables and 7 terminal leaves) and </w:t>
      </w:r>
      <w:r w:rsidR="00B10CB4">
        <w:rPr>
          <w:rFonts w:ascii="Times New Roman" w:hAnsi="Times New Roman" w:cs="Times New Roman"/>
          <w:sz w:val="24"/>
          <w:szCs w:val="24"/>
        </w:rPr>
        <w:t>powerful</w:t>
      </w:r>
      <w:r w:rsidR="005F03BA">
        <w:rPr>
          <w:rFonts w:ascii="Times New Roman" w:hAnsi="Times New Roman" w:cs="Times New Roman"/>
          <w:sz w:val="24"/>
          <w:szCs w:val="24"/>
        </w:rPr>
        <w:t>.</w:t>
      </w:r>
    </w:p>
    <w:p w14:paraId="3F8BC09B" w14:textId="7D234D46" w:rsidR="00835D1F" w:rsidRPr="00D4593E" w:rsidRDefault="00E23978" w:rsidP="009E0B8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Organization Discussion</w:t>
      </w:r>
      <w:r w:rsidR="00835D1F" w:rsidRPr="00D4593E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8DFE610" w14:textId="546F0508" w:rsidR="00FA5C43" w:rsidRDefault="00CA0297" w:rsidP="00E2397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My </w:t>
      </w:r>
      <w:r w:rsidR="00907A67">
        <w:rPr>
          <w:rFonts w:ascii="Times New Roman" w:hAnsi="Times New Roman" w:cs="Times New Roman"/>
          <w:sz w:val="24"/>
          <w:szCs w:val="24"/>
        </w:rPr>
        <w:t xml:space="preserve">biotech </w:t>
      </w:r>
      <w:r>
        <w:rPr>
          <w:rFonts w:ascii="Times New Roman" w:hAnsi="Times New Roman" w:cs="Times New Roman"/>
          <w:sz w:val="24"/>
          <w:szCs w:val="24"/>
        </w:rPr>
        <w:t xml:space="preserve">organization is </w:t>
      </w:r>
      <w:r w:rsidR="00697AFA">
        <w:rPr>
          <w:rFonts w:ascii="Times New Roman" w:hAnsi="Times New Roman" w:cs="Times New Roman"/>
          <w:sz w:val="24"/>
          <w:szCs w:val="24"/>
        </w:rPr>
        <w:t xml:space="preserve">completely different from exploring the used car market; however, the rules-based approach discussed here is still just as </w:t>
      </w:r>
      <w:r w:rsidR="001F500C">
        <w:rPr>
          <w:rFonts w:ascii="Times New Roman" w:hAnsi="Times New Roman" w:cs="Times New Roman"/>
          <w:sz w:val="24"/>
          <w:szCs w:val="24"/>
        </w:rPr>
        <w:t>applicable</w:t>
      </w:r>
      <w:r w:rsidR="00C30365">
        <w:rPr>
          <w:rFonts w:ascii="Times New Roman" w:hAnsi="Times New Roman" w:cs="Times New Roman"/>
          <w:sz w:val="24"/>
          <w:szCs w:val="24"/>
        </w:rPr>
        <w:t xml:space="preserve">. In my </w:t>
      </w:r>
      <w:r w:rsidR="00D43EB1">
        <w:rPr>
          <w:rFonts w:ascii="Times New Roman" w:hAnsi="Times New Roman" w:cs="Times New Roman"/>
          <w:sz w:val="24"/>
          <w:szCs w:val="24"/>
        </w:rPr>
        <w:t xml:space="preserve">forensic </w:t>
      </w:r>
      <w:r w:rsidR="00C30365">
        <w:rPr>
          <w:rFonts w:ascii="Times New Roman" w:hAnsi="Times New Roman" w:cs="Times New Roman"/>
          <w:sz w:val="24"/>
          <w:szCs w:val="24"/>
        </w:rPr>
        <w:t xml:space="preserve">laboratory, one of the major decisions we have to make is identifying a </w:t>
      </w:r>
      <w:r w:rsidR="00D43EB1">
        <w:rPr>
          <w:rFonts w:ascii="Times New Roman" w:hAnsi="Times New Roman" w:cs="Times New Roman"/>
          <w:sz w:val="24"/>
          <w:szCs w:val="24"/>
        </w:rPr>
        <w:t xml:space="preserve">type of fiber. We </w:t>
      </w:r>
      <w:r w:rsidR="00781324">
        <w:rPr>
          <w:rFonts w:ascii="Times New Roman" w:hAnsi="Times New Roman" w:cs="Times New Roman"/>
          <w:sz w:val="24"/>
          <w:szCs w:val="24"/>
        </w:rPr>
        <w:t>must</w:t>
      </w:r>
      <w:r w:rsidR="00D43EB1">
        <w:rPr>
          <w:rFonts w:ascii="Times New Roman" w:hAnsi="Times New Roman" w:cs="Times New Roman"/>
          <w:sz w:val="24"/>
          <w:szCs w:val="24"/>
        </w:rPr>
        <w:t xml:space="preserve"> make this decision based upon </w:t>
      </w:r>
      <w:r w:rsidR="008857FA">
        <w:rPr>
          <w:rFonts w:ascii="Times New Roman" w:hAnsi="Times New Roman" w:cs="Times New Roman"/>
          <w:sz w:val="24"/>
          <w:szCs w:val="24"/>
        </w:rPr>
        <w:t xml:space="preserve">a series of measurements and features we observe. </w:t>
      </w:r>
      <w:r w:rsidR="00781324">
        <w:rPr>
          <w:rFonts w:ascii="Times New Roman" w:hAnsi="Times New Roman" w:cs="Times New Roman"/>
          <w:sz w:val="24"/>
          <w:szCs w:val="24"/>
        </w:rPr>
        <w:t>For a few examples, we have to check</w:t>
      </w:r>
      <w:r w:rsidR="00FA5C43">
        <w:rPr>
          <w:rFonts w:ascii="Times New Roman" w:hAnsi="Times New Roman" w:cs="Times New Roman"/>
          <w:sz w:val="24"/>
          <w:szCs w:val="24"/>
        </w:rPr>
        <w:t>:</w:t>
      </w:r>
    </w:p>
    <w:p w14:paraId="7821FE75" w14:textId="11FA4B45" w:rsidR="00BC08B7" w:rsidRDefault="00FA5C43" w:rsidP="00FA5C43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F4B6E">
        <w:rPr>
          <w:rFonts w:ascii="Times New Roman" w:hAnsi="Times New Roman" w:cs="Times New Roman"/>
          <w:b/>
          <w:bCs/>
          <w:sz w:val="24"/>
          <w:szCs w:val="24"/>
        </w:rPr>
        <w:t>Binary variables</w:t>
      </w:r>
      <w:r>
        <w:rPr>
          <w:rFonts w:ascii="Times New Roman" w:hAnsi="Times New Roman" w:cs="Times New Roman"/>
          <w:sz w:val="24"/>
          <w:szCs w:val="24"/>
        </w:rPr>
        <w:t>: positive or negative sign of elongation</w:t>
      </w:r>
      <w:r w:rsidR="007A5A93">
        <w:rPr>
          <w:rFonts w:ascii="Times New Roman" w:hAnsi="Times New Roman" w:cs="Times New Roman"/>
          <w:sz w:val="24"/>
          <w:szCs w:val="24"/>
        </w:rPr>
        <w:t>; anisotropic or isotropic</w:t>
      </w:r>
    </w:p>
    <w:p w14:paraId="39D1DCD6" w14:textId="7CD129BE" w:rsidR="00FA5C43" w:rsidRDefault="00FA5C43" w:rsidP="007C707D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F4B6E">
        <w:rPr>
          <w:rFonts w:ascii="Times New Roman" w:hAnsi="Times New Roman" w:cs="Times New Roman"/>
          <w:b/>
          <w:bCs/>
          <w:sz w:val="24"/>
          <w:szCs w:val="24"/>
        </w:rPr>
        <w:t>Categorical variables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650DC5">
        <w:rPr>
          <w:rFonts w:ascii="Times New Roman" w:hAnsi="Times New Roman" w:cs="Times New Roman"/>
          <w:sz w:val="24"/>
          <w:szCs w:val="24"/>
        </w:rPr>
        <w:t>birefringence (split into high, medium, and low)</w:t>
      </w:r>
      <w:r w:rsidR="00707817">
        <w:rPr>
          <w:rFonts w:ascii="Times New Roman" w:hAnsi="Times New Roman" w:cs="Times New Roman"/>
          <w:sz w:val="24"/>
          <w:szCs w:val="24"/>
        </w:rPr>
        <w:t xml:space="preserve">, </w:t>
      </w:r>
      <w:r w:rsidR="006C4316">
        <w:rPr>
          <w:rFonts w:ascii="Times New Roman" w:hAnsi="Times New Roman" w:cs="Times New Roman"/>
          <w:sz w:val="24"/>
          <w:szCs w:val="24"/>
        </w:rPr>
        <w:t>interference order (1</w:t>
      </w:r>
      <w:r w:rsidR="006C4316" w:rsidRPr="006C4316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="006C4316">
        <w:rPr>
          <w:rFonts w:ascii="Times New Roman" w:hAnsi="Times New Roman" w:cs="Times New Roman"/>
          <w:sz w:val="24"/>
          <w:szCs w:val="24"/>
        </w:rPr>
        <w:t>, 2</w:t>
      </w:r>
      <w:r w:rsidR="006C4316" w:rsidRPr="006C4316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="006C4316">
        <w:rPr>
          <w:rFonts w:ascii="Times New Roman" w:hAnsi="Times New Roman" w:cs="Times New Roman"/>
          <w:sz w:val="24"/>
          <w:szCs w:val="24"/>
        </w:rPr>
        <w:t>, 3</w:t>
      </w:r>
      <w:r w:rsidR="006C4316" w:rsidRPr="006C4316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="006C4316">
        <w:rPr>
          <w:rFonts w:ascii="Times New Roman" w:hAnsi="Times New Roman" w:cs="Times New Roman"/>
          <w:sz w:val="24"/>
          <w:szCs w:val="24"/>
        </w:rPr>
        <w:t>, 4</w:t>
      </w:r>
      <w:r w:rsidR="006C4316" w:rsidRPr="006C4316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6C4316">
        <w:rPr>
          <w:rFonts w:ascii="Times New Roman" w:hAnsi="Times New Roman" w:cs="Times New Roman"/>
          <w:sz w:val="24"/>
          <w:szCs w:val="24"/>
        </w:rPr>
        <w:t>)</w:t>
      </w:r>
      <w:r w:rsidR="007528CD">
        <w:rPr>
          <w:rFonts w:ascii="Times New Roman" w:hAnsi="Times New Roman" w:cs="Times New Roman"/>
          <w:sz w:val="24"/>
          <w:szCs w:val="24"/>
        </w:rPr>
        <w:t>, extinction (</w:t>
      </w:r>
      <w:r w:rsidR="006C2424">
        <w:rPr>
          <w:rFonts w:ascii="Times New Roman" w:hAnsi="Times New Roman" w:cs="Times New Roman"/>
          <w:sz w:val="24"/>
          <w:szCs w:val="24"/>
        </w:rPr>
        <w:t>complete parallel, complete perpendicular, incomplete)</w:t>
      </w:r>
      <w:r w:rsidR="008F4B6E">
        <w:rPr>
          <w:rFonts w:ascii="Times New Roman" w:hAnsi="Times New Roman" w:cs="Times New Roman"/>
          <w:sz w:val="24"/>
          <w:szCs w:val="24"/>
        </w:rPr>
        <w:t xml:space="preserve">, morphological characteristics (lobing, scaling, </w:t>
      </w:r>
      <w:r w:rsidR="00E67E24">
        <w:rPr>
          <w:rFonts w:ascii="Times New Roman" w:hAnsi="Times New Roman" w:cs="Times New Roman"/>
          <w:sz w:val="24"/>
          <w:szCs w:val="24"/>
        </w:rPr>
        <w:t xml:space="preserve">hashing, </w:t>
      </w:r>
      <w:r w:rsidR="00A159C0">
        <w:rPr>
          <w:rFonts w:ascii="Times New Roman" w:hAnsi="Times New Roman" w:cs="Times New Roman"/>
          <w:sz w:val="24"/>
          <w:szCs w:val="24"/>
        </w:rPr>
        <w:t>twisting</w:t>
      </w:r>
      <w:r w:rsidR="00321C19">
        <w:rPr>
          <w:rFonts w:ascii="Times New Roman" w:hAnsi="Times New Roman" w:cs="Times New Roman"/>
          <w:sz w:val="24"/>
          <w:szCs w:val="24"/>
        </w:rPr>
        <w:t>, tapering</w:t>
      </w:r>
      <w:r w:rsidR="00A159C0">
        <w:rPr>
          <w:rFonts w:ascii="Times New Roman" w:hAnsi="Times New Roman" w:cs="Times New Roman"/>
          <w:sz w:val="24"/>
          <w:szCs w:val="24"/>
        </w:rPr>
        <w:t>)</w:t>
      </w:r>
    </w:p>
    <w:p w14:paraId="61B4C23D" w14:textId="1EBE1A54" w:rsidR="00FF2C70" w:rsidRDefault="00FF2C70" w:rsidP="00FA5C43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F4B6E">
        <w:rPr>
          <w:rFonts w:ascii="Times New Roman" w:hAnsi="Times New Roman" w:cs="Times New Roman"/>
          <w:b/>
          <w:bCs/>
          <w:sz w:val="24"/>
          <w:szCs w:val="24"/>
        </w:rPr>
        <w:t>Continuous variables</w:t>
      </w:r>
      <w:r>
        <w:rPr>
          <w:rFonts w:ascii="Times New Roman" w:hAnsi="Times New Roman" w:cs="Times New Roman"/>
          <w:sz w:val="24"/>
          <w:szCs w:val="24"/>
        </w:rPr>
        <w:t>: width (measured in µm)</w:t>
      </w:r>
      <w:r w:rsidR="00650DC5">
        <w:rPr>
          <w:rFonts w:ascii="Times New Roman" w:hAnsi="Times New Roman" w:cs="Times New Roman"/>
          <w:sz w:val="24"/>
          <w:szCs w:val="24"/>
        </w:rPr>
        <w:t>,</w:t>
      </w:r>
      <w:r w:rsidR="007528CD">
        <w:rPr>
          <w:rFonts w:ascii="Times New Roman" w:hAnsi="Times New Roman" w:cs="Times New Roman"/>
          <w:sz w:val="24"/>
          <w:szCs w:val="24"/>
        </w:rPr>
        <w:t xml:space="preserve"> RI value</w:t>
      </w:r>
    </w:p>
    <w:p w14:paraId="7E04D5C3" w14:textId="5CF40153" w:rsidR="00372780" w:rsidRPr="00642351" w:rsidRDefault="00581471" w:rsidP="00372780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Approximately 95% of fibers can be identified using these variables. </w:t>
      </w:r>
      <w:r w:rsidR="005E58D3">
        <w:rPr>
          <w:rFonts w:ascii="Times New Roman" w:hAnsi="Times New Roman" w:cs="Times New Roman"/>
          <w:sz w:val="24"/>
          <w:szCs w:val="24"/>
        </w:rPr>
        <w:t xml:space="preserve">There’s currently no official workflow or operating procedure for this process of fiber identification; but, the analysts make this decision based purely on experience. </w:t>
      </w:r>
      <w:r>
        <w:rPr>
          <w:rFonts w:ascii="Times New Roman" w:hAnsi="Times New Roman" w:cs="Times New Roman"/>
          <w:sz w:val="24"/>
          <w:szCs w:val="24"/>
        </w:rPr>
        <w:t>It would be simple</w:t>
      </w:r>
      <w:r w:rsidR="00572EB2">
        <w:rPr>
          <w:rFonts w:ascii="Times New Roman" w:hAnsi="Times New Roman" w:cs="Times New Roman"/>
          <w:sz w:val="24"/>
          <w:szCs w:val="24"/>
        </w:rPr>
        <w:t xml:space="preserve"> to predict fiber identity with a high level of integrity </w:t>
      </w:r>
      <w:r w:rsidR="00321C19">
        <w:rPr>
          <w:rFonts w:ascii="Times New Roman" w:hAnsi="Times New Roman" w:cs="Times New Roman"/>
          <w:sz w:val="24"/>
          <w:szCs w:val="24"/>
        </w:rPr>
        <w:t xml:space="preserve">using a trained model. </w:t>
      </w:r>
      <w:r w:rsidR="00374AC4">
        <w:rPr>
          <w:rFonts w:ascii="Times New Roman" w:hAnsi="Times New Roman" w:cs="Times New Roman"/>
          <w:sz w:val="24"/>
          <w:szCs w:val="24"/>
        </w:rPr>
        <w:t xml:space="preserve">The first rule would rely on </w:t>
      </w:r>
      <w:r w:rsidR="0035054A">
        <w:rPr>
          <w:rFonts w:ascii="Times New Roman" w:hAnsi="Times New Roman" w:cs="Times New Roman"/>
          <w:sz w:val="24"/>
          <w:szCs w:val="24"/>
        </w:rPr>
        <w:t xml:space="preserve">morphological characteristics; most of these single </w:t>
      </w:r>
      <w:r w:rsidR="004C112B">
        <w:rPr>
          <w:rFonts w:ascii="Times New Roman" w:hAnsi="Times New Roman" w:cs="Times New Roman"/>
          <w:sz w:val="24"/>
          <w:szCs w:val="24"/>
        </w:rPr>
        <w:t>featur</w:t>
      </w:r>
      <w:r w:rsidR="0035054A">
        <w:rPr>
          <w:rFonts w:ascii="Times New Roman" w:hAnsi="Times New Roman" w:cs="Times New Roman"/>
          <w:sz w:val="24"/>
          <w:szCs w:val="24"/>
        </w:rPr>
        <w:t xml:space="preserve">es are </w:t>
      </w:r>
      <w:r w:rsidR="004C112B">
        <w:rPr>
          <w:rFonts w:ascii="Times New Roman" w:hAnsi="Times New Roman" w:cs="Times New Roman"/>
          <w:sz w:val="24"/>
          <w:szCs w:val="24"/>
        </w:rPr>
        <w:t xml:space="preserve">enough to identify a fiber (e.g. scaling only occurs on hairs; </w:t>
      </w:r>
      <w:r w:rsidR="004F4937">
        <w:rPr>
          <w:rFonts w:ascii="Times New Roman" w:hAnsi="Times New Roman" w:cs="Times New Roman"/>
          <w:sz w:val="24"/>
          <w:szCs w:val="24"/>
        </w:rPr>
        <w:t>hashing only occurs on bast fibers).</w:t>
      </w:r>
      <w:r w:rsidR="00C02D76">
        <w:rPr>
          <w:rFonts w:ascii="Times New Roman" w:hAnsi="Times New Roman" w:cs="Times New Roman"/>
          <w:sz w:val="24"/>
          <w:szCs w:val="24"/>
        </w:rPr>
        <w:t xml:space="preserve"> If there are no </w:t>
      </w:r>
      <w:r w:rsidR="00E83CF4">
        <w:rPr>
          <w:rFonts w:ascii="Times New Roman" w:hAnsi="Times New Roman" w:cs="Times New Roman"/>
          <w:sz w:val="24"/>
          <w:szCs w:val="24"/>
        </w:rPr>
        <w:t xml:space="preserve">morphological characteristics, </w:t>
      </w:r>
      <w:r w:rsidR="00E83CF4">
        <w:rPr>
          <w:rFonts w:ascii="Times New Roman" w:hAnsi="Times New Roman" w:cs="Times New Roman"/>
          <w:sz w:val="24"/>
          <w:szCs w:val="24"/>
        </w:rPr>
        <w:lastRenderedPageBreak/>
        <w:t>th</w:t>
      </w:r>
      <w:r w:rsidR="0041088D">
        <w:rPr>
          <w:rFonts w:ascii="Times New Roman" w:hAnsi="Times New Roman" w:cs="Times New Roman"/>
          <w:sz w:val="24"/>
          <w:szCs w:val="24"/>
        </w:rPr>
        <w:t>en the next node</w:t>
      </w:r>
      <w:r w:rsidR="00371DD1">
        <w:rPr>
          <w:rFonts w:ascii="Times New Roman" w:hAnsi="Times New Roman" w:cs="Times New Roman"/>
          <w:sz w:val="24"/>
          <w:szCs w:val="24"/>
        </w:rPr>
        <w:t>s</w:t>
      </w:r>
      <w:r w:rsidR="0041088D">
        <w:rPr>
          <w:rFonts w:ascii="Times New Roman" w:hAnsi="Times New Roman" w:cs="Times New Roman"/>
          <w:sz w:val="24"/>
          <w:szCs w:val="24"/>
        </w:rPr>
        <w:t xml:space="preserve"> would </w:t>
      </w:r>
      <w:r w:rsidR="00371DD1">
        <w:rPr>
          <w:rFonts w:ascii="Times New Roman" w:hAnsi="Times New Roman" w:cs="Times New Roman"/>
          <w:sz w:val="24"/>
          <w:szCs w:val="24"/>
        </w:rPr>
        <w:t>separate based</w:t>
      </w:r>
      <w:r w:rsidR="0041088D">
        <w:rPr>
          <w:rFonts w:ascii="Times New Roman" w:hAnsi="Times New Roman" w:cs="Times New Roman"/>
          <w:sz w:val="24"/>
          <w:szCs w:val="24"/>
        </w:rPr>
        <w:t xml:space="preserve"> on </w:t>
      </w:r>
      <w:r w:rsidR="006E70DA">
        <w:rPr>
          <w:rFonts w:ascii="Times New Roman" w:hAnsi="Times New Roman" w:cs="Times New Roman"/>
          <w:sz w:val="24"/>
          <w:szCs w:val="24"/>
        </w:rPr>
        <w:t xml:space="preserve">extinction, </w:t>
      </w:r>
      <w:r w:rsidR="00CD21F9">
        <w:rPr>
          <w:rFonts w:ascii="Times New Roman" w:hAnsi="Times New Roman" w:cs="Times New Roman"/>
          <w:sz w:val="24"/>
          <w:szCs w:val="24"/>
        </w:rPr>
        <w:t>sign of elongation, and a calculation (ratio of birefringence to width).</w:t>
      </w:r>
      <w:r w:rsidR="00612B93">
        <w:rPr>
          <w:rFonts w:ascii="Times New Roman" w:hAnsi="Times New Roman" w:cs="Times New Roman"/>
          <w:sz w:val="24"/>
          <w:szCs w:val="24"/>
        </w:rPr>
        <w:t xml:space="preserve"> </w:t>
      </w:r>
      <w:r w:rsidR="00692B78">
        <w:rPr>
          <w:rFonts w:ascii="Times New Roman" w:hAnsi="Times New Roman" w:cs="Times New Roman"/>
          <w:sz w:val="24"/>
          <w:szCs w:val="24"/>
        </w:rPr>
        <w:t xml:space="preserve">This process would be </w:t>
      </w:r>
      <w:r w:rsidR="00E93F45">
        <w:rPr>
          <w:rFonts w:ascii="Times New Roman" w:hAnsi="Times New Roman" w:cs="Times New Roman"/>
          <w:sz w:val="24"/>
          <w:szCs w:val="24"/>
        </w:rPr>
        <w:t xml:space="preserve">quite </w:t>
      </w:r>
      <w:r w:rsidR="00692B78">
        <w:rPr>
          <w:rFonts w:ascii="Times New Roman" w:hAnsi="Times New Roman" w:cs="Times New Roman"/>
          <w:sz w:val="24"/>
          <w:szCs w:val="24"/>
        </w:rPr>
        <w:t xml:space="preserve">helpful since </w:t>
      </w:r>
      <w:r w:rsidR="00BD094C">
        <w:rPr>
          <w:rFonts w:ascii="Times New Roman" w:hAnsi="Times New Roman" w:cs="Times New Roman"/>
          <w:sz w:val="24"/>
          <w:szCs w:val="24"/>
        </w:rPr>
        <w:t>the current process involves gathering all data,</w:t>
      </w:r>
      <w:r w:rsidR="00164545">
        <w:rPr>
          <w:rFonts w:ascii="Times New Roman" w:hAnsi="Times New Roman" w:cs="Times New Roman"/>
          <w:sz w:val="24"/>
          <w:szCs w:val="24"/>
        </w:rPr>
        <w:t xml:space="preserve"> </w:t>
      </w:r>
      <w:r w:rsidR="00580E38">
        <w:rPr>
          <w:rFonts w:ascii="Times New Roman" w:hAnsi="Times New Roman" w:cs="Times New Roman"/>
          <w:sz w:val="24"/>
          <w:szCs w:val="24"/>
        </w:rPr>
        <w:t xml:space="preserve">then checking if that data is congruent with </w:t>
      </w:r>
      <w:r w:rsidR="00684438">
        <w:rPr>
          <w:rFonts w:ascii="Times New Roman" w:hAnsi="Times New Roman" w:cs="Times New Roman"/>
          <w:sz w:val="24"/>
          <w:szCs w:val="24"/>
        </w:rPr>
        <w:t xml:space="preserve">what analysts have previously observed and with </w:t>
      </w:r>
      <w:r w:rsidR="00580E38">
        <w:rPr>
          <w:rFonts w:ascii="Times New Roman" w:hAnsi="Times New Roman" w:cs="Times New Roman"/>
          <w:sz w:val="24"/>
          <w:szCs w:val="24"/>
        </w:rPr>
        <w:t xml:space="preserve">the data written in a reference atlas (McCrone Atlas, </w:t>
      </w:r>
      <w:r w:rsidR="00614352">
        <w:rPr>
          <w:rFonts w:ascii="Times New Roman" w:hAnsi="Times New Roman" w:cs="Times New Roman"/>
          <w:sz w:val="24"/>
          <w:szCs w:val="24"/>
        </w:rPr>
        <w:t>n.d.</w:t>
      </w:r>
      <w:r w:rsidR="00580E38">
        <w:rPr>
          <w:rFonts w:ascii="Times New Roman" w:hAnsi="Times New Roman" w:cs="Times New Roman"/>
          <w:sz w:val="24"/>
          <w:szCs w:val="24"/>
        </w:rPr>
        <w:t>).</w:t>
      </w:r>
      <w:r w:rsidR="00E93F45">
        <w:rPr>
          <w:rFonts w:ascii="Times New Roman" w:hAnsi="Times New Roman" w:cs="Times New Roman"/>
          <w:sz w:val="24"/>
          <w:szCs w:val="24"/>
        </w:rPr>
        <w:t xml:space="preserve"> Using a model, an analyst could type in the data </w:t>
      </w:r>
      <w:r w:rsidR="00A12219">
        <w:rPr>
          <w:rFonts w:ascii="Times New Roman" w:hAnsi="Times New Roman" w:cs="Times New Roman"/>
          <w:sz w:val="24"/>
          <w:szCs w:val="24"/>
        </w:rPr>
        <w:t>where they normally would</w:t>
      </w:r>
      <w:r w:rsidR="00684438">
        <w:rPr>
          <w:rFonts w:ascii="Times New Roman" w:hAnsi="Times New Roman" w:cs="Times New Roman"/>
          <w:sz w:val="24"/>
          <w:szCs w:val="24"/>
        </w:rPr>
        <w:t xml:space="preserve"> in their electronic </w:t>
      </w:r>
      <w:r w:rsidR="00C73D2F">
        <w:rPr>
          <w:rFonts w:ascii="Times New Roman" w:hAnsi="Times New Roman" w:cs="Times New Roman"/>
          <w:sz w:val="24"/>
          <w:szCs w:val="24"/>
        </w:rPr>
        <w:t>lab notebooks</w:t>
      </w:r>
      <w:r w:rsidR="00A12219">
        <w:rPr>
          <w:rFonts w:ascii="Times New Roman" w:hAnsi="Times New Roman" w:cs="Times New Roman"/>
          <w:sz w:val="24"/>
          <w:szCs w:val="24"/>
        </w:rPr>
        <w:t xml:space="preserve">, then the software would predict and autofill the fiber identity. </w:t>
      </w:r>
      <w:r w:rsidR="00706123">
        <w:rPr>
          <w:rFonts w:ascii="Times New Roman" w:hAnsi="Times New Roman" w:cs="Times New Roman"/>
          <w:sz w:val="24"/>
          <w:szCs w:val="24"/>
        </w:rPr>
        <w:t xml:space="preserve">This would be </w:t>
      </w:r>
      <w:r w:rsidR="00CF3576">
        <w:rPr>
          <w:rFonts w:ascii="Times New Roman" w:hAnsi="Times New Roman" w:cs="Times New Roman"/>
          <w:sz w:val="24"/>
          <w:szCs w:val="24"/>
        </w:rPr>
        <w:t xml:space="preserve">overwhelmingly accepted within my organization because </w:t>
      </w:r>
      <w:r w:rsidR="00C73D2F">
        <w:rPr>
          <w:rFonts w:ascii="Times New Roman" w:hAnsi="Times New Roman" w:cs="Times New Roman"/>
          <w:sz w:val="24"/>
          <w:szCs w:val="24"/>
        </w:rPr>
        <w:t>each</w:t>
      </w:r>
      <w:r w:rsidR="00CF3576">
        <w:rPr>
          <w:rFonts w:ascii="Times New Roman" w:hAnsi="Times New Roman" w:cs="Times New Roman"/>
          <w:sz w:val="24"/>
          <w:szCs w:val="24"/>
        </w:rPr>
        <w:t xml:space="preserve"> person is a technophile and early adopter. The only </w:t>
      </w:r>
      <w:r w:rsidR="009860DC">
        <w:rPr>
          <w:rFonts w:ascii="Times New Roman" w:hAnsi="Times New Roman" w:cs="Times New Roman"/>
          <w:sz w:val="24"/>
          <w:szCs w:val="24"/>
        </w:rPr>
        <w:t xml:space="preserve">trepidation that people would </w:t>
      </w:r>
      <w:r w:rsidR="007B3B0E">
        <w:rPr>
          <w:rFonts w:ascii="Times New Roman" w:hAnsi="Times New Roman" w:cs="Times New Roman"/>
          <w:sz w:val="24"/>
          <w:szCs w:val="24"/>
        </w:rPr>
        <w:t>need to be convinced the model is nuanced enough. F</w:t>
      </w:r>
      <w:r w:rsidR="00433E6A">
        <w:rPr>
          <w:rFonts w:ascii="Times New Roman" w:hAnsi="Times New Roman" w:cs="Times New Roman"/>
          <w:sz w:val="24"/>
          <w:szCs w:val="24"/>
        </w:rPr>
        <w:t>orensics</w:t>
      </w:r>
      <w:r w:rsidR="007B3B0E">
        <w:rPr>
          <w:rFonts w:ascii="Times New Roman" w:hAnsi="Times New Roman" w:cs="Times New Roman"/>
          <w:sz w:val="24"/>
          <w:szCs w:val="24"/>
        </w:rPr>
        <w:t xml:space="preserve"> requires a high degree of nuance</w:t>
      </w:r>
      <w:r w:rsidR="007A2656">
        <w:rPr>
          <w:rFonts w:ascii="Times New Roman" w:hAnsi="Times New Roman" w:cs="Times New Roman"/>
          <w:sz w:val="24"/>
          <w:szCs w:val="24"/>
        </w:rPr>
        <w:t xml:space="preserve"> becaus</w:t>
      </w:r>
      <w:r w:rsidR="00D80967">
        <w:rPr>
          <w:rFonts w:ascii="Times New Roman" w:hAnsi="Times New Roman" w:cs="Times New Roman"/>
          <w:sz w:val="24"/>
          <w:szCs w:val="24"/>
        </w:rPr>
        <w:t>e material compositions can be so complicated. Thus, a</w:t>
      </w:r>
      <w:r w:rsidR="00F57B87">
        <w:rPr>
          <w:rFonts w:ascii="Times New Roman" w:hAnsi="Times New Roman" w:cs="Times New Roman"/>
          <w:sz w:val="24"/>
          <w:szCs w:val="24"/>
        </w:rPr>
        <w:t xml:space="preserve"> way to mitigate risk and allow analysts to add nuance </w:t>
      </w:r>
      <w:r w:rsidR="00D80967">
        <w:rPr>
          <w:rFonts w:ascii="Times New Roman" w:hAnsi="Times New Roman" w:cs="Times New Roman"/>
          <w:sz w:val="24"/>
          <w:szCs w:val="24"/>
        </w:rPr>
        <w:t xml:space="preserve">would be to add a </w:t>
      </w:r>
      <w:r w:rsidR="006716E5">
        <w:rPr>
          <w:rFonts w:ascii="Times New Roman" w:hAnsi="Times New Roman" w:cs="Times New Roman"/>
          <w:sz w:val="24"/>
          <w:szCs w:val="24"/>
        </w:rPr>
        <w:t xml:space="preserve">database field where analysts could </w:t>
      </w:r>
      <w:r w:rsidR="00FF0567">
        <w:rPr>
          <w:rFonts w:ascii="Times New Roman" w:hAnsi="Times New Roman" w:cs="Times New Roman"/>
          <w:sz w:val="24"/>
          <w:szCs w:val="24"/>
        </w:rPr>
        <w:t xml:space="preserve">write a </w:t>
      </w:r>
      <w:r w:rsidR="004D39EF">
        <w:rPr>
          <w:rFonts w:ascii="Times New Roman" w:hAnsi="Times New Roman" w:cs="Times New Roman"/>
          <w:sz w:val="24"/>
          <w:szCs w:val="24"/>
        </w:rPr>
        <w:t>summary describing</w:t>
      </w:r>
      <w:r w:rsidR="001544C0">
        <w:rPr>
          <w:rFonts w:ascii="Times New Roman" w:hAnsi="Times New Roman" w:cs="Times New Roman"/>
          <w:sz w:val="24"/>
          <w:szCs w:val="24"/>
        </w:rPr>
        <w:t xml:space="preserve"> any details so that the identity</w:t>
      </w:r>
      <w:r w:rsidR="004D39EF">
        <w:rPr>
          <w:rFonts w:ascii="Times New Roman" w:hAnsi="Times New Roman" w:cs="Times New Roman"/>
          <w:sz w:val="24"/>
          <w:szCs w:val="24"/>
        </w:rPr>
        <w:t xml:space="preserve"> that the model </w:t>
      </w:r>
      <w:r w:rsidR="004E34FF">
        <w:rPr>
          <w:rFonts w:ascii="Times New Roman" w:hAnsi="Times New Roman" w:cs="Times New Roman"/>
          <w:sz w:val="24"/>
          <w:szCs w:val="24"/>
        </w:rPr>
        <w:t>produces</w:t>
      </w:r>
      <w:r w:rsidR="001544C0">
        <w:rPr>
          <w:rFonts w:ascii="Times New Roman" w:hAnsi="Times New Roman" w:cs="Times New Roman"/>
          <w:sz w:val="24"/>
          <w:szCs w:val="24"/>
        </w:rPr>
        <w:t xml:space="preserve"> is nuanced.</w:t>
      </w:r>
      <w:r w:rsidR="006C1165">
        <w:rPr>
          <w:rFonts w:ascii="Times New Roman" w:hAnsi="Times New Roman" w:cs="Times New Roman"/>
          <w:sz w:val="24"/>
          <w:szCs w:val="24"/>
        </w:rPr>
        <w:t xml:space="preserve"> This way, if an analyst disagreed with the predictive </w:t>
      </w:r>
      <w:r w:rsidR="001D2306">
        <w:rPr>
          <w:rFonts w:ascii="Times New Roman" w:hAnsi="Times New Roman" w:cs="Times New Roman"/>
          <w:sz w:val="24"/>
          <w:szCs w:val="24"/>
        </w:rPr>
        <w:t>model,</w:t>
      </w:r>
      <w:r w:rsidR="006C1165">
        <w:rPr>
          <w:rFonts w:ascii="Times New Roman" w:hAnsi="Times New Roman" w:cs="Times New Roman"/>
          <w:sz w:val="24"/>
          <w:szCs w:val="24"/>
        </w:rPr>
        <w:t xml:space="preserve"> they would explain their reasoning and </w:t>
      </w:r>
      <w:r w:rsidR="001D2306">
        <w:rPr>
          <w:rFonts w:ascii="Times New Roman" w:hAnsi="Times New Roman" w:cs="Times New Roman"/>
          <w:sz w:val="24"/>
          <w:szCs w:val="24"/>
        </w:rPr>
        <w:t>the final fiber identity.</w:t>
      </w:r>
    </w:p>
    <w:p w14:paraId="0A15400F" w14:textId="0375CAE0" w:rsidR="00695A3E" w:rsidRPr="00E23978" w:rsidRDefault="002271EC" w:rsidP="009E0B8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23978">
        <w:rPr>
          <w:rFonts w:ascii="Times New Roman" w:hAnsi="Times New Roman" w:cs="Times New Roman"/>
          <w:b/>
          <w:bCs/>
          <w:sz w:val="24"/>
          <w:szCs w:val="24"/>
          <w:u w:val="single"/>
        </w:rPr>
        <w:t>Summary:</w:t>
      </w:r>
    </w:p>
    <w:p w14:paraId="492C99B7" w14:textId="0C6A3902" w:rsidR="0066763B" w:rsidRPr="0066763B" w:rsidRDefault="002271EC" w:rsidP="00E2397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Based </w:t>
      </w:r>
      <w:r w:rsidR="001D2306">
        <w:rPr>
          <w:rFonts w:ascii="Times New Roman" w:hAnsi="Times New Roman" w:cs="Times New Roman"/>
          <w:sz w:val="24"/>
          <w:szCs w:val="24"/>
        </w:rPr>
        <w:t xml:space="preserve">upon this exploration, it appears the greatest </w:t>
      </w:r>
      <w:r w:rsidR="00B53775">
        <w:rPr>
          <w:rFonts w:ascii="Times New Roman" w:hAnsi="Times New Roman" w:cs="Times New Roman"/>
          <w:sz w:val="24"/>
          <w:szCs w:val="24"/>
        </w:rPr>
        <w:t xml:space="preserve">predictive factors for this dataset were age, weight, KM, CC, </w:t>
      </w:r>
      <w:r w:rsidR="00526177">
        <w:rPr>
          <w:rFonts w:ascii="Times New Roman" w:hAnsi="Times New Roman" w:cs="Times New Roman"/>
          <w:sz w:val="24"/>
          <w:szCs w:val="24"/>
        </w:rPr>
        <w:t xml:space="preserve">and door number. </w:t>
      </w:r>
      <w:r w:rsidR="003326FF">
        <w:rPr>
          <w:rFonts w:ascii="Times New Roman" w:hAnsi="Times New Roman" w:cs="Times New Roman"/>
          <w:sz w:val="24"/>
          <w:szCs w:val="24"/>
        </w:rPr>
        <w:t>While this investigation wasn’t able to show KM/age as a predictive variable</w:t>
      </w:r>
      <w:r w:rsidR="00695D1F">
        <w:rPr>
          <w:rFonts w:ascii="Times New Roman" w:hAnsi="Times New Roman" w:cs="Times New Roman"/>
          <w:sz w:val="24"/>
          <w:szCs w:val="24"/>
        </w:rPr>
        <w:t xml:space="preserve">, it did show age as being a stronger predictive variable than KM. This is interesting because </w:t>
      </w:r>
      <w:r w:rsidR="00765498">
        <w:rPr>
          <w:rFonts w:ascii="Times New Roman" w:hAnsi="Times New Roman" w:cs="Times New Roman"/>
          <w:sz w:val="24"/>
          <w:szCs w:val="24"/>
        </w:rPr>
        <w:t>other studies have previously show KM to be greater than age (Engers et al., 2009).</w:t>
      </w:r>
      <w:r w:rsidR="00546AF4">
        <w:rPr>
          <w:rFonts w:ascii="Times New Roman" w:hAnsi="Times New Roman" w:cs="Times New Roman"/>
          <w:sz w:val="24"/>
          <w:szCs w:val="24"/>
        </w:rPr>
        <w:t xml:space="preserve"> It’s unclear why this result was found (though it’s possible </w:t>
      </w:r>
      <w:r w:rsidR="00D4347F">
        <w:rPr>
          <w:rFonts w:ascii="Times New Roman" w:hAnsi="Times New Roman" w:cs="Times New Roman"/>
          <w:sz w:val="24"/>
          <w:szCs w:val="24"/>
        </w:rPr>
        <w:t xml:space="preserve">this </w:t>
      </w:r>
      <w:r w:rsidR="00794375">
        <w:rPr>
          <w:rFonts w:ascii="Times New Roman" w:hAnsi="Times New Roman" w:cs="Times New Roman"/>
          <w:sz w:val="24"/>
          <w:szCs w:val="24"/>
        </w:rPr>
        <w:t>sample size</w:t>
      </w:r>
      <w:r w:rsidR="00D4347F">
        <w:rPr>
          <w:rFonts w:ascii="Times New Roman" w:hAnsi="Times New Roman" w:cs="Times New Roman"/>
          <w:sz w:val="24"/>
          <w:szCs w:val="24"/>
        </w:rPr>
        <w:t xml:space="preserve"> </w:t>
      </w:r>
      <w:r w:rsidR="00794375">
        <w:rPr>
          <w:rFonts w:ascii="Times New Roman" w:hAnsi="Times New Roman" w:cs="Times New Roman"/>
          <w:sz w:val="24"/>
          <w:szCs w:val="24"/>
        </w:rPr>
        <w:t>wa</w:t>
      </w:r>
      <w:r w:rsidR="00D4347F">
        <w:rPr>
          <w:rFonts w:ascii="Times New Roman" w:hAnsi="Times New Roman" w:cs="Times New Roman"/>
          <w:sz w:val="24"/>
          <w:szCs w:val="24"/>
        </w:rPr>
        <w:t>s too small).</w:t>
      </w:r>
      <w:r w:rsidR="001945AA">
        <w:rPr>
          <w:rFonts w:ascii="Times New Roman" w:hAnsi="Times New Roman" w:cs="Times New Roman"/>
          <w:sz w:val="24"/>
          <w:szCs w:val="24"/>
        </w:rPr>
        <w:t xml:space="preserve"> In any case, the decision tree models developed show a clear “rules-based” approach towards dividing data such that </w:t>
      </w:r>
      <w:r w:rsidR="00FB2887">
        <w:rPr>
          <w:rFonts w:ascii="Times New Roman" w:hAnsi="Times New Roman" w:cs="Times New Roman"/>
          <w:sz w:val="24"/>
          <w:szCs w:val="24"/>
        </w:rPr>
        <w:t xml:space="preserve">predictions can be made. This approach can be applied in countless circumstance and </w:t>
      </w:r>
      <w:r w:rsidR="004379B6">
        <w:rPr>
          <w:rFonts w:ascii="Times New Roman" w:hAnsi="Times New Roman" w:cs="Times New Roman"/>
          <w:sz w:val="24"/>
          <w:szCs w:val="24"/>
        </w:rPr>
        <w:t>can be just as helpful in a biotech forensic lab as in predict</w:t>
      </w:r>
      <w:r w:rsidR="002913B0">
        <w:rPr>
          <w:rFonts w:ascii="Times New Roman" w:hAnsi="Times New Roman" w:cs="Times New Roman"/>
          <w:sz w:val="24"/>
          <w:szCs w:val="24"/>
        </w:rPr>
        <w:t>ing</w:t>
      </w:r>
      <w:r w:rsidR="004379B6">
        <w:rPr>
          <w:rFonts w:ascii="Times New Roman" w:hAnsi="Times New Roman" w:cs="Times New Roman"/>
          <w:sz w:val="24"/>
          <w:szCs w:val="24"/>
        </w:rPr>
        <w:t xml:space="preserve"> used car sales prices.</w:t>
      </w:r>
    </w:p>
    <w:p w14:paraId="3FC41C73" w14:textId="63C4A5B0" w:rsidR="0035093A" w:rsidRPr="00E23978" w:rsidRDefault="0035093A" w:rsidP="009E0B8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bookmarkStart w:id="0" w:name="_GoBack"/>
      <w:bookmarkEnd w:id="0"/>
      <w:r w:rsidRPr="00E23978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References:</w:t>
      </w:r>
    </w:p>
    <w:p w14:paraId="79857D87" w14:textId="7E3386AE" w:rsidR="00AD539A" w:rsidRPr="00C73602" w:rsidRDefault="00AD539A" w:rsidP="001A1FC7">
      <w:pPr>
        <w:spacing w:after="1" w:line="480" w:lineRule="auto"/>
        <w:ind w:left="705" w:hanging="72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Car and Driver (</w:t>
      </w:r>
      <w:r w:rsidR="00C73602">
        <w:rPr>
          <w:rFonts w:ascii="Times New Roman" w:eastAsia="Calibri" w:hAnsi="Times New Roman" w:cs="Times New Roman"/>
          <w:sz w:val="24"/>
          <w:szCs w:val="24"/>
        </w:rPr>
        <w:t xml:space="preserve">n.d.). </w:t>
      </w:r>
      <w:r w:rsidR="00C73602">
        <w:rPr>
          <w:rFonts w:ascii="Times New Roman" w:eastAsia="Calibri" w:hAnsi="Times New Roman" w:cs="Times New Roman"/>
          <w:i/>
          <w:iCs/>
          <w:sz w:val="24"/>
          <w:szCs w:val="24"/>
        </w:rPr>
        <w:t>Car and Driver Research</w:t>
      </w:r>
      <w:r w:rsidR="00C73602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C73602" w:rsidRPr="00C73602">
        <w:rPr>
          <w:rFonts w:ascii="Times New Roman" w:eastAsia="Calibri" w:hAnsi="Times New Roman" w:cs="Times New Roman"/>
          <w:sz w:val="24"/>
          <w:szCs w:val="24"/>
        </w:rPr>
        <w:t>https://www.caranddriver.com/research/a33235783/tundra-vs-tacoma/</w:t>
      </w:r>
    </w:p>
    <w:p w14:paraId="44208ECE" w14:textId="4674A546" w:rsidR="003F3F7B" w:rsidRDefault="003F3F7B" w:rsidP="001A1FC7">
      <w:pPr>
        <w:spacing w:after="1" w:line="480" w:lineRule="auto"/>
        <w:ind w:left="705" w:hanging="720"/>
        <w:rPr>
          <w:rFonts w:ascii="Times New Roman" w:eastAsia="Calibri" w:hAnsi="Times New Roman" w:cs="Times New Roman"/>
          <w:sz w:val="24"/>
          <w:szCs w:val="24"/>
        </w:rPr>
      </w:pPr>
      <w:r w:rsidRPr="003F3F7B">
        <w:rPr>
          <w:rFonts w:ascii="Times New Roman" w:eastAsia="Calibri" w:hAnsi="Times New Roman" w:cs="Times New Roman"/>
          <w:sz w:val="24"/>
          <w:szCs w:val="24"/>
        </w:rPr>
        <w:t>Engers, M., Hartmann, M., &amp; Stern, S. (2009). Annual miles drive used car prices. Journal of Applied Econometrics, 24(1), 1-33.</w:t>
      </w:r>
    </w:p>
    <w:p w14:paraId="0CA489F9" w14:textId="0FA83C5E" w:rsidR="00C56A2C" w:rsidRPr="005F1507" w:rsidRDefault="00C56A2C" w:rsidP="001A1FC7">
      <w:pPr>
        <w:spacing w:after="1" w:line="480" w:lineRule="auto"/>
        <w:ind w:left="705" w:hanging="72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Evans, A. (</w:t>
      </w:r>
      <w:r w:rsidR="005F1507">
        <w:rPr>
          <w:rFonts w:ascii="Times New Roman" w:eastAsia="Calibri" w:hAnsi="Times New Roman" w:cs="Times New Roman"/>
          <w:sz w:val="24"/>
          <w:szCs w:val="24"/>
        </w:rPr>
        <w:t xml:space="preserve">2013). </w:t>
      </w:r>
      <w:r w:rsidR="005F1507">
        <w:rPr>
          <w:rFonts w:ascii="Times New Roman" w:eastAsia="Calibri" w:hAnsi="Times New Roman" w:cs="Times New Roman"/>
          <w:i/>
          <w:iCs/>
          <w:sz w:val="24"/>
          <w:szCs w:val="24"/>
        </w:rPr>
        <w:t>Carwow</w:t>
      </w:r>
      <w:r w:rsidR="005F1507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5F1507" w:rsidRPr="005F1507">
        <w:rPr>
          <w:rFonts w:ascii="Times New Roman" w:eastAsia="Calibri" w:hAnsi="Times New Roman" w:cs="Times New Roman"/>
          <w:sz w:val="24"/>
          <w:szCs w:val="24"/>
        </w:rPr>
        <w:t>https://www.carwow.co.uk/blog/metallic-paint-worth-it-393</w:t>
      </w:r>
    </w:p>
    <w:p w14:paraId="249DAA82" w14:textId="1D28AD32" w:rsidR="00DD42F1" w:rsidRDefault="00271DFF" w:rsidP="001A1FC7">
      <w:pPr>
        <w:spacing w:after="1" w:line="480" w:lineRule="auto"/>
        <w:ind w:left="705" w:hanging="720"/>
        <w:rPr>
          <w:rFonts w:ascii="Times New Roman" w:eastAsia="Calibri" w:hAnsi="Times New Roman" w:cs="Times New Roman"/>
          <w:sz w:val="24"/>
          <w:szCs w:val="24"/>
        </w:rPr>
      </w:pPr>
      <w:r w:rsidRPr="00271DFF">
        <w:rPr>
          <w:rFonts w:ascii="Times New Roman" w:eastAsia="Calibri" w:hAnsi="Times New Roman" w:cs="Times New Roman"/>
          <w:sz w:val="24"/>
          <w:szCs w:val="24"/>
        </w:rPr>
        <w:t>Gegic, E., Isakovic, B., Keco, D., Masetic, Z., &amp; Kevric, J. (2019). Car price prediction using machine learning techniques. TEM Journal, 8(1), 113.</w:t>
      </w:r>
    </w:p>
    <w:p w14:paraId="3C9898D9" w14:textId="50C4AFEB" w:rsidR="00BC2880" w:rsidRDefault="00BC2880" w:rsidP="001A1FC7">
      <w:pPr>
        <w:spacing w:after="1" w:line="480" w:lineRule="auto"/>
        <w:ind w:left="705" w:hanging="72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McCrone (n.d.)</w:t>
      </w:r>
      <w:r w:rsidR="003B2E89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3B2E89" w:rsidRPr="003B2E89">
        <w:rPr>
          <w:rFonts w:ascii="Times New Roman" w:eastAsia="Calibri" w:hAnsi="Times New Roman" w:cs="Times New Roman"/>
          <w:i/>
          <w:iCs/>
          <w:sz w:val="24"/>
          <w:szCs w:val="24"/>
        </w:rPr>
        <w:t>McCrone Atla</w:t>
      </w:r>
      <w:r w:rsidR="004D3BF2">
        <w:rPr>
          <w:rFonts w:ascii="Times New Roman" w:eastAsia="Calibri" w:hAnsi="Times New Roman" w:cs="Times New Roman"/>
          <w:i/>
          <w:iCs/>
          <w:sz w:val="24"/>
          <w:szCs w:val="24"/>
        </w:rPr>
        <w:t>s of Microscopic Particle</w:t>
      </w:r>
      <w:r w:rsidR="003B2E89" w:rsidRPr="003B2E89">
        <w:rPr>
          <w:rFonts w:ascii="Times New Roman" w:eastAsia="Calibri" w:hAnsi="Times New Roman" w:cs="Times New Roman"/>
          <w:i/>
          <w:iCs/>
          <w:sz w:val="24"/>
          <w:szCs w:val="24"/>
        </w:rPr>
        <w:t>s</w:t>
      </w:r>
      <w:r w:rsidR="003B2E89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3B2E89" w:rsidRPr="003B2E89">
        <w:rPr>
          <w:rFonts w:ascii="Times New Roman" w:eastAsia="Calibri" w:hAnsi="Times New Roman" w:cs="Times New Roman"/>
          <w:sz w:val="24"/>
          <w:szCs w:val="24"/>
        </w:rPr>
        <w:t>http://www.mccroneatlas.com/</w:t>
      </w:r>
    </w:p>
    <w:p w14:paraId="55F77B68" w14:textId="77777777" w:rsidR="004379B6" w:rsidRDefault="004379B6" w:rsidP="001E7CC8">
      <w:pPr>
        <w:keepNext/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E8D24DA" w14:textId="08704443" w:rsidR="00F676F6" w:rsidRPr="00E23978" w:rsidRDefault="00F676F6" w:rsidP="001E7CC8">
      <w:pPr>
        <w:keepNext/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23978">
        <w:rPr>
          <w:rFonts w:ascii="Times New Roman" w:hAnsi="Times New Roman" w:cs="Times New Roman"/>
          <w:b/>
          <w:bCs/>
          <w:sz w:val="24"/>
          <w:szCs w:val="24"/>
          <w:u w:val="single"/>
        </w:rPr>
        <w:t>Appendix:</w:t>
      </w:r>
    </w:p>
    <w:p w14:paraId="4E15C2FC" w14:textId="7D830838" w:rsidR="008628A6" w:rsidRPr="005A79EF" w:rsidRDefault="008628A6" w:rsidP="00185E91">
      <w:pPr>
        <w:pStyle w:val="Caption"/>
        <w:keepNext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1" w:name="_Ref54615323"/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Figure </w: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Figure \* ARABIC </w:instrTex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F4698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</w: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bookmarkEnd w:id="1"/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 </w:t>
      </w:r>
      <w:r w:rsidR="00710016">
        <w:rPr>
          <w:rFonts w:ascii="Times New Roman" w:hAnsi="Times New Roman" w:cs="Times New Roman"/>
          <w:b/>
          <w:bCs/>
          <w:i w:val="0"/>
          <w:iCs w:val="0"/>
          <w:color w:val="auto"/>
        </w:rPr>
        <w:t>Screenshot of dataset of used cars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</w:p>
    <w:p w14:paraId="343A3A81" w14:textId="3EDD72ED" w:rsidR="00356186" w:rsidRDefault="00710016" w:rsidP="00012DF3">
      <w:pPr>
        <w:pStyle w:val="Caption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508EB8CD" wp14:editId="0D87EF7C">
            <wp:extent cx="5943600" cy="45059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B258" w14:textId="3D0DD129" w:rsidR="00012DF3" w:rsidRPr="005A79EF" w:rsidRDefault="00012DF3" w:rsidP="00185E91">
      <w:pPr>
        <w:pStyle w:val="Caption"/>
        <w:keepNext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2" w:name="_Ref54615355"/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Figure </w: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Figure \* ARABIC </w:instrTex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F4698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2</w: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bookmarkEnd w:id="2"/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 </w:t>
      </w:r>
      <w:r w:rsidR="00A37B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Model 1: </w:t>
      </w:r>
      <w:r w:rsidR="00964C09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Tree Diagram </w:t>
      </w:r>
      <w:r w:rsidR="007076A4">
        <w:rPr>
          <w:rFonts w:ascii="Times New Roman" w:hAnsi="Times New Roman" w:cs="Times New Roman"/>
          <w:b/>
          <w:bCs/>
          <w:i w:val="0"/>
          <w:iCs w:val="0"/>
          <w:color w:val="auto"/>
        </w:rPr>
        <w:t>showing drivers of sales price: age, weight, KM, and CC.</w:t>
      </w:r>
    </w:p>
    <w:p w14:paraId="7D58B7E7" w14:textId="74BA80D0" w:rsidR="00012DF3" w:rsidRDefault="00964C09" w:rsidP="00A6107A">
      <w:pPr>
        <w:pStyle w:val="Caption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31EC9117" wp14:editId="63DE1A4E">
            <wp:extent cx="5943600" cy="2172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CABB" w14:textId="7B84BB8B" w:rsidR="00F676F6" w:rsidRPr="005A79EF" w:rsidRDefault="00A6107A" w:rsidP="00185E91">
      <w:pPr>
        <w:pStyle w:val="Caption"/>
        <w:keepNext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3" w:name="_Ref54615383"/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 xml:space="preserve">Figure </w: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Figure \* ARABIC </w:instrTex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F4698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3</w: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bookmarkEnd w:id="3"/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  <w:r w:rsidR="0073733E"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t>Graph showing the</w:t>
      </w:r>
      <w:r w:rsidR="00FC109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ruleset for Model 1</w:t>
      </w:r>
      <w:r w:rsidR="0004403F"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</w:p>
    <w:p w14:paraId="3EA63FDC" w14:textId="1EC639FB" w:rsidR="00090CD2" w:rsidRDefault="00822128" w:rsidP="00090CD2">
      <w:r>
        <w:rPr>
          <w:noProof/>
        </w:rPr>
        <w:drawing>
          <wp:inline distT="0" distB="0" distL="0" distR="0" wp14:anchorId="35AB1266" wp14:editId="28473A1A">
            <wp:extent cx="5943600" cy="2699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BA7A" w14:textId="28E524F5" w:rsidR="00F338CA" w:rsidRDefault="00F338CA" w:rsidP="00A37BF3">
      <w:pPr>
        <w:pStyle w:val="Caption"/>
        <w:keepNext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4" w:name="_Ref55685177"/>
      <w:bookmarkStart w:id="5" w:name="_Ref54615406"/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Figure </w: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Figure \* ARABIC </w:instrTex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F4698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4</w: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bookmarkEnd w:id="4"/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 </w:t>
      </w:r>
      <w:r w:rsidR="00A02B3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Tree sunburst diagram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for Model 1</w:t>
      </w:r>
      <w:r w:rsidR="00A02B3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showing drivers for </w:t>
      </w:r>
      <w:r w:rsidR="000C5EEC">
        <w:rPr>
          <w:rFonts w:ascii="Times New Roman" w:hAnsi="Times New Roman" w:cs="Times New Roman"/>
          <w:b/>
          <w:bCs/>
          <w:i w:val="0"/>
          <w:iCs w:val="0"/>
          <w:color w:val="auto"/>
        </w:rPr>
        <w:t>sales price</w:t>
      </w:r>
      <w:r w:rsidR="00A02B33"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</w:p>
    <w:p w14:paraId="3C493989" w14:textId="06742011" w:rsidR="00F338CA" w:rsidRPr="00F338CA" w:rsidRDefault="00F338CA" w:rsidP="00F338CA">
      <w:r>
        <w:rPr>
          <w:noProof/>
        </w:rPr>
        <w:drawing>
          <wp:inline distT="0" distB="0" distL="0" distR="0" wp14:anchorId="2FFEDBD5" wp14:editId="320F47C1">
            <wp:extent cx="5943600" cy="2595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1920" w14:textId="2CFB02E5" w:rsidR="00F676F6" w:rsidRDefault="0073733E" w:rsidP="00A37BF3">
      <w:pPr>
        <w:pStyle w:val="Caption"/>
        <w:keepNext/>
        <w:rPr>
          <w:rFonts w:ascii="Times New Roman" w:hAnsi="Times New Roman" w:cs="Times New Roman"/>
          <w:sz w:val="24"/>
          <w:szCs w:val="24"/>
        </w:rPr>
      </w:pPr>
      <w:bookmarkStart w:id="6" w:name="_Ref55692584"/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 xml:space="preserve">Figure </w:t>
      </w:r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Figure \* ARABIC </w:instrText>
      </w:r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F4698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5</w:t>
      </w:r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bookmarkEnd w:id="5"/>
      <w:bookmarkEnd w:id="6"/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  <w:r w:rsid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A37B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Model 2: Tree Diagram showing drivers of sales price: KM, CC, </w:t>
      </w:r>
      <w:r w:rsidR="00BD16AA">
        <w:rPr>
          <w:rFonts w:ascii="Times New Roman" w:hAnsi="Times New Roman" w:cs="Times New Roman"/>
          <w:b/>
          <w:bCs/>
          <w:i w:val="0"/>
          <w:iCs w:val="0"/>
          <w:color w:val="auto"/>
        </w:rPr>
        <w:t>door number, and whether the car has a metallic color</w:t>
      </w:r>
      <w:r w:rsidR="00A37BF3"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  <w:r w:rsidR="00A37BF3">
        <w:rPr>
          <w:noProof/>
        </w:rPr>
        <w:drawing>
          <wp:inline distT="0" distB="0" distL="0" distR="0" wp14:anchorId="4A311AD2" wp14:editId="47E259A9">
            <wp:extent cx="5943600" cy="2087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D77B" w14:textId="34A74301" w:rsidR="00682504" w:rsidRDefault="00682504" w:rsidP="0064322E">
      <w:pPr>
        <w:spacing w:after="1" w:line="480" w:lineRule="auto"/>
        <w:ind w:left="705" w:hanging="720"/>
        <w:rPr>
          <w:rFonts w:ascii="Times New Roman" w:hAnsi="Times New Roman" w:cs="Times New Roman"/>
          <w:sz w:val="24"/>
          <w:szCs w:val="24"/>
        </w:rPr>
      </w:pPr>
    </w:p>
    <w:p w14:paraId="379C6052" w14:textId="1185C683" w:rsidR="00A35ECF" w:rsidRDefault="00A35ECF" w:rsidP="00A35ECF">
      <w:pPr>
        <w:pStyle w:val="Caption"/>
        <w:keepNext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Figure </w: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Figure \* ARABIC </w:instrTex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F4698F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6</w: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Tree sunburst diagram for Model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2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showing drivers for sales price.</w:t>
      </w:r>
    </w:p>
    <w:p w14:paraId="32A3DA22" w14:textId="4C808497" w:rsidR="00291520" w:rsidRDefault="00291520" w:rsidP="0064322E">
      <w:pPr>
        <w:spacing w:after="1" w:line="480" w:lineRule="auto"/>
        <w:ind w:left="705" w:hanging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6B7788" wp14:editId="674C09DA">
            <wp:extent cx="5943600" cy="261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5BA2" w14:textId="5BD0C372" w:rsidR="004C2735" w:rsidRPr="005A79EF" w:rsidRDefault="00D45550" w:rsidP="004C2735">
      <w:pPr>
        <w:pStyle w:val="Caption"/>
        <w:keepNext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REF _Ref54615406 \h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F4698F"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Figure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="0039103F">
        <w:rPr>
          <w:rFonts w:ascii="Times New Roman" w:hAnsi="Times New Roman" w:cs="Times New Roman"/>
          <w:b/>
          <w:bCs/>
          <w:i w:val="0"/>
          <w:iCs w:val="0"/>
          <w:color w:val="auto"/>
        </w:rPr>
        <w:t>7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  <w:r w:rsidR="004C2735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Graph showing the ruleset for Model 2.</w:t>
      </w:r>
    </w:p>
    <w:p w14:paraId="1D0CC8F6" w14:textId="5F30B69F" w:rsidR="00B273ED" w:rsidRDefault="00D45550" w:rsidP="00D45550">
      <w:pPr>
        <w:pStyle w:val="Caption"/>
        <w:keepNext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BDF85C" wp14:editId="231D579B">
            <wp:extent cx="5943600" cy="6083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5A75" w14:textId="77777777" w:rsidR="005B3233" w:rsidRDefault="005B3233" w:rsidP="005B3233">
      <w:pPr>
        <w:pStyle w:val="Caption"/>
        <w:keepNext/>
        <w:rPr>
          <w:rFonts w:ascii="Times New Roman" w:hAnsi="Times New Roman" w:cs="Times New Roman"/>
          <w:b/>
          <w:bCs/>
          <w:i w:val="0"/>
          <w:iCs w:val="0"/>
          <w:color w:val="auto"/>
        </w:rPr>
      </w:pPr>
    </w:p>
    <w:p w14:paraId="032E3861" w14:textId="77777777" w:rsidR="005B3233" w:rsidRDefault="005B3233" w:rsidP="005B3233">
      <w:pPr>
        <w:pStyle w:val="Caption"/>
        <w:keepNext/>
        <w:rPr>
          <w:rFonts w:ascii="Times New Roman" w:hAnsi="Times New Roman" w:cs="Times New Roman"/>
          <w:b/>
          <w:bCs/>
          <w:i w:val="0"/>
          <w:iCs w:val="0"/>
          <w:color w:val="auto"/>
        </w:rPr>
      </w:pPr>
    </w:p>
    <w:p w14:paraId="66C7C2D1" w14:textId="77777777" w:rsidR="005B3233" w:rsidRDefault="005B3233" w:rsidP="005B3233">
      <w:pPr>
        <w:pStyle w:val="Caption"/>
        <w:keepNext/>
        <w:rPr>
          <w:rFonts w:ascii="Times New Roman" w:hAnsi="Times New Roman" w:cs="Times New Roman"/>
          <w:b/>
          <w:bCs/>
          <w:i w:val="0"/>
          <w:iCs w:val="0"/>
          <w:color w:val="auto"/>
        </w:rPr>
      </w:pPr>
    </w:p>
    <w:p w14:paraId="766AD229" w14:textId="77777777" w:rsidR="005B3233" w:rsidRDefault="005B3233" w:rsidP="005B3233">
      <w:pPr>
        <w:pStyle w:val="Caption"/>
        <w:keepNext/>
        <w:rPr>
          <w:rFonts w:ascii="Times New Roman" w:hAnsi="Times New Roman" w:cs="Times New Roman"/>
          <w:b/>
          <w:bCs/>
          <w:i w:val="0"/>
          <w:iCs w:val="0"/>
          <w:color w:val="auto"/>
        </w:rPr>
      </w:pPr>
    </w:p>
    <w:p w14:paraId="4BBCB73A" w14:textId="77777777" w:rsidR="005B3233" w:rsidRDefault="005B3233" w:rsidP="005B3233">
      <w:pPr>
        <w:pStyle w:val="Caption"/>
        <w:keepNext/>
        <w:rPr>
          <w:rFonts w:ascii="Times New Roman" w:hAnsi="Times New Roman" w:cs="Times New Roman"/>
          <w:b/>
          <w:bCs/>
          <w:i w:val="0"/>
          <w:iCs w:val="0"/>
          <w:color w:val="auto"/>
        </w:rPr>
      </w:pPr>
    </w:p>
    <w:p w14:paraId="79693A6E" w14:textId="77777777" w:rsidR="005B3233" w:rsidRDefault="005B3233" w:rsidP="005B3233">
      <w:pPr>
        <w:pStyle w:val="Caption"/>
        <w:keepNext/>
        <w:rPr>
          <w:rFonts w:ascii="Times New Roman" w:hAnsi="Times New Roman" w:cs="Times New Roman"/>
          <w:b/>
          <w:bCs/>
          <w:i w:val="0"/>
          <w:iCs w:val="0"/>
          <w:color w:val="auto"/>
        </w:rPr>
      </w:pPr>
    </w:p>
    <w:p w14:paraId="20621ED5" w14:textId="77777777" w:rsidR="005B3233" w:rsidRDefault="005B3233" w:rsidP="005B3233">
      <w:pPr>
        <w:pStyle w:val="Caption"/>
        <w:keepNext/>
        <w:rPr>
          <w:rFonts w:ascii="Times New Roman" w:hAnsi="Times New Roman" w:cs="Times New Roman"/>
          <w:b/>
          <w:bCs/>
          <w:i w:val="0"/>
          <w:iCs w:val="0"/>
          <w:color w:val="auto"/>
        </w:rPr>
      </w:pPr>
    </w:p>
    <w:p w14:paraId="724114C8" w14:textId="1C7B4454" w:rsidR="005B3233" w:rsidRDefault="005B3233" w:rsidP="005B3233">
      <w:pPr>
        <w:pStyle w:val="Caption"/>
        <w:keepNext/>
        <w:rPr>
          <w:rFonts w:ascii="Times New Roman" w:hAnsi="Times New Roman" w:cs="Times New Roman"/>
          <w:sz w:val="24"/>
          <w:szCs w:val="24"/>
        </w:rPr>
      </w:pPr>
      <w:bookmarkStart w:id="7" w:name="_Ref55692813"/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 xml:space="preserve">Figure </w:t>
      </w:r>
      <w:bookmarkEnd w:id="7"/>
      <w:r w:rsidR="0039103F">
        <w:rPr>
          <w:rFonts w:ascii="Times New Roman" w:hAnsi="Times New Roman" w:cs="Times New Roman"/>
          <w:b/>
          <w:bCs/>
          <w:i w:val="0"/>
          <w:iCs w:val="0"/>
          <w:color w:val="auto"/>
        </w:rPr>
        <w:t>8</w:t>
      </w:r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Model 3: Tree Diagram showing drivers of sales price: door number, HP and fuel type.</w:t>
      </w:r>
    </w:p>
    <w:p w14:paraId="42C0E7A4" w14:textId="6F4594A9" w:rsidR="004C2735" w:rsidRDefault="004C2735" w:rsidP="004C2735">
      <w:r>
        <w:rPr>
          <w:noProof/>
        </w:rPr>
        <w:drawing>
          <wp:inline distT="0" distB="0" distL="0" distR="0" wp14:anchorId="0917A7C5" wp14:editId="4E2E22FC">
            <wp:extent cx="5943600" cy="19088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457B" w14:textId="7EA9A513" w:rsidR="005B3233" w:rsidRPr="005A79EF" w:rsidRDefault="005B3233" w:rsidP="005B3233">
      <w:pPr>
        <w:pStyle w:val="Caption"/>
        <w:keepNext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REF _Ref54615406 \h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F4698F"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Figure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="0039103F">
        <w:rPr>
          <w:rFonts w:ascii="Times New Roman" w:hAnsi="Times New Roman" w:cs="Times New Roman"/>
          <w:b/>
          <w:bCs/>
          <w:i w:val="0"/>
          <w:iCs w:val="0"/>
          <w:color w:val="auto"/>
        </w:rPr>
        <w:t>9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 Graph showing the ruleset for Model </w:t>
      </w:r>
      <w:r w:rsidR="006A431B">
        <w:rPr>
          <w:rFonts w:ascii="Times New Roman" w:hAnsi="Times New Roman" w:cs="Times New Roman"/>
          <w:b/>
          <w:bCs/>
          <w:i w:val="0"/>
          <w:iCs w:val="0"/>
          <w:color w:val="auto"/>
        </w:rPr>
        <w:t>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</w:p>
    <w:p w14:paraId="5B651BF1" w14:textId="5A322234" w:rsidR="005B3233" w:rsidRDefault="00621DB0" w:rsidP="004C2735">
      <w:r>
        <w:rPr>
          <w:noProof/>
        </w:rPr>
        <w:drawing>
          <wp:inline distT="0" distB="0" distL="0" distR="0" wp14:anchorId="1E79D66E" wp14:editId="791E9632">
            <wp:extent cx="5943600" cy="25152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0F10" w14:textId="70F9698E" w:rsidR="00621DB0" w:rsidRDefault="00621DB0" w:rsidP="004C2735"/>
    <w:p w14:paraId="1A283204" w14:textId="3E9ECE7F" w:rsidR="0079709C" w:rsidRPr="00B615D3" w:rsidRDefault="00B615D3" w:rsidP="004C2C31">
      <w:pPr>
        <w:pStyle w:val="Caption"/>
        <w:keepNext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8" w:name="_Ref55902578"/>
      <w:r w:rsidRPr="00B615D3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 xml:space="preserve">Figure </w:t>
      </w:r>
      <w:bookmarkEnd w:id="8"/>
      <w:r w:rsidR="0039103F">
        <w:rPr>
          <w:rFonts w:ascii="Times New Roman" w:hAnsi="Times New Roman" w:cs="Times New Roman"/>
          <w:b/>
          <w:bCs/>
          <w:i w:val="0"/>
          <w:iCs w:val="0"/>
          <w:color w:val="auto"/>
        </w:rPr>
        <w:t>10</w:t>
      </w:r>
      <w:r w:rsidRPr="00B615D3">
        <w:rPr>
          <w:rFonts w:ascii="Times New Roman" w:hAnsi="Times New Roman" w:cs="Times New Roman"/>
          <w:b/>
          <w:bCs/>
          <w:i w:val="0"/>
          <w:iCs w:val="0"/>
          <w:color w:val="auto"/>
        </w:rPr>
        <w:t>. Tree sunburst diagram for Model 3 showing drivers for sales price.</w:t>
      </w:r>
    </w:p>
    <w:p w14:paraId="2B5354D0" w14:textId="6005D094" w:rsidR="0079709C" w:rsidRDefault="0079709C" w:rsidP="004C2735">
      <w:r>
        <w:rPr>
          <w:noProof/>
        </w:rPr>
        <w:drawing>
          <wp:inline distT="0" distB="0" distL="0" distR="0" wp14:anchorId="3ECA84C2" wp14:editId="6E47E213">
            <wp:extent cx="5943600" cy="2974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6785" w14:textId="2969DEF3" w:rsidR="00CF3AE0" w:rsidRDefault="00CF3AE0" w:rsidP="00CF3AE0">
      <w:pPr>
        <w:pStyle w:val="Caption"/>
        <w:keepNext/>
        <w:rPr>
          <w:rFonts w:ascii="Times New Roman" w:hAnsi="Times New Roman" w:cs="Times New Roman"/>
          <w:sz w:val="24"/>
          <w:szCs w:val="24"/>
        </w:rPr>
      </w:pPr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Figure </w:t>
      </w:r>
      <w:r w:rsidR="0039103F">
        <w:rPr>
          <w:rFonts w:ascii="Times New Roman" w:hAnsi="Times New Roman" w:cs="Times New Roman"/>
          <w:b/>
          <w:bCs/>
          <w:i w:val="0"/>
          <w:iCs w:val="0"/>
          <w:color w:val="auto"/>
        </w:rPr>
        <w:t>11</w:t>
      </w:r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Model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4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: Tree Diagram showing drivers of sales price: </w:t>
      </w:r>
      <w:r w:rsidR="002777BB">
        <w:rPr>
          <w:rFonts w:ascii="Times New Roman" w:hAnsi="Times New Roman" w:cs="Times New Roman"/>
          <w:b/>
          <w:bCs/>
          <w:i w:val="0"/>
          <w:iCs w:val="0"/>
          <w:color w:val="auto"/>
        </w:rPr>
        <w:t>age, weight, and CC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</w:p>
    <w:p w14:paraId="7A466AA5" w14:textId="77777777" w:rsidR="00900CB0" w:rsidRDefault="00CF3AE0" w:rsidP="00900CB0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900CB0">
        <w:rPr>
          <w:noProof/>
          <w:sz w:val="18"/>
          <w:szCs w:val="18"/>
        </w:rPr>
        <w:drawing>
          <wp:inline distT="0" distB="0" distL="0" distR="0" wp14:anchorId="44105E4D" wp14:editId="71337F00">
            <wp:extent cx="5943600" cy="18561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1A07" w14:textId="0C401CDE" w:rsidR="006A431B" w:rsidRPr="00900CB0" w:rsidRDefault="00900CB0" w:rsidP="00900CB0">
      <w:pPr>
        <w:keepNext/>
        <w:rPr>
          <w:sz w:val="18"/>
          <w:szCs w:val="18"/>
        </w:rPr>
      </w:pPr>
      <w:r w:rsidRPr="00900CB0">
        <w:rPr>
          <w:rFonts w:ascii="Times New Roman" w:hAnsi="Times New Roman" w:cs="Times New Roman"/>
          <w:b/>
          <w:bCs/>
          <w:sz w:val="18"/>
          <w:szCs w:val="18"/>
        </w:rPr>
        <w:lastRenderedPageBreak/>
        <w:t>Figure 12</w:t>
      </w:r>
      <w:r w:rsidR="006A431B" w:rsidRPr="00900CB0">
        <w:rPr>
          <w:rFonts w:ascii="Times New Roman" w:hAnsi="Times New Roman" w:cs="Times New Roman"/>
          <w:b/>
          <w:bCs/>
          <w:sz w:val="18"/>
          <w:szCs w:val="18"/>
        </w:rPr>
        <w:t>. Graph showing the ruleset for Model</w:t>
      </w:r>
      <w:r>
        <w:rPr>
          <w:rFonts w:ascii="Times New Roman" w:hAnsi="Times New Roman" w:cs="Times New Roman"/>
          <w:b/>
          <w:bCs/>
          <w:sz w:val="18"/>
          <w:szCs w:val="18"/>
        </w:rPr>
        <w:t xml:space="preserve"> 4</w:t>
      </w:r>
      <w:r w:rsidR="006A431B" w:rsidRPr="00900CB0">
        <w:rPr>
          <w:rFonts w:ascii="Times New Roman" w:hAnsi="Times New Roman" w:cs="Times New Roman"/>
          <w:b/>
          <w:bCs/>
          <w:sz w:val="18"/>
          <w:szCs w:val="18"/>
        </w:rPr>
        <w:t>.</w:t>
      </w:r>
    </w:p>
    <w:p w14:paraId="0694630E" w14:textId="7A1A9A78" w:rsidR="006A431B" w:rsidRDefault="006A431B" w:rsidP="004C2735">
      <w:r>
        <w:rPr>
          <w:noProof/>
        </w:rPr>
        <w:drawing>
          <wp:inline distT="0" distB="0" distL="0" distR="0" wp14:anchorId="1DBC899F" wp14:editId="072D6C44">
            <wp:extent cx="5943600" cy="2654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F882" w14:textId="4FEDD6FC" w:rsidR="00FF4F47" w:rsidRPr="004C2735" w:rsidRDefault="00FF4F47" w:rsidP="00640B58">
      <w:pPr>
        <w:pStyle w:val="Caption"/>
        <w:keepNext/>
      </w:pP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REF _Ref54615406 \h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F4698F"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Figure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="00900CB0">
        <w:rPr>
          <w:rFonts w:ascii="Times New Roman" w:hAnsi="Times New Roman" w:cs="Times New Roman"/>
          <w:b/>
          <w:bCs/>
          <w:i w:val="0"/>
          <w:iCs w:val="0"/>
          <w:color w:val="auto"/>
        </w:rPr>
        <w:t>13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 </w:t>
      </w:r>
      <w:r w:rsidR="00640B58" w:rsidRPr="00B615D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Tree sunburst diagram for Model </w:t>
      </w:r>
      <w:r w:rsidR="00640B58">
        <w:rPr>
          <w:rFonts w:ascii="Times New Roman" w:hAnsi="Times New Roman" w:cs="Times New Roman"/>
          <w:b/>
          <w:bCs/>
          <w:i w:val="0"/>
          <w:iCs w:val="0"/>
          <w:color w:val="auto"/>
        </w:rPr>
        <w:t>4</w:t>
      </w:r>
      <w:r w:rsidR="00640B58" w:rsidRPr="00B615D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showing drivers for sales price.</w:t>
      </w:r>
      <w:r w:rsidR="00640B58">
        <w:rPr>
          <w:noProof/>
        </w:rPr>
        <w:drawing>
          <wp:inline distT="0" distB="0" distL="0" distR="0" wp14:anchorId="06FB4A7B" wp14:editId="2A4444EA">
            <wp:extent cx="5943600" cy="27444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F47" w:rsidRPr="004C2735" w:rsidSect="0035093A">
      <w:footerReference w:type="default" r:id="rId2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C02222" w14:textId="77777777" w:rsidR="00772187" w:rsidRDefault="00772187" w:rsidP="001A1FC7">
      <w:pPr>
        <w:spacing w:after="0" w:line="240" w:lineRule="auto"/>
      </w:pPr>
      <w:r>
        <w:separator/>
      </w:r>
    </w:p>
  </w:endnote>
  <w:endnote w:type="continuationSeparator" w:id="0">
    <w:p w14:paraId="7466546A" w14:textId="77777777" w:rsidR="00772187" w:rsidRDefault="00772187" w:rsidP="001A1F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776785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4069F0B5" w14:textId="41D13452" w:rsidR="001A1FC7" w:rsidRPr="001A1FC7" w:rsidRDefault="001A1FC7">
        <w:pPr>
          <w:pStyle w:val="Footer"/>
          <w:jc w:val="right"/>
          <w:rPr>
            <w:rFonts w:ascii="Times New Roman" w:hAnsi="Times New Roman" w:cs="Times New Roman"/>
          </w:rPr>
        </w:pPr>
        <w:r w:rsidRPr="001A1FC7">
          <w:rPr>
            <w:rFonts w:ascii="Times New Roman" w:hAnsi="Times New Roman" w:cs="Times New Roman"/>
          </w:rPr>
          <w:fldChar w:fldCharType="begin"/>
        </w:r>
        <w:r w:rsidRPr="001A1FC7">
          <w:rPr>
            <w:rFonts w:ascii="Times New Roman" w:hAnsi="Times New Roman" w:cs="Times New Roman"/>
          </w:rPr>
          <w:instrText xml:space="preserve"> PAGE   \* MERGEFORMAT </w:instrText>
        </w:r>
        <w:r w:rsidRPr="001A1FC7">
          <w:rPr>
            <w:rFonts w:ascii="Times New Roman" w:hAnsi="Times New Roman" w:cs="Times New Roman"/>
          </w:rPr>
          <w:fldChar w:fldCharType="separate"/>
        </w:r>
        <w:r w:rsidRPr="001A1FC7">
          <w:rPr>
            <w:rFonts w:ascii="Times New Roman" w:hAnsi="Times New Roman" w:cs="Times New Roman"/>
            <w:noProof/>
          </w:rPr>
          <w:t>2</w:t>
        </w:r>
        <w:r w:rsidRPr="001A1FC7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07FD5277" w14:textId="77777777" w:rsidR="001A1FC7" w:rsidRDefault="001A1F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527F15" w14:textId="77777777" w:rsidR="00772187" w:rsidRDefault="00772187" w:rsidP="001A1FC7">
      <w:pPr>
        <w:spacing w:after="0" w:line="240" w:lineRule="auto"/>
      </w:pPr>
      <w:r>
        <w:separator/>
      </w:r>
    </w:p>
  </w:footnote>
  <w:footnote w:type="continuationSeparator" w:id="0">
    <w:p w14:paraId="2CC37421" w14:textId="77777777" w:rsidR="00772187" w:rsidRDefault="00772187" w:rsidP="001A1F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72C34D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CB6B804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D54C43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7EE8CDA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E4CD9E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3A46C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8A8BF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824EC6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9AC673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86841B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11E4531"/>
    <w:multiLevelType w:val="hybridMultilevel"/>
    <w:tmpl w:val="1B64355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A517CD9"/>
    <w:multiLevelType w:val="hybridMultilevel"/>
    <w:tmpl w:val="ADC03C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A74896"/>
    <w:multiLevelType w:val="hybridMultilevel"/>
    <w:tmpl w:val="A7DC1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392DC2"/>
    <w:multiLevelType w:val="hybridMultilevel"/>
    <w:tmpl w:val="66DEE41E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0"/>
  </w:num>
  <w:num w:numId="2">
    <w:abstractNumId w:val="13"/>
  </w:num>
  <w:num w:numId="3">
    <w:abstractNumId w:val="11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93A"/>
    <w:rsid w:val="00005F09"/>
    <w:rsid w:val="00006B70"/>
    <w:rsid w:val="00007B99"/>
    <w:rsid w:val="00010C11"/>
    <w:rsid w:val="000119EF"/>
    <w:rsid w:val="00012DF3"/>
    <w:rsid w:val="00013484"/>
    <w:rsid w:val="00013D78"/>
    <w:rsid w:val="00015C56"/>
    <w:rsid w:val="000161DD"/>
    <w:rsid w:val="00016D09"/>
    <w:rsid w:val="000177DE"/>
    <w:rsid w:val="00025B5D"/>
    <w:rsid w:val="00026C62"/>
    <w:rsid w:val="00027390"/>
    <w:rsid w:val="00030CE6"/>
    <w:rsid w:val="00032714"/>
    <w:rsid w:val="00032EC5"/>
    <w:rsid w:val="00034FBA"/>
    <w:rsid w:val="00035588"/>
    <w:rsid w:val="000364CC"/>
    <w:rsid w:val="00036FF9"/>
    <w:rsid w:val="00037421"/>
    <w:rsid w:val="00037AEF"/>
    <w:rsid w:val="00041AFE"/>
    <w:rsid w:val="00043E7A"/>
    <w:rsid w:val="0004403F"/>
    <w:rsid w:val="00044F6C"/>
    <w:rsid w:val="00045583"/>
    <w:rsid w:val="00045E50"/>
    <w:rsid w:val="00046F4B"/>
    <w:rsid w:val="00056D63"/>
    <w:rsid w:val="00060E61"/>
    <w:rsid w:val="00062F4E"/>
    <w:rsid w:val="00065450"/>
    <w:rsid w:val="0007379E"/>
    <w:rsid w:val="000742D2"/>
    <w:rsid w:val="00074E01"/>
    <w:rsid w:val="000763C2"/>
    <w:rsid w:val="00076DFB"/>
    <w:rsid w:val="00077AE8"/>
    <w:rsid w:val="0008153B"/>
    <w:rsid w:val="0008456B"/>
    <w:rsid w:val="00085652"/>
    <w:rsid w:val="000861E4"/>
    <w:rsid w:val="00087E16"/>
    <w:rsid w:val="00090CC9"/>
    <w:rsid w:val="00090CD2"/>
    <w:rsid w:val="00094A62"/>
    <w:rsid w:val="000952A5"/>
    <w:rsid w:val="000A090F"/>
    <w:rsid w:val="000A14A7"/>
    <w:rsid w:val="000A18E7"/>
    <w:rsid w:val="000A2322"/>
    <w:rsid w:val="000A2EC5"/>
    <w:rsid w:val="000A78B3"/>
    <w:rsid w:val="000A7F91"/>
    <w:rsid w:val="000B182D"/>
    <w:rsid w:val="000B1BC7"/>
    <w:rsid w:val="000B3354"/>
    <w:rsid w:val="000B3794"/>
    <w:rsid w:val="000C46B7"/>
    <w:rsid w:val="000C47A1"/>
    <w:rsid w:val="000C47AB"/>
    <w:rsid w:val="000C5931"/>
    <w:rsid w:val="000C5EEC"/>
    <w:rsid w:val="000C7EB0"/>
    <w:rsid w:val="000D225B"/>
    <w:rsid w:val="000D34C5"/>
    <w:rsid w:val="000E0796"/>
    <w:rsid w:val="000E4D36"/>
    <w:rsid w:val="000E697A"/>
    <w:rsid w:val="000F2020"/>
    <w:rsid w:val="000F5559"/>
    <w:rsid w:val="000F78F4"/>
    <w:rsid w:val="00100D55"/>
    <w:rsid w:val="00100EA9"/>
    <w:rsid w:val="001018B8"/>
    <w:rsid w:val="001054EF"/>
    <w:rsid w:val="00106F35"/>
    <w:rsid w:val="00110374"/>
    <w:rsid w:val="00111106"/>
    <w:rsid w:val="00111593"/>
    <w:rsid w:val="00120D29"/>
    <w:rsid w:val="001218EC"/>
    <w:rsid w:val="001229DB"/>
    <w:rsid w:val="001246C8"/>
    <w:rsid w:val="00127C7A"/>
    <w:rsid w:val="001317DC"/>
    <w:rsid w:val="0013211F"/>
    <w:rsid w:val="00134215"/>
    <w:rsid w:val="001362C0"/>
    <w:rsid w:val="00137542"/>
    <w:rsid w:val="00140D00"/>
    <w:rsid w:val="00144B83"/>
    <w:rsid w:val="00146309"/>
    <w:rsid w:val="001516D9"/>
    <w:rsid w:val="00153EF4"/>
    <w:rsid w:val="001544C0"/>
    <w:rsid w:val="0015723D"/>
    <w:rsid w:val="00160DF8"/>
    <w:rsid w:val="00161C3E"/>
    <w:rsid w:val="00163D90"/>
    <w:rsid w:val="00164545"/>
    <w:rsid w:val="001743D0"/>
    <w:rsid w:val="00176B96"/>
    <w:rsid w:val="00180432"/>
    <w:rsid w:val="00180ECB"/>
    <w:rsid w:val="001813D2"/>
    <w:rsid w:val="00181912"/>
    <w:rsid w:val="00183C16"/>
    <w:rsid w:val="001852DB"/>
    <w:rsid w:val="00185B1A"/>
    <w:rsid w:val="00185E91"/>
    <w:rsid w:val="00191281"/>
    <w:rsid w:val="001925AA"/>
    <w:rsid w:val="001945AA"/>
    <w:rsid w:val="00195508"/>
    <w:rsid w:val="00197EFF"/>
    <w:rsid w:val="001A0B3D"/>
    <w:rsid w:val="001A17A1"/>
    <w:rsid w:val="001A1FC7"/>
    <w:rsid w:val="001A2518"/>
    <w:rsid w:val="001A46D0"/>
    <w:rsid w:val="001A4B2C"/>
    <w:rsid w:val="001A4EF7"/>
    <w:rsid w:val="001B0047"/>
    <w:rsid w:val="001B12F2"/>
    <w:rsid w:val="001B61CE"/>
    <w:rsid w:val="001C0342"/>
    <w:rsid w:val="001C7146"/>
    <w:rsid w:val="001C7C26"/>
    <w:rsid w:val="001D08D2"/>
    <w:rsid w:val="001D0972"/>
    <w:rsid w:val="001D09E2"/>
    <w:rsid w:val="001D1AB1"/>
    <w:rsid w:val="001D2306"/>
    <w:rsid w:val="001D4E8D"/>
    <w:rsid w:val="001D686B"/>
    <w:rsid w:val="001D71FA"/>
    <w:rsid w:val="001D73B6"/>
    <w:rsid w:val="001E1539"/>
    <w:rsid w:val="001E2952"/>
    <w:rsid w:val="001E2ACB"/>
    <w:rsid w:val="001E3315"/>
    <w:rsid w:val="001E7CC8"/>
    <w:rsid w:val="001F1D20"/>
    <w:rsid w:val="001F500C"/>
    <w:rsid w:val="001F7AA5"/>
    <w:rsid w:val="00200F83"/>
    <w:rsid w:val="00202012"/>
    <w:rsid w:val="00206E0E"/>
    <w:rsid w:val="002114B9"/>
    <w:rsid w:val="002137D4"/>
    <w:rsid w:val="00213D7E"/>
    <w:rsid w:val="0021472F"/>
    <w:rsid w:val="00215D29"/>
    <w:rsid w:val="0021710F"/>
    <w:rsid w:val="00220F58"/>
    <w:rsid w:val="002234F7"/>
    <w:rsid w:val="002262F0"/>
    <w:rsid w:val="00226401"/>
    <w:rsid w:val="00226906"/>
    <w:rsid w:val="002271EC"/>
    <w:rsid w:val="00231057"/>
    <w:rsid w:val="00235B34"/>
    <w:rsid w:val="00236463"/>
    <w:rsid w:val="00243A1B"/>
    <w:rsid w:val="0024416C"/>
    <w:rsid w:val="002451D1"/>
    <w:rsid w:val="00245FDC"/>
    <w:rsid w:val="00250225"/>
    <w:rsid w:val="00251831"/>
    <w:rsid w:val="00251D0E"/>
    <w:rsid w:val="00252989"/>
    <w:rsid w:val="00253B7D"/>
    <w:rsid w:val="00253C8E"/>
    <w:rsid w:val="0025629E"/>
    <w:rsid w:val="00262108"/>
    <w:rsid w:val="0026490C"/>
    <w:rsid w:val="00265409"/>
    <w:rsid w:val="00266532"/>
    <w:rsid w:val="00266E9C"/>
    <w:rsid w:val="0027092F"/>
    <w:rsid w:val="00271DFF"/>
    <w:rsid w:val="00272CE9"/>
    <w:rsid w:val="0027313B"/>
    <w:rsid w:val="0027319A"/>
    <w:rsid w:val="00274807"/>
    <w:rsid w:val="0027765D"/>
    <w:rsid w:val="002777BB"/>
    <w:rsid w:val="00287E2D"/>
    <w:rsid w:val="002904B2"/>
    <w:rsid w:val="002913B0"/>
    <w:rsid w:val="002914E6"/>
    <w:rsid w:val="00291520"/>
    <w:rsid w:val="00293540"/>
    <w:rsid w:val="00296A8D"/>
    <w:rsid w:val="00297E93"/>
    <w:rsid w:val="002A1D0A"/>
    <w:rsid w:val="002A6F7D"/>
    <w:rsid w:val="002B3EBB"/>
    <w:rsid w:val="002B4290"/>
    <w:rsid w:val="002B4CC4"/>
    <w:rsid w:val="002B6DFE"/>
    <w:rsid w:val="002B7A80"/>
    <w:rsid w:val="002C1229"/>
    <w:rsid w:val="002C5142"/>
    <w:rsid w:val="002C66FA"/>
    <w:rsid w:val="002D1CF5"/>
    <w:rsid w:val="002D1FC0"/>
    <w:rsid w:val="002D39DF"/>
    <w:rsid w:val="002D5CF5"/>
    <w:rsid w:val="002D6781"/>
    <w:rsid w:val="002D69C7"/>
    <w:rsid w:val="002D6B67"/>
    <w:rsid w:val="002D6D69"/>
    <w:rsid w:val="002D7B9C"/>
    <w:rsid w:val="002E3409"/>
    <w:rsid w:val="002E4611"/>
    <w:rsid w:val="002E584E"/>
    <w:rsid w:val="002E74C9"/>
    <w:rsid w:val="002E7CCA"/>
    <w:rsid w:val="002F178C"/>
    <w:rsid w:val="002F3267"/>
    <w:rsid w:val="002F4CEB"/>
    <w:rsid w:val="002F5C1B"/>
    <w:rsid w:val="00301D1F"/>
    <w:rsid w:val="00302B8C"/>
    <w:rsid w:val="00304A9F"/>
    <w:rsid w:val="00304E8E"/>
    <w:rsid w:val="003072E4"/>
    <w:rsid w:val="00316BDA"/>
    <w:rsid w:val="00321649"/>
    <w:rsid w:val="00321C19"/>
    <w:rsid w:val="00323C12"/>
    <w:rsid w:val="00330C16"/>
    <w:rsid w:val="003326FF"/>
    <w:rsid w:val="003362C2"/>
    <w:rsid w:val="00336B48"/>
    <w:rsid w:val="00337AB5"/>
    <w:rsid w:val="003438F1"/>
    <w:rsid w:val="0034499F"/>
    <w:rsid w:val="00344F57"/>
    <w:rsid w:val="00346521"/>
    <w:rsid w:val="0035054A"/>
    <w:rsid w:val="0035093A"/>
    <w:rsid w:val="00350D7B"/>
    <w:rsid w:val="0035140D"/>
    <w:rsid w:val="00352DD7"/>
    <w:rsid w:val="00353C1B"/>
    <w:rsid w:val="003560F2"/>
    <w:rsid w:val="00356186"/>
    <w:rsid w:val="003566E2"/>
    <w:rsid w:val="00357EB2"/>
    <w:rsid w:val="003616DB"/>
    <w:rsid w:val="00365120"/>
    <w:rsid w:val="00367C07"/>
    <w:rsid w:val="00371ADD"/>
    <w:rsid w:val="00371DD1"/>
    <w:rsid w:val="00372641"/>
    <w:rsid w:val="00372780"/>
    <w:rsid w:val="003736F9"/>
    <w:rsid w:val="00374AC4"/>
    <w:rsid w:val="003750AF"/>
    <w:rsid w:val="00380047"/>
    <w:rsid w:val="00381989"/>
    <w:rsid w:val="003822A0"/>
    <w:rsid w:val="0038264C"/>
    <w:rsid w:val="003844E8"/>
    <w:rsid w:val="00384843"/>
    <w:rsid w:val="003856F3"/>
    <w:rsid w:val="00386640"/>
    <w:rsid w:val="0039103F"/>
    <w:rsid w:val="003911CA"/>
    <w:rsid w:val="00391567"/>
    <w:rsid w:val="00392CCF"/>
    <w:rsid w:val="003934A2"/>
    <w:rsid w:val="003935F0"/>
    <w:rsid w:val="003A2ABE"/>
    <w:rsid w:val="003A58F4"/>
    <w:rsid w:val="003A72F0"/>
    <w:rsid w:val="003B0BBD"/>
    <w:rsid w:val="003B1BEE"/>
    <w:rsid w:val="003B1C2A"/>
    <w:rsid w:val="003B1FCB"/>
    <w:rsid w:val="003B2CF5"/>
    <w:rsid w:val="003B2E89"/>
    <w:rsid w:val="003B3C50"/>
    <w:rsid w:val="003B4160"/>
    <w:rsid w:val="003B6230"/>
    <w:rsid w:val="003B6A29"/>
    <w:rsid w:val="003B767D"/>
    <w:rsid w:val="003B7896"/>
    <w:rsid w:val="003B79BD"/>
    <w:rsid w:val="003C45A4"/>
    <w:rsid w:val="003C5269"/>
    <w:rsid w:val="003C58B7"/>
    <w:rsid w:val="003C5A34"/>
    <w:rsid w:val="003C7D43"/>
    <w:rsid w:val="003D44D3"/>
    <w:rsid w:val="003D4588"/>
    <w:rsid w:val="003D4945"/>
    <w:rsid w:val="003D4CD3"/>
    <w:rsid w:val="003D5315"/>
    <w:rsid w:val="003D7871"/>
    <w:rsid w:val="003E1612"/>
    <w:rsid w:val="003E2327"/>
    <w:rsid w:val="003E2B26"/>
    <w:rsid w:val="003E3756"/>
    <w:rsid w:val="003E4846"/>
    <w:rsid w:val="003E56D5"/>
    <w:rsid w:val="003F074B"/>
    <w:rsid w:val="003F3F18"/>
    <w:rsid w:val="003F3F7B"/>
    <w:rsid w:val="003F75D0"/>
    <w:rsid w:val="00401BCE"/>
    <w:rsid w:val="004021C9"/>
    <w:rsid w:val="0040411A"/>
    <w:rsid w:val="00407B5D"/>
    <w:rsid w:val="00410177"/>
    <w:rsid w:val="0041088D"/>
    <w:rsid w:val="004138E3"/>
    <w:rsid w:val="00413A08"/>
    <w:rsid w:val="0041510E"/>
    <w:rsid w:val="0041661E"/>
    <w:rsid w:val="004225FB"/>
    <w:rsid w:val="0042383D"/>
    <w:rsid w:val="0042392A"/>
    <w:rsid w:val="00425E21"/>
    <w:rsid w:val="004266C8"/>
    <w:rsid w:val="00427B20"/>
    <w:rsid w:val="00433E6A"/>
    <w:rsid w:val="004379B6"/>
    <w:rsid w:val="00440B36"/>
    <w:rsid w:val="0044118C"/>
    <w:rsid w:val="00443AE7"/>
    <w:rsid w:val="004443FB"/>
    <w:rsid w:val="00444E86"/>
    <w:rsid w:val="004501C9"/>
    <w:rsid w:val="00452A64"/>
    <w:rsid w:val="00454FD4"/>
    <w:rsid w:val="0045712C"/>
    <w:rsid w:val="00457295"/>
    <w:rsid w:val="00457F87"/>
    <w:rsid w:val="004626B2"/>
    <w:rsid w:val="0046473B"/>
    <w:rsid w:val="004651BF"/>
    <w:rsid w:val="00465993"/>
    <w:rsid w:val="004660A1"/>
    <w:rsid w:val="0046695C"/>
    <w:rsid w:val="00470F08"/>
    <w:rsid w:val="00473CDF"/>
    <w:rsid w:val="00482ED1"/>
    <w:rsid w:val="00485C52"/>
    <w:rsid w:val="0048758B"/>
    <w:rsid w:val="004906B6"/>
    <w:rsid w:val="00493EC0"/>
    <w:rsid w:val="00494E4D"/>
    <w:rsid w:val="00495B00"/>
    <w:rsid w:val="00496EA5"/>
    <w:rsid w:val="004A085E"/>
    <w:rsid w:val="004A1CFA"/>
    <w:rsid w:val="004A4585"/>
    <w:rsid w:val="004A5087"/>
    <w:rsid w:val="004A5432"/>
    <w:rsid w:val="004B4801"/>
    <w:rsid w:val="004B522B"/>
    <w:rsid w:val="004B5775"/>
    <w:rsid w:val="004B5974"/>
    <w:rsid w:val="004B5D41"/>
    <w:rsid w:val="004B6DC6"/>
    <w:rsid w:val="004C112B"/>
    <w:rsid w:val="004C2735"/>
    <w:rsid w:val="004C2C31"/>
    <w:rsid w:val="004C30FE"/>
    <w:rsid w:val="004C423E"/>
    <w:rsid w:val="004C6BB5"/>
    <w:rsid w:val="004D1BC3"/>
    <w:rsid w:val="004D2A9C"/>
    <w:rsid w:val="004D39EF"/>
    <w:rsid w:val="004D3BF2"/>
    <w:rsid w:val="004D3E39"/>
    <w:rsid w:val="004D7475"/>
    <w:rsid w:val="004D7AF9"/>
    <w:rsid w:val="004E06AB"/>
    <w:rsid w:val="004E2176"/>
    <w:rsid w:val="004E2DC6"/>
    <w:rsid w:val="004E2E5D"/>
    <w:rsid w:val="004E34FF"/>
    <w:rsid w:val="004E60DB"/>
    <w:rsid w:val="004E6368"/>
    <w:rsid w:val="004E6CC0"/>
    <w:rsid w:val="004E7BDA"/>
    <w:rsid w:val="004F1D3D"/>
    <w:rsid w:val="004F3FE4"/>
    <w:rsid w:val="004F4937"/>
    <w:rsid w:val="004F6DE9"/>
    <w:rsid w:val="004F6E55"/>
    <w:rsid w:val="004F7AA6"/>
    <w:rsid w:val="004F7BEC"/>
    <w:rsid w:val="00500D66"/>
    <w:rsid w:val="0050370B"/>
    <w:rsid w:val="005039D9"/>
    <w:rsid w:val="00503DE4"/>
    <w:rsid w:val="00512C96"/>
    <w:rsid w:val="00512FD9"/>
    <w:rsid w:val="0051445E"/>
    <w:rsid w:val="00517119"/>
    <w:rsid w:val="00517158"/>
    <w:rsid w:val="00520B75"/>
    <w:rsid w:val="005213F7"/>
    <w:rsid w:val="00524A3C"/>
    <w:rsid w:val="00525DF1"/>
    <w:rsid w:val="00526177"/>
    <w:rsid w:val="00532473"/>
    <w:rsid w:val="00534695"/>
    <w:rsid w:val="00536728"/>
    <w:rsid w:val="0053716A"/>
    <w:rsid w:val="0053716E"/>
    <w:rsid w:val="00542833"/>
    <w:rsid w:val="00544E3A"/>
    <w:rsid w:val="00546AF4"/>
    <w:rsid w:val="00552C1D"/>
    <w:rsid w:val="00555A38"/>
    <w:rsid w:val="005571C7"/>
    <w:rsid w:val="00563663"/>
    <w:rsid w:val="005642A3"/>
    <w:rsid w:val="00566C5D"/>
    <w:rsid w:val="00567019"/>
    <w:rsid w:val="0057074C"/>
    <w:rsid w:val="00572BB0"/>
    <w:rsid w:val="00572EB2"/>
    <w:rsid w:val="00580C9F"/>
    <w:rsid w:val="00580E38"/>
    <w:rsid w:val="00581471"/>
    <w:rsid w:val="005844FC"/>
    <w:rsid w:val="00586A55"/>
    <w:rsid w:val="005875EE"/>
    <w:rsid w:val="00594030"/>
    <w:rsid w:val="00594BF8"/>
    <w:rsid w:val="00594CCA"/>
    <w:rsid w:val="00596FA9"/>
    <w:rsid w:val="00597752"/>
    <w:rsid w:val="005A1AFF"/>
    <w:rsid w:val="005A3BC4"/>
    <w:rsid w:val="005A55EA"/>
    <w:rsid w:val="005A79EF"/>
    <w:rsid w:val="005B3233"/>
    <w:rsid w:val="005B4686"/>
    <w:rsid w:val="005B4C33"/>
    <w:rsid w:val="005B63B3"/>
    <w:rsid w:val="005C0AC5"/>
    <w:rsid w:val="005C1789"/>
    <w:rsid w:val="005C65AD"/>
    <w:rsid w:val="005C72C4"/>
    <w:rsid w:val="005D03A4"/>
    <w:rsid w:val="005D096C"/>
    <w:rsid w:val="005D2D99"/>
    <w:rsid w:val="005D5A76"/>
    <w:rsid w:val="005D5B20"/>
    <w:rsid w:val="005D60BA"/>
    <w:rsid w:val="005D62D6"/>
    <w:rsid w:val="005D653F"/>
    <w:rsid w:val="005E0A07"/>
    <w:rsid w:val="005E2B2A"/>
    <w:rsid w:val="005E41F6"/>
    <w:rsid w:val="005E58D3"/>
    <w:rsid w:val="005F03BA"/>
    <w:rsid w:val="005F0BFF"/>
    <w:rsid w:val="005F1507"/>
    <w:rsid w:val="005F1CF1"/>
    <w:rsid w:val="005F1F62"/>
    <w:rsid w:val="005F2FDF"/>
    <w:rsid w:val="005F7B3D"/>
    <w:rsid w:val="006004D0"/>
    <w:rsid w:val="00600B0F"/>
    <w:rsid w:val="00602A4E"/>
    <w:rsid w:val="00602A8A"/>
    <w:rsid w:val="006033FE"/>
    <w:rsid w:val="0060381F"/>
    <w:rsid w:val="00605BD3"/>
    <w:rsid w:val="0060698B"/>
    <w:rsid w:val="006076EF"/>
    <w:rsid w:val="006129F2"/>
    <w:rsid w:val="00612B93"/>
    <w:rsid w:val="0061320A"/>
    <w:rsid w:val="00614244"/>
    <w:rsid w:val="00614352"/>
    <w:rsid w:val="00617598"/>
    <w:rsid w:val="00620710"/>
    <w:rsid w:val="00620F45"/>
    <w:rsid w:val="00621AD4"/>
    <w:rsid w:val="00621C86"/>
    <w:rsid w:val="00621DB0"/>
    <w:rsid w:val="00622249"/>
    <w:rsid w:val="00622F40"/>
    <w:rsid w:val="006250DE"/>
    <w:rsid w:val="00626789"/>
    <w:rsid w:val="0062711E"/>
    <w:rsid w:val="00632FC2"/>
    <w:rsid w:val="006375A3"/>
    <w:rsid w:val="00640B58"/>
    <w:rsid w:val="00641142"/>
    <w:rsid w:val="0064221D"/>
    <w:rsid w:val="00642351"/>
    <w:rsid w:val="0064322E"/>
    <w:rsid w:val="00643A8A"/>
    <w:rsid w:val="00650DC5"/>
    <w:rsid w:val="0065334B"/>
    <w:rsid w:val="00654580"/>
    <w:rsid w:val="006554BC"/>
    <w:rsid w:val="006574CC"/>
    <w:rsid w:val="00660087"/>
    <w:rsid w:val="00660C12"/>
    <w:rsid w:val="00666694"/>
    <w:rsid w:val="0066671F"/>
    <w:rsid w:val="0066763B"/>
    <w:rsid w:val="006716E5"/>
    <w:rsid w:val="00674C0B"/>
    <w:rsid w:val="006762B9"/>
    <w:rsid w:val="0067696D"/>
    <w:rsid w:val="0067711F"/>
    <w:rsid w:val="00677574"/>
    <w:rsid w:val="00682504"/>
    <w:rsid w:val="00684438"/>
    <w:rsid w:val="006874B3"/>
    <w:rsid w:val="00687B24"/>
    <w:rsid w:val="00687CE2"/>
    <w:rsid w:val="006902F4"/>
    <w:rsid w:val="0069078A"/>
    <w:rsid w:val="00691D29"/>
    <w:rsid w:val="00692B78"/>
    <w:rsid w:val="00695A3E"/>
    <w:rsid w:val="00695D1F"/>
    <w:rsid w:val="00696E0B"/>
    <w:rsid w:val="00697AFA"/>
    <w:rsid w:val="006A147D"/>
    <w:rsid w:val="006A174D"/>
    <w:rsid w:val="006A1D4C"/>
    <w:rsid w:val="006A2D7C"/>
    <w:rsid w:val="006A431B"/>
    <w:rsid w:val="006A4FFA"/>
    <w:rsid w:val="006A564B"/>
    <w:rsid w:val="006A5A48"/>
    <w:rsid w:val="006A5C51"/>
    <w:rsid w:val="006B2A78"/>
    <w:rsid w:val="006B5A6C"/>
    <w:rsid w:val="006B6FAD"/>
    <w:rsid w:val="006B74F1"/>
    <w:rsid w:val="006B78A2"/>
    <w:rsid w:val="006C1165"/>
    <w:rsid w:val="006C2424"/>
    <w:rsid w:val="006C334B"/>
    <w:rsid w:val="006C4316"/>
    <w:rsid w:val="006C69A1"/>
    <w:rsid w:val="006D0C90"/>
    <w:rsid w:val="006D21A6"/>
    <w:rsid w:val="006D36B7"/>
    <w:rsid w:val="006D7583"/>
    <w:rsid w:val="006E068D"/>
    <w:rsid w:val="006E188D"/>
    <w:rsid w:val="006E2302"/>
    <w:rsid w:val="006E2D57"/>
    <w:rsid w:val="006E394C"/>
    <w:rsid w:val="006E6F61"/>
    <w:rsid w:val="006E70DA"/>
    <w:rsid w:val="006F2BA3"/>
    <w:rsid w:val="006F2D9D"/>
    <w:rsid w:val="006F50FE"/>
    <w:rsid w:val="006F5E5F"/>
    <w:rsid w:val="006F67B9"/>
    <w:rsid w:val="006F75E0"/>
    <w:rsid w:val="006F7F01"/>
    <w:rsid w:val="007029B6"/>
    <w:rsid w:val="00706123"/>
    <w:rsid w:val="007076A4"/>
    <w:rsid w:val="00707817"/>
    <w:rsid w:val="00710016"/>
    <w:rsid w:val="0071160F"/>
    <w:rsid w:val="007164A9"/>
    <w:rsid w:val="00720693"/>
    <w:rsid w:val="00720831"/>
    <w:rsid w:val="0072218D"/>
    <w:rsid w:val="0073733E"/>
    <w:rsid w:val="00741CDC"/>
    <w:rsid w:val="00742290"/>
    <w:rsid w:val="007422D1"/>
    <w:rsid w:val="00742CD1"/>
    <w:rsid w:val="0074394A"/>
    <w:rsid w:val="007462F8"/>
    <w:rsid w:val="00746DEE"/>
    <w:rsid w:val="00747898"/>
    <w:rsid w:val="007510F6"/>
    <w:rsid w:val="007528CD"/>
    <w:rsid w:val="00760165"/>
    <w:rsid w:val="00762753"/>
    <w:rsid w:val="00763C21"/>
    <w:rsid w:val="00763EFB"/>
    <w:rsid w:val="00765498"/>
    <w:rsid w:val="00766A70"/>
    <w:rsid w:val="00767F72"/>
    <w:rsid w:val="00770603"/>
    <w:rsid w:val="00772187"/>
    <w:rsid w:val="0077322E"/>
    <w:rsid w:val="00774369"/>
    <w:rsid w:val="0077450E"/>
    <w:rsid w:val="00776574"/>
    <w:rsid w:val="00777EA7"/>
    <w:rsid w:val="0078122A"/>
    <w:rsid w:val="00781324"/>
    <w:rsid w:val="00785634"/>
    <w:rsid w:val="00785A12"/>
    <w:rsid w:val="007911CE"/>
    <w:rsid w:val="00791D46"/>
    <w:rsid w:val="00792722"/>
    <w:rsid w:val="0079293E"/>
    <w:rsid w:val="00794375"/>
    <w:rsid w:val="00794BDD"/>
    <w:rsid w:val="0079709C"/>
    <w:rsid w:val="007A2656"/>
    <w:rsid w:val="007A3FB5"/>
    <w:rsid w:val="007A5A93"/>
    <w:rsid w:val="007A5BBB"/>
    <w:rsid w:val="007A6D70"/>
    <w:rsid w:val="007B0D06"/>
    <w:rsid w:val="007B16A1"/>
    <w:rsid w:val="007B3B0E"/>
    <w:rsid w:val="007C257B"/>
    <w:rsid w:val="007C539D"/>
    <w:rsid w:val="007C707D"/>
    <w:rsid w:val="007D15A1"/>
    <w:rsid w:val="007E0F2E"/>
    <w:rsid w:val="007E1C42"/>
    <w:rsid w:val="007E36EC"/>
    <w:rsid w:val="007E491F"/>
    <w:rsid w:val="007E799D"/>
    <w:rsid w:val="007F1E42"/>
    <w:rsid w:val="007F4DDF"/>
    <w:rsid w:val="008026C4"/>
    <w:rsid w:val="008042A5"/>
    <w:rsid w:val="008062AB"/>
    <w:rsid w:val="00806D31"/>
    <w:rsid w:val="00812A4D"/>
    <w:rsid w:val="00812F10"/>
    <w:rsid w:val="00813197"/>
    <w:rsid w:val="00820CDF"/>
    <w:rsid w:val="0082186E"/>
    <w:rsid w:val="00822128"/>
    <w:rsid w:val="0082239E"/>
    <w:rsid w:val="008270E9"/>
    <w:rsid w:val="008302F2"/>
    <w:rsid w:val="00835D1F"/>
    <w:rsid w:val="00836744"/>
    <w:rsid w:val="008370B5"/>
    <w:rsid w:val="00837CAC"/>
    <w:rsid w:val="00842AD7"/>
    <w:rsid w:val="00843363"/>
    <w:rsid w:val="00846F0B"/>
    <w:rsid w:val="00853F25"/>
    <w:rsid w:val="00854556"/>
    <w:rsid w:val="008545FF"/>
    <w:rsid w:val="0085461F"/>
    <w:rsid w:val="00854796"/>
    <w:rsid w:val="00856015"/>
    <w:rsid w:val="008564FF"/>
    <w:rsid w:val="00860288"/>
    <w:rsid w:val="0086098E"/>
    <w:rsid w:val="008617EE"/>
    <w:rsid w:val="00861920"/>
    <w:rsid w:val="008628A6"/>
    <w:rsid w:val="00863CFC"/>
    <w:rsid w:val="00865184"/>
    <w:rsid w:val="0086707A"/>
    <w:rsid w:val="008673A9"/>
    <w:rsid w:val="00874062"/>
    <w:rsid w:val="00877E39"/>
    <w:rsid w:val="00883AE8"/>
    <w:rsid w:val="008857FA"/>
    <w:rsid w:val="00887857"/>
    <w:rsid w:val="00893F62"/>
    <w:rsid w:val="00896B29"/>
    <w:rsid w:val="008970DB"/>
    <w:rsid w:val="008A5DE6"/>
    <w:rsid w:val="008A6EEC"/>
    <w:rsid w:val="008A705A"/>
    <w:rsid w:val="008A721B"/>
    <w:rsid w:val="008B1D47"/>
    <w:rsid w:val="008B1DCB"/>
    <w:rsid w:val="008C0A3A"/>
    <w:rsid w:val="008C10C5"/>
    <w:rsid w:val="008C326A"/>
    <w:rsid w:val="008C3489"/>
    <w:rsid w:val="008C7B94"/>
    <w:rsid w:val="008E1633"/>
    <w:rsid w:val="008E784A"/>
    <w:rsid w:val="008E7D00"/>
    <w:rsid w:val="008F07E0"/>
    <w:rsid w:val="008F4615"/>
    <w:rsid w:val="008F4B6E"/>
    <w:rsid w:val="008F4D0E"/>
    <w:rsid w:val="00900CB0"/>
    <w:rsid w:val="00902F1A"/>
    <w:rsid w:val="00903340"/>
    <w:rsid w:val="0090401E"/>
    <w:rsid w:val="00904995"/>
    <w:rsid w:val="0090542C"/>
    <w:rsid w:val="00905C0C"/>
    <w:rsid w:val="00906A3E"/>
    <w:rsid w:val="00907A67"/>
    <w:rsid w:val="0091192A"/>
    <w:rsid w:val="00913A92"/>
    <w:rsid w:val="009142B6"/>
    <w:rsid w:val="00916C2A"/>
    <w:rsid w:val="009205FB"/>
    <w:rsid w:val="0092119A"/>
    <w:rsid w:val="00921691"/>
    <w:rsid w:val="00921748"/>
    <w:rsid w:val="00923D7D"/>
    <w:rsid w:val="0092488F"/>
    <w:rsid w:val="00925B15"/>
    <w:rsid w:val="00926322"/>
    <w:rsid w:val="009276E1"/>
    <w:rsid w:val="00930AAF"/>
    <w:rsid w:val="00933492"/>
    <w:rsid w:val="00934A8E"/>
    <w:rsid w:val="00935A48"/>
    <w:rsid w:val="009402B2"/>
    <w:rsid w:val="00940B67"/>
    <w:rsid w:val="00945788"/>
    <w:rsid w:val="0094702D"/>
    <w:rsid w:val="00947B00"/>
    <w:rsid w:val="00950E58"/>
    <w:rsid w:val="00951F66"/>
    <w:rsid w:val="009523FC"/>
    <w:rsid w:val="00953344"/>
    <w:rsid w:val="00960C73"/>
    <w:rsid w:val="00962B9A"/>
    <w:rsid w:val="0096356A"/>
    <w:rsid w:val="00963E4D"/>
    <w:rsid w:val="00963FAA"/>
    <w:rsid w:val="00964C09"/>
    <w:rsid w:val="009652B8"/>
    <w:rsid w:val="0096542C"/>
    <w:rsid w:val="00966197"/>
    <w:rsid w:val="009770C9"/>
    <w:rsid w:val="009815DC"/>
    <w:rsid w:val="009820F3"/>
    <w:rsid w:val="009836B6"/>
    <w:rsid w:val="009860DC"/>
    <w:rsid w:val="00987A52"/>
    <w:rsid w:val="009903B8"/>
    <w:rsid w:val="009939D8"/>
    <w:rsid w:val="00993A6A"/>
    <w:rsid w:val="00995266"/>
    <w:rsid w:val="00997911"/>
    <w:rsid w:val="009A17E3"/>
    <w:rsid w:val="009A1DB6"/>
    <w:rsid w:val="009A23FC"/>
    <w:rsid w:val="009A3951"/>
    <w:rsid w:val="009A3981"/>
    <w:rsid w:val="009A7317"/>
    <w:rsid w:val="009B0FF3"/>
    <w:rsid w:val="009B12AA"/>
    <w:rsid w:val="009B4F1E"/>
    <w:rsid w:val="009B7986"/>
    <w:rsid w:val="009C00A7"/>
    <w:rsid w:val="009C0E29"/>
    <w:rsid w:val="009C506A"/>
    <w:rsid w:val="009C5AC7"/>
    <w:rsid w:val="009C5D82"/>
    <w:rsid w:val="009C632B"/>
    <w:rsid w:val="009D1D7B"/>
    <w:rsid w:val="009D2EFE"/>
    <w:rsid w:val="009D3A7F"/>
    <w:rsid w:val="009D44EC"/>
    <w:rsid w:val="009D4648"/>
    <w:rsid w:val="009E0B8C"/>
    <w:rsid w:val="009E31EA"/>
    <w:rsid w:val="009E6DB5"/>
    <w:rsid w:val="009E7502"/>
    <w:rsid w:val="009F0498"/>
    <w:rsid w:val="009F0740"/>
    <w:rsid w:val="009F1A66"/>
    <w:rsid w:val="009F30E5"/>
    <w:rsid w:val="009F3496"/>
    <w:rsid w:val="009F46AB"/>
    <w:rsid w:val="009F63BE"/>
    <w:rsid w:val="00A029B3"/>
    <w:rsid w:val="00A02B33"/>
    <w:rsid w:val="00A036B0"/>
    <w:rsid w:val="00A03C6D"/>
    <w:rsid w:val="00A0462C"/>
    <w:rsid w:val="00A0475C"/>
    <w:rsid w:val="00A05FEA"/>
    <w:rsid w:val="00A104D7"/>
    <w:rsid w:val="00A10B43"/>
    <w:rsid w:val="00A12219"/>
    <w:rsid w:val="00A145F1"/>
    <w:rsid w:val="00A159C0"/>
    <w:rsid w:val="00A21C88"/>
    <w:rsid w:val="00A2246F"/>
    <w:rsid w:val="00A23651"/>
    <w:rsid w:val="00A24101"/>
    <w:rsid w:val="00A265DD"/>
    <w:rsid w:val="00A26808"/>
    <w:rsid w:val="00A277CC"/>
    <w:rsid w:val="00A277D3"/>
    <w:rsid w:val="00A31CC5"/>
    <w:rsid w:val="00A3568B"/>
    <w:rsid w:val="00A359CC"/>
    <w:rsid w:val="00A35ECF"/>
    <w:rsid w:val="00A37BF3"/>
    <w:rsid w:val="00A37D1B"/>
    <w:rsid w:val="00A40540"/>
    <w:rsid w:val="00A41550"/>
    <w:rsid w:val="00A42666"/>
    <w:rsid w:val="00A44345"/>
    <w:rsid w:val="00A504EF"/>
    <w:rsid w:val="00A5126B"/>
    <w:rsid w:val="00A529B9"/>
    <w:rsid w:val="00A6107A"/>
    <w:rsid w:val="00A612F6"/>
    <w:rsid w:val="00A61A52"/>
    <w:rsid w:val="00A628BB"/>
    <w:rsid w:val="00A62B0D"/>
    <w:rsid w:val="00A64AD5"/>
    <w:rsid w:val="00A67C4B"/>
    <w:rsid w:val="00A818C0"/>
    <w:rsid w:val="00A840C8"/>
    <w:rsid w:val="00A876B3"/>
    <w:rsid w:val="00A87AB4"/>
    <w:rsid w:val="00A920B3"/>
    <w:rsid w:val="00A92390"/>
    <w:rsid w:val="00A93849"/>
    <w:rsid w:val="00A94898"/>
    <w:rsid w:val="00A96D79"/>
    <w:rsid w:val="00AA0A56"/>
    <w:rsid w:val="00AA13F3"/>
    <w:rsid w:val="00AA3273"/>
    <w:rsid w:val="00AA3F35"/>
    <w:rsid w:val="00AA4ECE"/>
    <w:rsid w:val="00AA5039"/>
    <w:rsid w:val="00AA7B31"/>
    <w:rsid w:val="00AB1C80"/>
    <w:rsid w:val="00AB3644"/>
    <w:rsid w:val="00AB3E0B"/>
    <w:rsid w:val="00AB5235"/>
    <w:rsid w:val="00AB59CC"/>
    <w:rsid w:val="00AB647C"/>
    <w:rsid w:val="00AB74FC"/>
    <w:rsid w:val="00AD091D"/>
    <w:rsid w:val="00AD0FE2"/>
    <w:rsid w:val="00AD539A"/>
    <w:rsid w:val="00AD7CC8"/>
    <w:rsid w:val="00AE077E"/>
    <w:rsid w:val="00AE1636"/>
    <w:rsid w:val="00AE185F"/>
    <w:rsid w:val="00AE4330"/>
    <w:rsid w:val="00AF1CDC"/>
    <w:rsid w:val="00AF1F56"/>
    <w:rsid w:val="00AF3DD1"/>
    <w:rsid w:val="00AF7F8E"/>
    <w:rsid w:val="00B019E0"/>
    <w:rsid w:val="00B03F58"/>
    <w:rsid w:val="00B10CB4"/>
    <w:rsid w:val="00B12419"/>
    <w:rsid w:val="00B14EA8"/>
    <w:rsid w:val="00B26D32"/>
    <w:rsid w:val="00B273ED"/>
    <w:rsid w:val="00B27EF2"/>
    <w:rsid w:val="00B30067"/>
    <w:rsid w:val="00B33837"/>
    <w:rsid w:val="00B33A6D"/>
    <w:rsid w:val="00B3525E"/>
    <w:rsid w:val="00B35481"/>
    <w:rsid w:val="00B400C1"/>
    <w:rsid w:val="00B4410A"/>
    <w:rsid w:val="00B50565"/>
    <w:rsid w:val="00B50730"/>
    <w:rsid w:val="00B51874"/>
    <w:rsid w:val="00B53775"/>
    <w:rsid w:val="00B538F3"/>
    <w:rsid w:val="00B54597"/>
    <w:rsid w:val="00B55403"/>
    <w:rsid w:val="00B5725C"/>
    <w:rsid w:val="00B615D3"/>
    <w:rsid w:val="00B61976"/>
    <w:rsid w:val="00B61ACD"/>
    <w:rsid w:val="00B6237B"/>
    <w:rsid w:val="00B6475A"/>
    <w:rsid w:val="00B658FC"/>
    <w:rsid w:val="00B664FF"/>
    <w:rsid w:val="00B66F3C"/>
    <w:rsid w:val="00B67FF1"/>
    <w:rsid w:val="00B7164C"/>
    <w:rsid w:val="00B72E4B"/>
    <w:rsid w:val="00B734D7"/>
    <w:rsid w:val="00B7392F"/>
    <w:rsid w:val="00B80322"/>
    <w:rsid w:val="00B822EF"/>
    <w:rsid w:val="00B85E01"/>
    <w:rsid w:val="00B86241"/>
    <w:rsid w:val="00B91100"/>
    <w:rsid w:val="00B930C8"/>
    <w:rsid w:val="00B93BF4"/>
    <w:rsid w:val="00B9466B"/>
    <w:rsid w:val="00B94DCE"/>
    <w:rsid w:val="00B974BE"/>
    <w:rsid w:val="00BA1F53"/>
    <w:rsid w:val="00BA20CD"/>
    <w:rsid w:val="00BA3DBB"/>
    <w:rsid w:val="00BB1663"/>
    <w:rsid w:val="00BB7139"/>
    <w:rsid w:val="00BB7763"/>
    <w:rsid w:val="00BC08B7"/>
    <w:rsid w:val="00BC2880"/>
    <w:rsid w:val="00BC5599"/>
    <w:rsid w:val="00BC5F0D"/>
    <w:rsid w:val="00BC68B1"/>
    <w:rsid w:val="00BC6D18"/>
    <w:rsid w:val="00BC71FD"/>
    <w:rsid w:val="00BD094C"/>
    <w:rsid w:val="00BD16AA"/>
    <w:rsid w:val="00BD2C11"/>
    <w:rsid w:val="00BD4A98"/>
    <w:rsid w:val="00BD5BAF"/>
    <w:rsid w:val="00BE2EBA"/>
    <w:rsid w:val="00BE3F18"/>
    <w:rsid w:val="00BE58CC"/>
    <w:rsid w:val="00BE5BA0"/>
    <w:rsid w:val="00BE5D7E"/>
    <w:rsid w:val="00BE7DF1"/>
    <w:rsid w:val="00BF01F7"/>
    <w:rsid w:val="00BF2152"/>
    <w:rsid w:val="00BF277D"/>
    <w:rsid w:val="00BF7091"/>
    <w:rsid w:val="00BF7BED"/>
    <w:rsid w:val="00C02D00"/>
    <w:rsid w:val="00C02D76"/>
    <w:rsid w:val="00C04029"/>
    <w:rsid w:val="00C0442C"/>
    <w:rsid w:val="00C04582"/>
    <w:rsid w:val="00C075DF"/>
    <w:rsid w:val="00C07AE4"/>
    <w:rsid w:val="00C10DCE"/>
    <w:rsid w:val="00C11636"/>
    <w:rsid w:val="00C116F2"/>
    <w:rsid w:val="00C1197D"/>
    <w:rsid w:val="00C1201A"/>
    <w:rsid w:val="00C135F9"/>
    <w:rsid w:val="00C13E20"/>
    <w:rsid w:val="00C144D6"/>
    <w:rsid w:val="00C177BE"/>
    <w:rsid w:val="00C241D1"/>
    <w:rsid w:val="00C2631D"/>
    <w:rsid w:val="00C26F54"/>
    <w:rsid w:val="00C30365"/>
    <w:rsid w:val="00C30419"/>
    <w:rsid w:val="00C36071"/>
    <w:rsid w:val="00C40CE0"/>
    <w:rsid w:val="00C40EBA"/>
    <w:rsid w:val="00C4151C"/>
    <w:rsid w:val="00C42B95"/>
    <w:rsid w:val="00C433D5"/>
    <w:rsid w:val="00C44905"/>
    <w:rsid w:val="00C449CD"/>
    <w:rsid w:val="00C4553B"/>
    <w:rsid w:val="00C468CD"/>
    <w:rsid w:val="00C47CC1"/>
    <w:rsid w:val="00C50238"/>
    <w:rsid w:val="00C51D45"/>
    <w:rsid w:val="00C56A2C"/>
    <w:rsid w:val="00C6130F"/>
    <w:rsid w:val="00C6215F"/>
    <w:rsid w:val="00C65A62"/>
    <w:rsid w:val="00C66691"/>
    <w:rsid w:val="00C7075E"/>
    <w:rsid w:val="00C72994"/>
    <w:rsid w:val="00C73602"/>
    <w:rsid w:val="00C73D2F"/>
    <w:rsid w:val="00C759BF"/>
    <w:rsid w:val="00C75C5A"/>
    <w:rsid w:val="00C76AF0"/>
    <w:rsid w:val="00C86CCE"/>
    <w:rsid w:val="00C909CB"/>
    <w:rsid w:val="00C923D4"/>
    <w:rsid w:val="00C93AE8"/>
    <w:rsid w:val="00C97E24"/>
    <w:rsid w:val="00CA0242"/>
    <w:rsid w:val="00CA0297"/>
    <w:rsid w:val="00CA0364"/>
    <w:rsid w:val="00CA2017"/>
    <w:rsid w:val="00CA234E"/>
    <w:rsid w:val="00CA792B"/>
    <w:rsid w:val="00CA7E7C"/>
    <w:rsid w:val="00CB5122"/>
    <w:rsid w:val="00CB5BED"/>
    <w:rsid w:val="00CC25D7"/>
    <w:rsid w:val="00CC5BB3"/>
    <w:rsid w:val="00CC77A3"/>
    <w:rsid w:val="00CC785F"/>
    <w:rsid w:val="00CD1585"/>
    <w:rsid w:val="00CD2071"/>
    <w:rsid w:val="00CD21F9"/>
    <w:rsid w:val="00CD3F4D"/>
    <w:rsid w:val="00CD720C"/>
    <w:rsid w:val="00CE0BB9"/>
    <w:rsid w:val="00CE2E4B"/>
    <w:rsid w:val="00CE3867"/>
    <w:rsid w:val="00CE65B4"/>
    <w:rsid w:val="00CF3576"/>
    <w:rsid w:val="00CF3AE0"/>
    <w:rsid w:val="00CF717F"/>
    <w:rsid w:val="00D00110"/>
    <w:rsid w:val="00D026F6"/>
    <w:rsid w:val="00D0351D"/>
    <w:rsid w:val="00D05880"/>
    <w:rsid w:val="00D06D55"/>
    <w:rsid w:val="00D11D76"/>
    <w:rsid w:val="00D12C4F"/>
    <w:rsid w:val="00D13B12"/>
    <w:rsid w:val="00D16DBB"/>
    <w:rsid w:val="00D20A6B"/>
    <w:rsid w:val="00D21341"/>
    <w:rsid w:val="00D2169E"/>
    <w:rsid w:val="00D24824"/>
    <w:rsid w:val="00D26F22"/>
    <w:rsid w:val="00D3015A"/>
    <w:rsid w:val="00D31F17"/>
    <w:rsid w:val="00D34AB9"/>
    <w:rsid w:val="00D35587"/>
    <w:rsid w:val="00D35D9B"/>
    <w:rsid w:val="00D3626A"/>
    <w:rsid w:val="00D4208B"/>
    <w:rsid w:val="00D4347F"/>
    <w:rsid w:val="00D4384A"/>
    <w:rsid w:val="00D439B5"/>
    <w:rsid w:val="00D43EB1"/>
    <w:rsid w:val="00D45550"/>
    <w:rsid w:val="00D4593E"/>
    <w:rsid w:val="00D50D7C"/>
    <w:rsid w:val="00D52594"/>
    <w:rsid w:val="00D54414"/>
    <w:rsid w:val="00D556F0"/>
    <w:rsid w:val="00D5591D"/>
    <w:rsid w:val="00D57CA2"/>
    <w:rsid w:val="00D600DF"/>
    <w:rsid w:val="00D604DB"/>
    <w:rsid w:val="00D6446D"/>
    <w:rsid w:val="00D657B9"/>
    <w:rsid w:val="00D65C8E"/>
    <w:rsid w:val="00D661EB"/>
    <w:rsid w:val="00D6691D"/>
    <w:rsid w:val="00D70B2C"/>
    <w:rsid w:val="00D73352"/>
    <w:rsid w:val="00D746C6"/>
    <w:rsid w:val="00D7526C"/>
    <w:rsid w:val="00D779B0"/>
    <w:rsid w:val="00D80541"/>
    <w:rsid w:val="00D80967"/>
    <w:rsid w:val="00D81A9E"/>
    <w:rsid w:val="00D8469A"/>
    <w:rsid w:val="00D863B1"/>
    <w:rsid w:val="00D86457"/>
    <w:rsid w:val="00D87719"/>
    <w:rsid w:val="00D90DDE"/>
    <w:rsid w:val="00D91D82"/>
    <w:rsid w:val="00D92401"/>
    <w:rsid w:val="00D934B7"/>
    <w:rsid w:val="00D94E60"/>
    <w:rsid w:val="00D95F52"/>
    <w:rsid w:val="00D973DB"/>
    <w:rsid w:val="00DA2F21"/>
    <w:rsid w:val="00DA394A"/>
    <w:rsid w:val="00DA4120"/>
    <w:rsid w:val="00DA4A55"/>
    <w:rsid w:val="00DA7AD7"/>
    <w:rsid w:val="00DB2BE7"/>
    <w:rsid w:val="00DB5F03"/>
    <w:rsid w:val="00DB6286"/>
    <w:rsid w:val="00DB6C35"/>
    <w:rsid w:val="00DB7C5E"/>
    <w:rsid w:val="00DB7E9C"/>
    <w:rsid w:val="00DC045B"/>
    <w:rsid w:val="00DC0556"/>
    <w:rsid w:val="00DC357C"/>
    <w:rsid w:val="00DC6E9D"/>
    <w:rsid w:val="00DC798E"/>
    <w:rsid w:val="00DC7FAA"/>
    <w:rsid w:val="00DD0EAE"/>
    <w:rsid w:val="00DD1862"/>
    <w:rsid w:val="00DD4155"/>
    <w:rsid w:val="00DD42F1"/>
    <w:rsid w:val="00DD43C3"/>
    <w:rsid w:val="00DE00E4"/>
    <w:rsid w:val="00DE0287"/>
    <w:rsid w:val="00DE1430"/>
    <w:rsid w:val="00DE2026"/>
    <w:rsid w:val="00DE39E2"/>
    <w:rsid w:val="00DE47B9"/>
    <w:rsid w:val="00DE5CB1"/>
    <w:rsid w:val="00DE61BA"/>
    <w:rsid w:val="00DF1D16"/>
    <w:rsid w:val="00DF2126"/>
    <w:rsid w:val="00DF3B45"/>
    <w:rsid w:val="00DF5CBC"/>
    <w:rsid w:val="00DF7A15"/>
    <w:rsid w:val="00E01BF1"/>
    <w:rsid w:val="00E02594"/>
    <w:rsid w:val="00E034FE"/>
    <w:rsid w:val="00E04A55"/>
    <w:rsid w:val="00E12A9B"/>
    <w:rsid w:val="00E17816"/>
    <w:rsid w:val="00E215FB"/>
    <w:rsid w:val="00E218FB"/>
    <w:rsid w:val="00E234BE"/>
    <w:rsid w:val="00E23978"/>
    <w:rsid w:val="00E24557"/>
    <w:rsid w:val="00E261B9"/>
    <w:rsid w:val="00E2664F"/>
    <w:rsid w:val="00E26869"/>
    <w:rsid w:val="00E31A88"/>
    <w:rsid w:val="00E32521"/>
    <w:rsid w:val="00E33E6F"/>
    <w:rsid w:val="00E33EB1"/>
    <w:rsid w:val="00E348F0"/>
    <w:rsid w:val="00E3747F"/>
    <w:rsid w:val="00E41C8F"/>
    <w:rsid w:val="00E41E50"/>
    <w:rsid w:val="00E450B2"/>
    <w:rsid w:val="00E45AB7"/>
    <w:rsid w:val="00E45BE0"/>
    <w:rsid w:val="00E45CD8"/>
    <w:rsid w:val="00E46982"/>
    <w:rsid w:val="00E476BD"/>
    <w:rsid w:val="00E5017E"/>
    <w:rsid w:val="00E537F3"/>
    <w:rsid w:val="00E53D24"/>
    <w:rsid w:val="00E54729"/>
    <w:rsid w:val="00E556B3"/>
    <w:rsid w:val="00E563D5"/>
    <w:rsid w:val="00E57D9D"/>
    <w:rsid w:val="00E60ED7"/>
    <w:rsid w:val="00E6453C"/>
    <w:rsid w:val="00E64E82"/>
    <w:rsid w:val="00E66ACB"/>
    <w:rsid w:val="00E67E24"/>
    <w:rsid w:val="00E736B8"/>
    <w:rsid w:val="00E7424E"/>
    <w:rsid w:val="00E746A8"/>
    <w:rsid w:val="00E77474"/>
    <w:rsid w:val="00E83CF4"/>
    <w:rsid w:val="00E844F2"/>
    <w:rsid w:val="00E85915"/>
    <w:rsid w:val="00E92871"/>
    <w:rsid w:val="00E936DD"/>
    <w:rsid w:val="00E93F45"/>
    <w:rsid w:val="00E950C8"/>
    <w:rsid w:val="00E95290"/>
    <w:rsid w:val="00E969B3"/>
    <w:rsid w:val="00E96C90"/>
    <w:rsid w:val="00E96EDE"/>
    <w:rsid w:val="00EA0906"/>
    <w:rsid w:val="00EA117E"/>
    <w:rsid w:val="00EA248E"/>
    <w:rsid w:val="00EA3A68"/>
    <w:rsid w:val="00EA6E48"/>
    <w:rsid w:val="00EB21BF"/>
    <w:rsid w:val="00EB488F"/>
    <w:rsid w:val="00EB48DA"/>
    <w:rsid w:val="00EB586F"/>
    <w:rsid w:val="00EC14C7"/>
    <w:rsid w:val="00EC2138"/>
    <w:rsid w:val="00ED182A"/>
    <w:rsid w:val="00ED3AA0"/>
    <w:rsid w:val="00ED3B78"/>
    <w:rsid w:val="00ED61B6"/>
    <w:rsid w:val="00ED6B20"/>
    <w:rsid w:val="00ED6E9A"/>
    <w:rsid w:val="00EE2D82"/>
    <w:rsid w:val="00EE34DB"/>
    <w:rsid w:val="00EE437B"/>
    <w:rsid w:val="00EE5CB3"/>
    <w:rsid w:val="00EE6278"/>
    <w:rsid w:val="00EE7DC2"/>
    <w:rsid w:val="00EF443E"/>
    <w:rsid w:val="00EF517A"/>
    <w:rsid w:val="00EF61D1"/>
    <w:rsid w:val="00F02219"/>
    <w:rsid w:val="00F025BD"/>
    <w:rsid w:val="00F02A41"/>
    <w:rsid w:val="00F05351"/>
    <w:rsid w:val="00F05CCE"/>
    <w:rsid w:val="00F05CE3"/>
    <w:rsid w:val="00F06BEE"/>
    <w:rsid w:val="00F11FCF"/>
    <w:rsid w:val="00F13B4D"/>
    <w:rsid w:val="00F17215"/>
    <w:rsid w:val="00F17402"/>
    <w:rsid w:val="00F17B29"/>
    <w:rsid w:val="00F17D86"/>
    <w:rsid w:val="00F17E4D"/>
    <w:rsid w:val="00F20465"/>
    <w:rsid w:val="00F210DA"/>
    <w:rsid w:val="00F23303"/>
    <w:rsid w:val="00F24E52"/>
    <w:rsid w:val="00F25B97"/>
    <w:rsid w:val="00F264E4"/>
    <w:rsid w:val="00F30439"/>
    <w:rsid w:val="00F3086A"/>
    <w:rsid w:val="00F32469"/>
    <w:rsid w:val="00F32646"/>
    <w:rsid w:val="00F338CA"/>
    <w:rsid w:val="00F33F25"/>
    <w:rsid w:val="00F36285"/>
    <w:rsid w:val="00F462A3"/>
    <w:rsid w:val="00F4698F"/>
    <w:rsid w:val="00F51093"/>
    <w:rsid w:val="00F5158A"/>
    <w:rsid w:val="00F5324E"/>
    <w:rsid w:val="00F53B4A"/>
    <w:rsid w:val="00F54CBE"/>
    <w:rsid w:val="00F54F68"/>
    <w:rsid w:val="00F5595F"/>
    <w:rsid w:val="00F56561"/>
    <w:rsid w:val="00F57B87"/>
    <w:rsid w:val="00F676F6"/>
    <w:rsid w:val="00F72558"/>
    <w:rsid w:val="00F72ED1"/>
    <w:rsid w:val="00F72F69"/>
    <w:rsid w:val="00F74AC4"/>
    <w:rsid w:val="00F77E41"/>
    <w:rsid w:val="00F81ADC"/>
    <w:rsid w:val="00F823B3"/>
    <w:rsid w:val="00F82CC0"/>
    <w:rsid w:val="00F82EF3"/>
    <w:rsid w:val="00F84D82"/>
    <w:rsid w:val="00F85206"/>
    <w:rsid w:val="00F85EFE"/>
    <w:rsid w:val="00F9325D"/>
    <w:rsid w:val="00F932B3"/>
    <w:rsid w:val="00F9379E"/>
    <w:rsid w:val="00F97F50"/>
    <w:rsid w:val="00FA1244"/>
    <w:rsid w:val="00FA1C74"/>
    <w:rsid w:val="00FA3211"/>
    <w:rsid w:val="00FA329A"/>
    <w:rsid w:val="00FA3340"/>
    <w:rsid w:val="00FA34ED"/>
    <w:rsid w:val="00FA5C43"/>
    <w:rsid w:val="00FA670F"/>
    <w:rsid w:val="00FA7019"/>
    <w:rsid w:val="00FB1B63"/>
    <w:rsid w:val="00FB2887"/>
    <w:rsid w:val="00FB5386"/>
    <w:rsid w:val="00FB750C"/>
    <w:rsid w:val="00FB7FE5"/>
    <w:rsid w:val="00FC109C"/>
    <w:rsid w:val="00FC6BBB"/>
    <w:rsid w:val="00FD05A2"/>
    <w:rsid w:val="00FD34BF"/>
    <w:rsid w:val="00FD3714"/>
    <w:rsid w:val="00FD57AC"/>
    <w:rsid w:val="00FD7BB6"/>
    <w:rsid w:val="00FE0141"/>
    <w:rsid w:val="00FE0244"/>
    <w:rsid w:val="00FE1269"/>
    <w:rsid w:val="00FE1DA3"/>
    <w:rsid w:val="00FE33A9"/>
    <w:rsid w:val="00FE3B66"/>
    <w:rsid w:val="00FE6DD0"/>
    <w:rsid w:val="00FE7699"/>
    <w:rsid w:val="00FF0567"/>
    <w:rsid w:val="00FF2C70"/>
    <w:rsid w:val="00FF4F47"/>
    <w:rsid w:val="00FF6865"/>
    <w:rsid w:val="00FF7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A00CA1"/>
  <w15:chartTrackingRefBased/>
  <w15:docId w15:val="{20B4DB6D-4096-4E46-9193-4B961B6CB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3233"/>
  </w:style>
  <w:style w:type="paragraph" w:styleId="Heading1">
    <w:name w:val="heading 1"/>
    <w:basedOn w:val="Normal"/>
    <w:next w:val="Normal"/>
    <w:link w:val="Heading1Char"/>
    <w:uiPriority w:val="9"/>
    <w:qFormat/>
    <w:rsid w:val="009952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52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52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526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526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526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526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526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526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09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509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93A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35093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5093A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D31F1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62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278"/>
    <w:rPr>
      <w:rFonts w:ascii="Segoe UI" w:hAnsi="Segoe UI" w:cs="Segoe UI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D80541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D805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05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054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05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0541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A1F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FC7"/>
  </w:style>
  <w:style w:type="paragraph" w:styleId="Footer">
    <w:name w:val="footer"/>
    <w:basedOn w:val="Normal"/>
    <w:link w:val="FooterChar"/>
    <w:uiPriority w:val="99"/>
    <w:unhideWhenUsed/>
    <w:rsid w:val="001A1F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FC7"/>
  </w:style>
  <w:style w:type="paragraph" w:styleId="Bibliography">
    <w:name w:val="Bibliography"/>
    <w:basedOn w:val="Normal"/>
    <w:next w:val="Normal"/>
    <w:uiPriority w:val="37"/>
    <w:semiHidden/>
    <w:unhideWhenUsed/>
    <w:rsid w:val="00995266"/>
  </w:style>
  <w:style w:type="paragraph" w:styleId="BlockText">
    <w:name w:val="Block Text"/>
    <w:basedOn w:val="Normal"/>
    <w:uiPriority w:val="99"/>
    <w:semiHidden/>
    <w:unhideWhenUsed/>
    <w:rsid w:val="00995266"/>
    <w:pPr>
      <w:pBdr>
        <w:top w:val="single" w:sz="2" w:space="10" w:color="4472C4" w:themeColor="accent1" w:frame="1"/>
        <w:left w:val="single" w:sz="2" w:space="10" w:color="4472C4" w:themeColor="accent1" w:frame="1"/>
        <w:bottom w:val="single" w:sz="2" w:space="10" w:color="4472C4" w:themeColor="accent1" w:frame="1"/>
        <w:right w:val="single" w:sz="2" w:space="10" w:color="4472C4" w:themeColor="accent1" w:frame="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99526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95266"/>
  </w:style>
  <w:style w:type="paragraph" w:styleId="BodyText2">
    <w:name w:val="Body Text 2"/>
    <w:basedOn w:val="Normal"/>
    <w:link w:val="BodyText2Char"/>
    <w:uiPriority w:val="99"/>
    <w:semiHidden/>
    <w:unhideWhenUsed/>
    <w:rsid w:val="00995266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995266"/>
  </w:style>
  <w:style w:type="paragraph" w:styleId="BodyText3">
    <w:name w:val="Body Text 3"/>
    <w:basedOn w:val="Normal"/>
    <w:link w:val="BodyText3Char"/>
    <w:uiPriority w:val="99"/>
    <w:semiHidden/>
    <w:unhideWhenUsed/>
    <w:rsid w:val="00995266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995266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995266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995266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995266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995266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995266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995266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995266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995266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995266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995266"/>
    <w:rPr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952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995266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995266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995266"/>
  </w:style>
  <w:style w:type="character" w:customStyle="1" w:styleId="DateChar">
    <w:name w:val="Date Char"/>
    <w:basedOn w:val="DefaultParagraphFont"/>
    <w:link w:val="Date"/>
    <w:uiPriority w:val="99"/>
    <w:semiHidden/>
    <w:rsid w:val="00995266"/>
  </w:style>
  <w:style w:type="paragraph" w:styleId="DocumentMap">
    <w:name w:val="Document Map"/>
    <w:basedOn w:val="Normal"/>
    <w:link w:val="DocumentMapChar"/>
    <w:uiPriority w:val="99"/>
    <w:semiHidden/>
    <w:unhideWhenUsed/>
    <w:rsid w:val="00995266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95266"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995266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995266"/>
  </w:style>
  <w:style w:type="paragraph" w:styleId="EndnoteText">
    <w:name w:val="endnote text"/>
    <w:basedOn w:val="Normal"/>
    <w:link w:val="EndnoteTextChar"/>
    <w:uiPriority w:val="99"/>
    <w:semiHidden/>
    <w:unhideWhenUsed/>
    <w:rsid w:val="0099526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95266"/>
    <w:rPr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995266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995266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9526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95266"/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952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52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52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526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526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526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526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526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526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995266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995266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526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5266"/>
    <w:rPr>
      <w:rFonts w:ascii="Consolas" w:hAnsi="Consolas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95266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995266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995266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995266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995266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995266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995266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995266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995266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995266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526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5266"/>
    <w:rPr>
      <w:i/>
      <w:iCs/>
      <w:color w:val="4472C4" w:themeColor="accent1"/>
    </w:rPr>
  </w:style>
  <w:style w:type="paragraph" w:styleId="List">
    <w:name w:val="List"/>
    <w:basedOn w:val="Normal"/>
    <w:uiPriority w:val="99"/>
    <w:semiHidden/>
    <w:unhideWhenUsed/>
    <w:rsid w:val="00995266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995266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995266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995266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995266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995266"/>
    <w:pPr>
      <w:numPr>
        <w:numId w:val="4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995266"/>
    <w:pPr>
      <w:numPr>
        <w:numId w:val="5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995266"/>
    <w:pPr>
      <w:numPr>
        <w:numId w:val="6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995266"/>
    <w:pPr>
      <w:numPr>
        <w:numId w:val="7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995266"/>
    <w:pPr>
      <w:numPr>
        <w:numId w:val="8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995266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995266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995266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995266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995266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995266"/>
    <w:pPr>
      <w:numPr>
        <w:numId w:val="9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995266"/>
    <w:pPr>
      <w:numPr>
        <w:numId w:val="10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995266"/>
    <w:pPr>
      <w:numPr>
        <w:numId w:val="11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995266"/>
    <w:pPr>
      <w:numPr>
        <w:numId w:val="12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995266"/>
    <w:pPr>
      <w:numPr>
        <w:numId w:val="13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99526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995266"/>
    <w:rPr>
      <w:rFonts w:ascii="Consolas" w:hAnsi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99526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995266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995266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995266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995266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995266"/>
  </w:style>
  <w:style w:type="paragraph" w:styleId="PlainText">
    <w:name w:val="Plain Text"/>
    <w:basedOn w:val="Normal"/>
    <w:link w:val="PlainTextChar"/>
    <w:uiPriority w:val="99"/>
    <w:semiHidden/>
    <w:unhideWhenUsed/>
    <w:rsid w:val="0099526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95266"/>
    <w:rPr>
      <w:rFonts w:ascii="Consolas" w:hAnsi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99526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5266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995266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995266"/>
  </w:style>
  <w:style w:type="paragraph" w:styleId="Signature">
    <w:name w:val="Signature"/>
    <w:basedOn w:val="Normal"/>
    <w:link w:val="SignatureChar"/>
    <w:uiPriority w:val="99"/>
    <w:semiHidden/>
    <w:unhideWhenUsed/>
    <w:rsid w:val="00995266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995266"/>
  </w:style>
  <w:style w:type="paragraph" w:styleId="Subtitle">
    <w:name w:val="Subtitle"/>
    <w:basedOn w:val="Normal"/>
    <w:next w:val="Normal"/>
    <w:link w:val="SubtitleChar"/>
    <w:uiPriority w:val="11"/>
    <w:qFormat/>
    <w:rsid w:val="0099526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95266"/>
    <w:rPr>
      <w:rFonts w:eastAsiaTheme="minorEastAsia"/>
      <w:color w:val="5A5A5A" w:themeColor="text1" w:themeTint="A5"/>
      <w:spacing w:val="15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995266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995266"/>
    <w:pPr>
      <w:spacing w:after="0"/>
    </w:pPr>
  </w:style>
  <w:style w:type="paragraph" w:styleId="Title">
    <w:name w:val="Title"/>
    <w:basedOn w:val="Normal"/>
    <w:next w:val="Normal"/>
    <w:link w:val="TitleChar"/>
    <w:uiPriority w:val="10"/>
    <w:qFormat/>
    <w:rsid w:val="009952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52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rsid w:val="00995266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995266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99526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995266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995266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995266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995266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995266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995266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995266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9526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56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94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6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Tedfitch4@gmail.co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mailto:Tedfitch4@gmail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07FC1F36A1B74D94EDCAC1A0D0B8DB" ma:contentTypeVersion="10" ma:contentTypeDescription="Create a new document." ma:contentTypeScope="" ma:versionID="27ab71f294e890d0b0accd85e8160e9e">
  <xsd:schema xmlns:xsd="http://www.w3.org/2001/XMLSchema" xmlns:xs="http://www.w3.org/2001/XMLSchema" xmlns:p="http://schemas.microsoft.com/office/2006/metadata/properties" xmlns:ns3="35a7a134-4e28-4bce-a682-a655879221da" targetNamespace="http://schemas.microsoft.com/office/2006/metadata/properties" ma:root="true" ma:fieldsID="b7a21cbe8e792ec6b3a6750b2517dbc6" ns3:_="">
    <xsd:import namespace="35a7a134-4e28-4bce-a682-a655879221d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a7a134-4e28-4bce-a682-a655879221d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30326-DC21-4A6B-9C73-8C483C05B9A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1F86F60-CD0F-4E4D-97B9-F30D612F74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5a7a134-4e28-4bce-a682-a655879221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3AE741B-8482-43D9-ACC2-DC59C855C71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8919CD3-0C0D-4804-946F-C560D727B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13929</TotalTime>
  <Pages>16</Pages>
  <Words>2388</Words>
  <Characters>13617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Predicting Used car price</vt:lpstr>
    </vt:vector>
  </TitlesOfParts>
  <Company/>
  <LinksUpToDate>false</LinksUpToDate>
  <CharactersWithSpaces>15974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Predicting Used car price</dc:title>
  <dc:subject/>
  <dc:creator>Ted Fitch</dc:creator>
  <cp:keywords/>
  <dc:description/>
  <cp:lastModifiedBy>Fitch, Ted</cp:lastModifiedBy>
  <cp:revision>1269</cp:revision>
  <cp:lastPrinted>2020-10-13T14:42:00Z</cp:lastPrinted>
  <dcterms:created xsi:type="dcterms:W3CDTF">2020-09-28T17:50:00Z</dcterms:created>
  <dcterms:modified xsi:type="dcterms:W3CDTF">2020-11-10T20:07:00Z</dcterms:modified>
  <cp:category>DATA610: Fall 2020 Assignment 1 Ted Fitch: Tedfitch4@gmail.comDr. Laila Moretto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0x010100AE07FC1F36A1B74D94EDCAC1A0D0B8DB</vt:lpwstr>
  </property>
</Properties>
</file>