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25.0" w:type="dxa"/>
        <w:jc w:val="left"/>
        <w:tblInd w:w="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9525"/>
        <w:tblGridChange w:id="0">
          <w:tblGrid>
            <w:gridCol w:w="9525"/>
          </w:tblGrid>
        </w:tblGridChange>
      </w:tblGrid>
      <w:tr>
        <w:trPr>
          <w:cantSplit w:val="0"/>
          <w:trHeight w:val="1422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  <w:rtl w:val="0"/>
              </w:rPr>
              <w:t xml:space="preserve">빅데이터 분석 정의서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64.0" w:type="dxa"/>
        <w:jc w:val="left"/>
        <w:tblInd w:w="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819"/>
        <w:gridCol w:w="8045"/>
        <w:tblGridChange w:id="0">
          <w:tblGrid>
            <w:gridCol w:w="1819"/>
            <w:gridCol w:w="8045"/>
          </w:tblGrid>
        </w:tblGridChange>
      </w:tblGrid>
      <w:tr>
        <w:trPr>
          <w:cantSplit w:val="0"/>
          <w:trHeight w:val="1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과제명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120" w:lineRule="auto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선박용 엣지 AI 응급 가이드 솔루션</w:t>
            </w:r>
          </w:p>
          <w:p w:rsidR="00000000" w:rsidDel="00000000" w:rsidP="00000000" w:rsidRDefault="00000000" w:rsidRPr="00000000" w14:paraId="0000001D">
            <w:pPr>
              <w:spacing w:after="0" w:line="288.00000000000006" w:lineRule="auto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 (Meditising MDTS)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2026.05.15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Ⅰ.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 아이디어 주제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: MobileNetV3 Large (Expert Tuning)을 활용한 선박 외상 이미지 자동 분류 및 응급처치 가이드 제공 시스템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2. 개발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선박 응급처치 지원을 위한 외상 분류 AI 모델 개발 및 처치 가이드 서비스 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3. 개발 내용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40" w:before="0" w:line="276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:  MobileNetV3 Large (Expert Tuning)을 활용한 6종 외상 이미지 분류 모델 개발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: 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외상 분류 결과 기반 선박 내 응급처치 가이드 자동 제공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Ⅱ. 기능별 빅데이터 분석 명세서 </w:t>
      </w:r>
      <w:r w:rsidDel="00000000" w:rsidR="00000000" w:rsidRPr="00000000">
        <w:rPr>
          <w:rtl w:val="0"/>
        </w:rPr>
      </w:r>
    </w:p>
    <w:tbl>
      <w:tblPr>
        <w:tblStyle w:val="Table3"/>
        <w:tblW w:w="963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3"/>
        <w:gridCol w:w="7796"/>
        <w:tblGridChange w:id="0">
          <w:tblGrid>
            <w:gridCol w:w="1843"/>
            <w:gridCol w:w="77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>
                <w:sz w:val="22"/>
                <w:szCs w:val="22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shd w:fill="d9d9d9" w:val="clear"/>
                <w:rtl w:val="0"/>
              </w:rPr>
              <w:t xml:space="preserve">기능명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13.0" w:type="dxa"/>
            </w:tcMar>
          </w:tcPr>
          <w:p w:rsidR="00000000" w:rsidDel="00000000" w:rsidP="00000000" w:rsidRDefault="00000000" w:rsidRPr="00000000" w14:paraId="0000003C">
            <w:pPr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외상 이미지 분류  (CNN)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90.0" w:type="dxa"/>
              <w:left w:w="113.0" w:type="dxa"/>
              <w:bottom w:w="90.0" w:type="dxa"/>
              <w:right w:w="113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>
                <w:sz w:val="22"/>
                <w:szCs w:val="22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shd w:fill="d9d9d9" w:val="clear"/>
                <w:rtl w:val="0"/>
              </w:rPr>
              <w:t xml:space="preserve">1. 데이터 준비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110.0" w:type="dxa"/>
              <w:left w:w="80.0" w:type="dxa"/>
              <w:bottom w:w="11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>
                <w:sz w:val="22"/>
                <w:szCs w:val="22"/>
                <w:shd w:fill="f2f2f2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shd w:fill="f2f2f2" w:val="clear"/>
                <w:rtl w:val="0"/>
              </w:rPr>
              <w:t xml:space="preserve">데이터 정의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13.0" w:type="dxa"/>
            </w:tcMar>
          </w:tcPr>
          <w:p w:rsidR="00000000" w:rsidDel="00000000" w:rsidP="00000000" w:rsidRDefault="00000000" w:rsidRPr="00000000" w14:paraId="00000040">
            <w:pPr>
              <w:spacing w:before="0" w:lineRule="auto"/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선박 사고 시 발생하는 외상 이미지  (6종 클래스)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Abrasions   (찰과상) : 668개</w:t>
            </w:r>
          </w:p>
          <w:p w:rsidR="00000000" w:rsidDel="00000000" w:rsidP="00000000" w:rsidRDefault="00000000" w:rsidRPr="00000000" w14:paraId="000000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Bruises     (타박상) : 972개</w:t>
            </w:r>
          </w:p>
          <w:p w:rsidR="00000000" w:rsidDel="00000000" w:rsidP="00000000" w:rsidRDefault="00000000" w:rsidRPr="00000000" w14:paraId="0000004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Burns       (화상)   : 504장   ·  엔진실 화재·증기 화상</w:t>
            </w:r>
          </w:p>
          <w:p w:rsidR="00000000" w:rsidDel="00000000" w:rsidP="00000000" w:rsidRDefault="00000000" w:rsidRPr="00000000" w14:paraId="0000004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Cut         (절창)   : 600장   ·  날카로운 도구에 의한 절상</w:t>
            </w:r>
          </w:p>
          <w:p w:rsidR="00000000" w:rsidDel="00000000" w:rsidP="00000000" w:rsidRDefault="00000000" w:rsidRPr="00000000" w14:paraId="0000004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Laceration  (열창)   : 732장   ·  거친 표면에 의한 찢김</w:t>
            </w:r>
          </w:p>
          <w:p w:rsidR="00000000" w:rsidDel="00000000" w:rsidP="00000000" w:rsidRDefault="00000000" w:rsidRPr="00000000" w14:paraId="0000004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Stab_wound  (자창)   : 736개</w:t>
            </w:r>
          </w:p>
          <w:p w:rsidR="00000000" w:rsidDel="00000000" w:rsidP="00000000" w:rsidRDefault="00000000" w:rsidRPr="00000000" w14:paraId="0000004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합계 : 4,212장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110.0" w:type="dxa"/>
              <w:left w:w="80.0" w:type="dxa"/>
              <w:bottom w:w="11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>
                <w:sz w:val="22"/>
                <w:szCs w:val="22"/>
                <w:shd w:fill="f2f2f2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shd w:fill="f2f2f2" w:val="clear"/>
                <w:rtl w:val="0"/>
              </w:rPr>
              <w:t xml:space="preserve">데이터</w:t>
            </w:r>
            <w:r w:rsidDel="00000000" w:rsidR="00000000" w:rsidRPr="00000000">
              <w:rPr>
                <w:sz w:val="22"/>
                <w:szCs w:val="22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shd w:fill="f2f2f2" w:val="clear"/>
                <w:rtl w:val="0"/>
              </w:rPr>
              <w:t xml:space="preserve">획득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13.0" w:type="dxa"/>
            </w:tcMar>
          </w:tcPr>
          <w:p w:rsidR="00000000" w:rsidDel="00000000" w:rsidP="00000000" w:rsidRDefault="00000000" w:rsidRPr="00000000" w14:paraId="00000049">
            <w:pPr>
              <w:spacing w:before="0" w:lineRule="auto"/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1.  Kaggle  —  wound-classification-system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before="0" w:lineRule="auto"/>
              <w:ind w:left="227" w:firstLine="0"/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URL : https://www.kaggle.com/datasets/wound-classification-system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before="0" w:lineRule="auto"/>
              <w:ind w:left="227" w:firstLine="0"/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파일 prefix : wcs_*  (6개 클래스 전체 포함)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before="0" w:lineRule="auto"/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before="0" w:lineRule="auto"/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2.  Kaggle  —  wound_dataset_yasin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before="0" w:lineRule="auto"/>
              <w:ind w:left="227" w:firstLine="0"/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URL : https://www.kaggle.com/datasets/yasin/wound-dataset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before="0" w:lineRule="auto"/>
              <w:ind w:left="227" w:firstLine="0"/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파일 prefix : yasin_*  (7개 클래스 중 선박 외상 관련 6개 선별,  원본 431장)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before="0" w:lineRule="auto"/>
              <w:ind w:left="227" w:firstLine="0"/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※ Ingrown_nails (내성발톱)은 선박 외상 무관 → deprecated/ 제외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before="0" w:lineRule="auto"/>
              <w:ind w:left="227" w:firstLine="0"/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※ yasin 431장은 wound_classification 4,212장에 병합 포함됨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110.0" w:type="dxa"/>
              <w:left w:w="80.0" w:type="dxa"/>
              <w:bottom w:w="11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>
                <w:sz w:val="22"/>
                <w:szCs w:val="22"/>
                <w:shd w:fill="f2f2f2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shd w:fill="f2f2f2" w:val="clear"/>
                <w:rtl w:val="0"/>
              </w:rPr>
              <w:t xml:space="preserve">수집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13.0" w:type="dxa"/>
            </w:tcMar>
          </w:tcPr>
          <w:p w:rsidR="00000000" w:rsidDel="00000000" w:rsidP="00000000" w:rsidRDefault="00000000" w:rsidRPr="00000000" w14:paraId="00000053">
            <w:pPr>
              <w:spacing w:before="0" w:lineRule="auto"/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[CNN 분류 학습용]  통합 경로 :  01_data/all_labeled_data/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Abrasions  (찰과상)</w:t>
            </w:r>
          </w:p>
          <w:p w:rsidR="00000000" w:rsidDel="00000000" w:rsidP="00000000" w:rsidRDefault="00000000" w:rsidRPr="00000000" w14:paraId="000000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- 데이터 수 : 668  /  위험도 : LOW</w:t>
            </w:r>
          </w:p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Bruises  (타박상)</w:t>
            </w:r>
          </w:p>
          <w:p w:rsidR="00000000" w:rsidDel="00000000" w:rsidP="00000000" w:rsidRDefault="00000000" w:rsidRPr="00000000" w14:paraId="000000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- 데이터 수 : 972  /  위험도 : LOW</w:t>
            </w:r>
          </w:p>
          <w:p w:rsidR="00000000" w:rsidDel="00000000" w:rsidP="00000000" w:rsidRDefault="00000000" w:rsidRPr="00000000" w14:paraId="000000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Burns  (화상)</w:t>
            </w:r>
          </w:p>
          <w:p w:rsidR="00000000" w:rsidDel="00000000" w:rsidP="00000000" w:rsidRDefault="00000000" w:rsidRPr="00000000" w14:paraId="0000005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- 데이터 수 : 504  /  위험도 : HIGH</w:t>
            </w:r>
          </w:p>
          <w:p w:rsidR="00000000" w:rsidDel="00000000" w:rsidP="00000000" w:rsidRDefault="00000000" w:rsidRPr="00000000" w14:paraId="000000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Cut  (절창)</w:t>
            </w:r>
          </w:p>
          <w:p w:rsidR="00000000" w:rsidDel="00000000" w:rsidP="00000000" w:rsidRDefault="00000000" w:rsidRPr="00000000" w14:paraId="000000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- 데이터 수 : 600  /  위험도 : MEDIUM</w:t>
            </w:r>
          </w:p>
          <w:p w:rsidR="00000000" w:rsidDel="00000000" w:rsidP="00000000" w:rsidRDefault="00000000" w:rsidRPr="00000000" w14:paraId="0000005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Laceration  (열창)</w:t>
            </w:r>
          </w:p>
          <w:p w:rsidR="00000000" w:rsidDel="00000000" w:rsidP="00000000" w:rsidRDefault="00000000" w:rsidRPr="00000000" w14:paraId="0000005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- 데이터 수 : 732  /  위험도 : HIGH</w:t>
            </w:r>
          </w:p>
          <w:p w:rsidR="00000000" w:rsidDel="00000000" w:rsidP="00000000" w:rsidRDefault="00000000" w:rsidRPr="00000000" w14:paraId="0000005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Stab_wound  (자창)</w:t>
            </w:r>
          </w:p>
          <w:p w:rsidR="00000000" w:rsidDel="00000000" w:rsidP="00000000" w:rsidRDefault="00000000" w:rsidRPr="00000000" w14:paraId="000000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- 데이터 수 : 736  /  위험도 : CRITICAL</w:t>
            </w:r>
          </w:p>
          <w:p w:rsidR="00000000" w:rsidDel="00000000" w:rsidP="00000000" w:rsidRDefault="00000000" w:rsidRPr="00000000" w14:paraId="000000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데이터 수 합계  : 4,212</w:t>
            </w:r>
          </w:p>
          <w:p w:rsidR="00000000" w:rsidDel="00000000" w:rsidP="00000000" w:rsidRDefault="00000000" w:rsidRPr="00000000" w14:paraId="000000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[세그멘테이션 별도 모델용]  01_data/raw/wound_segmentation/</w:t>
            </w:r>
          </w:p>
          <w:p w:rsidR="00000000" w:rsidDel="00000000" w:rsidP="00000000" w:rsidRDefault="00000000" w:rsidRPr="00000000" w14:paraId="000000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train_images 2,208장 + test_images 552장 = 이미지 2,760장  (마스크 동수 포함 시 총 5,520개)</w:t>
            </w:r>
          </w:p>
          <w:p w:rsidR="00000000" w:rsidDel="00000000" w:rsidP="00000000" w:rsidRDefault="00000000" w:rsidRPr="00000000" w14:paraId="000000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CNN 분류기와 독립적인 별도 파이프라인  (상처 영역 검출용)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90.0" w:type="dxa"/>
              <w:left w:w="113.0" w:type="dxa"/>
              <w:bottom w:w="90.0" w:type="dxa"/>
              <w:right w:w="113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>
                <w:sz w:val="22"/>
                <w:szCs w:val="22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shd w:fill="d9d9d9" w:val="clear"/>
                <w:rtl w:val="0"/>
              </w:rPr>
              <w:t xml:space="preserve">2. 전처리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110.0" w:type="dxa"/>
              <w:left w:w="80.0" w:type="dxa"/>
              <w:bottom w:w="11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>
                <w:sz w:val="22"/>
                <w:szCs w:val="22"/>
                <w:shd w:fill="f2f2f2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shd w:fill="f2f2f2" w:val="clear"/>
                <w:rtl w:val="0"/>
              </w:rPr>
              <w:t xml:space="preserve">전처리 과정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13.0" w:type="dxa"/>
            </w:tcMar>
          </w:tcPr>
          <w:p w:rsidR="00000000" w:rsidDel="00000000" w:rsidP="00000000" w:rsidRDefault="00000000" w:rsidRPr="00000000" w14:paraId="00000067">
            <w:pPr>
              <w:spacing w:before="0" w:lineRule="auto"/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1)  이미지 리사이즈 : 224 × 224 픽셀 통일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2)  데이터 증강  (훈련셋 한정)</w:t>
            </w:r>
          </w:p>
          <w:p w:rsidR="00000000" w:rsidDel="00000000" w:rsidP="00000000" w:rsidRDefault="00000000" w:rsidRPr="00000000" w14:paraId="0000006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RandomHorizontalFlip,  RandomVerticalFlip</w:t>
            </w:r>
          </w:p>
          <w:p w:rsidR="00000000" w:rsidDel="00000000" w:rsidP="00000000" w:rsidRDefault="00000000" w:rsidRPr="00000000" w14:paraId="000000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RandomRotation (±25°),  ColorJitter  (밝기·대비·채도·색조)</w:t>
            </w:r>
          </w:p>
          <w:p w:rsidR="00000000" w:rsidDel="00000000" w:rsidP="00000000" w:rsidRDefault="00000000" w:rsidRPr="00000000" w14:paraId="000000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RandomAffine  (translate ±5%)</w:t>
            </w:r>
          </w:p>
          <w:p w:rsidR="00000000" w:rsidDel="00000000" w:rsidP="00000000" w:rsidRDefault="00000000" w:rsidRPr="00000000" w14:paraId="000000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3)  정규화 : ImageNet 기준</w:t>
            </w:r>
          </w:p>
          <w:p w:rsidR="00000000" w:rsidDel="00000000" w:rsidP="00000000" w:rsidRDefault="00000000" w:rsidRPr="00000000" w14:paraId="000000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mean = [0.485, 0.456, 0.406]   /   std = [0.229, 0.224, 0.225]</w:t>
            </w:r>
          </w:p>
          <w:p w:rsidR="00000000" w:rsidDel="00000000" w:rsidP="00000000" w:rsidRDefault="00000000" w:rsidRPr="00000000" w14:paraId="0000006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4)  WeightedRandomSampler : 소수 클래스  (Stab_wound)  오버샘플링</w:t>
            </w:r>
          </w:p>
          <w:p w:rsidR="00000000" w:rsidDel="00000000" w:rsidP="00000000" w:rsidRDefault="00000000" w:rsidRPr="00000000" w14:paraId="000000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5)  Train / Val 분할 : 8 : 2  (Stratified Split,  random_state=42)</w:t>
            </w:r>
          </w:p>
          <w:p w:rsidR="00000000" w:rsidDel="00000000" w:rsidP="00000000" w:rsidRDefault="00000000" w:rsidRPr="00000000" w14:paraId="0000007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→ 훈련 3,369장  /  검증 843장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90.0" w:type="dxa"/>
              <w:left w:w="113.0" w:type="dxa"/>
              <w:bottom w:w="90.0" w:type="dxa"/>
              <w:right w:w="113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>
                <w:sz w:val="22"/>
                <w:szCs w:val="22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shd w:fill="d9d9d9" w:val="clear"/>
                <w:rtl w:val="0"/>
              </w:rPr>
              <w:t xml:space="preserve">3. 데이터 분석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110.0" w:type="dxa"/>
              <w:left w:w="80.0" w:type="dxa"/>
              <w:bottom w:w="11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>
                <w:sz w:val="22"/>
                <w:szCs w:val="22"/>
                <w:shd w:fill="f2f2f2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shd w:fill="f2f2f2" w:val="clear"/>
                <w:rtl w:val="0"/>
              </w:rPr>
              <w:t xml:space="preserve">데이터</w:t>
            </w:r>
            <w:r w:rsidDel="00000000" w:rsidR="00000000" w:rsidRPr="00000000">
              <w:rPr>
                <w:sz w:val="22"/>
                <w:szCs w:val="22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shd w:fill="f2f2f2" w:val="clear"/>
                <w:rtl w:val="0"/>
              </w:rPr>
              <w:t xml:space="preserve">분석 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13.0" w:type="dxa"/>
            </w:tcMar>
          </w:tcPr>
          <w:p w:rsidR="00000000" w:rsidDel="00000000" w:rsidP="00000000" w:rsidRDefault="00000000" w:rsidRPr="00000000" w14:paraId="00000074">
            <w:pPr>
              <w:spacing w:before="0" w:lineRule="auto"/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선박 사고 외상 6종 자동 분류 및 위험도  (HIGH / MEDIUM / LOW)  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110.0" w:type="dxa"/>
              <w:left w:w="80.0" w:type="dxa"/>
              <w:bottom w:w="11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>
                <w:sz w:val="22"/>
                <w:szCs w:val="22"/>
                <w:shd w:fill="f2f2f2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shd w:fill="f2f2f2" w:val="clear"/>
                <w:rtl w:val="0"/>
              </w:rPr>
              <w:t xml:space="preserve">데이터</w:t>
            </w:r>
            <w:r w:rsidDel="00000000" w:rsidR="00000000" w:rsidRPr="00000000">
              <w:rPr>
                <w:sz w:val="22"/>
                <w:szCs w:val="22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shd w:fill="f2f2f2" w:val="clear"/>
                <w:rtl w:val="0"/>
              </w:rPr>
              <w:t xml:space="preserve">분석</w:t>
            </w:r>
            <w:r w:rsidDel="00000000" w:rsidR="00000000" w:rsidRPr="00000000">
              <w:rPr>
                <w:sz w:val="22"/>
                <w:szCs w:val="22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shd w:fill="f2f2f2" w:val="clear"/>
                <w:rtl w:val="0"/>
              </w:rPr>
              <w:t xml:space="preserve">알고리즘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13.0" w:type="dxa"/>
            </w:tcMar>
          </w:tcPr>
          <w:p w:rsidR="00000000" w:rsidDel="00000000" w:rsidP="00000000" w:rsidRDefault="00000000" w:rsidRPr="00000000" w14:paraId="00000076">
            <w:pPr>
              <w:spacing w:before="0" w:lineRule="auto"/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MobileNetV3 Large (Expert Tuning)  (Transfer Learning,  ImageNet 사전학습 가중치 활용)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파라미터 수  :  약 4.2 M  (4,209,718개, 실측)</w:t>
            </w:r>
          </w:p>
          <w:p w:rsidR="00000000" w:rsidDel="00000000" w:rsidP="00000000" w:rsidRDefault="00000000" w:rsidRPr="00000000" w14:paraId="0000007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모델 크기    :  약 17 MB  →  선박 엣지 디바이스 배포 최적화</w:t>
            </w:r>
          </w:p>
          <w:p w:rsidR="00000000" w:rsidDel="00000000" w:rsidP="00000000" w:rsidRDefault="00000000" w:rsidRPr="00000000" w14:paraId="0000007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추론 속도    :  &lt; 200 ms  (CPU 기준)</w:t>
            </w:r>
          </w:p>
          <w:p w:rsidR="00000000" w:rsidDel="00000000" w:rsidP="00000000" w:rsidRDefault="00000000" w:rsidRPr="00000000" w14:paraId="0000007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분류기 교체  :  Classifier 마지막 레이어 → Linear  (in_features → 6)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90.0" w:type="dxa"/>
              <w:left w:w="113.0" w:type="dxa"/>
              <w:bottom w:w="90.0" w:type="dxa"/>
              <w:right w:w="113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>
                <w:sz w:val="22"/>
                <w:szCs w:val="22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shd w:fill="d9d9d9" w:val="clear"/>
                <w:rtl w:val="0"/>
              </w:rPr>
              <w:t xml:space="preserve">4. 모델 생성 및 학습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110.0" w:type="dxa"/>
              <w:left w:w="80.0" w:type="dxa"/>
              <w:bottom w:w="11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>
                <w:sz w:val="22"/>
                <w:szCs w:val="22"/>
                <w:shd w:fill="f2f2f2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shd w:fill="f2f2f2" w:val="clear"/>
                <w:rtl w:val="0"/>
              </w:rPr>
              <w:t xml:space="preserve">모델링 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13.0" w:type="dxa"/>
            </w:tcMar>
          </w:tcPr>
          <w:p w:rsidR="00000000" w:rsidDel="00000000" w:rsidP="00000000" w:rsidRDefault="00000000" w:rsidRPr="00000000" w14:paraId="0000007E">
            <w:pPr>
              <w:spacing w:before="0" w:lineRule="auto"/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MobileNetV3 Large (Expert Tuning) 을 이용한 선박 사고 외상 자동 분류 모델 생성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before="0" w:lineRule="auto"/>
              <w:ind w:left="227" w:firstLine="0"/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- 찰과상, 타박상, 화상, 절창, 열창, 자창  6종 분류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110.0" w:type="dxa"/>
              <w:left w:w="80.0" w:type="dxa"/>
              <w:bottom w:w="11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>
                <w:sz w:val="22"/>
                <w:szCs w:val="22"/>
                <w:shd w:fill="f2f2f2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shd w:fill="f2f2f2" w:val="clear"/>
                <w:rtl w:val="0"/>
              </w:rPr>
              <w:t xml:space="preserve">학습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13.0" w:type="dxa"/>
            </w:tcMar>
          </w:tcPr>
          <w:p w:rsidR="00000000" w:rsidDel="00000000" w:rsidP="00000000" w:rsidRDefault="00000000" w:rsidRPr="00000000" w14:paraId="00000081">
            <w:pPr>
              <w:spacing w:before="0" w:lineRule="auto"/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MobileNetV3 Large (Expert Tuning)  (torchvision.models.mobilenet_v3_large)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110.0" w:type="dxa"/>
              <w:left w:w="80.0" w:type="dxa"/>
              <w:bottom w:w="11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>
                <w:sz w:val="22"/>
                <w:szCs w:val="22"/>
                <w:shd w:fill="f2f2f2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shd w:fill="f2f2f2" w:val="clear"/>
                <w:rtl w:val="0"/>
              </w:rPr>
              <w:t xml:space="preserve">학습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13.0" w:type="dxa"/>
            </w:tcMar>
          </w:tcPr>
          <w:p w:rsidR="00000000" w:rsidDel="00000000" w:rsidP="00000000" w:rsidRDefault="00000000" w:rsidRPr="00000000" w14:paraId="00000083">
            <w:pPr>
              <w:spacing w:before="0" w:lineRule="auto"/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Batch-size :  32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before="0" w:lineRule="auto"/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Epochs     :  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before="0" w:lineRule="auto"/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Optimizer  :  AdamW  (lr = 1e-3,  weight_decay = 1e-4)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before="0" w:lineRule="auto"/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Scheduler  :  CosineAnnealingLR  (T_max = 20,  eta_min = 1e-6)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before="0" w:lineRule="auto"/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Loss       :  CrossEntropyLoss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before="0" w:lineRule="auto"/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장치       :  CUDA (GPU 우선)  /  CPU 폴백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90.0" w:type="dxa"/>
              <w:left w:w="113.0" w:type="dxa"/>
              <w:bottom w:w="90.0" w:type="dxa"/>
              <w:right w:w="113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>
                <w:sz w:val="22"/>
                <w:szCs w:val="22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shd w:fill="d9d9d9" w:val="clear"/>
                <w:rtl w:val="0"/>
              </w:rPr>
              <w:t xml:space="preserve">5. 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110.0" w:type="dxa"/>
              <w:left w:w="80.0" w:type="dxa"/>
              <w:bottom w:w="11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>
                <w:sz w:val="22"/>
                <w:szCs w:val="22"/>
                <w:shd w:fill="f2f2f2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shd w:fill="f2f2f2" w:val="clear"/>
                <w:rtl w:val="0"/>
              </w:rPr>
              <w:t xml:space="preserve">모델링</w:t>
            </w:r>
            <w:r w:rsidDel="00000000" w:rsidR="00000000" w:rsidRPr="00000000">
              <w:rPr>
                <w:sz w:val="22"/>
                <w:szCs w:val="22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shd w:fill="f2f2f2" w:val="clear"/>
                <w:rtl w:val="0"/>
              </w:rPr>
              <w:t xml:space="preserve">검증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13.0" w:type="dxa"/>
            </w:tcMar>
          </w:tcPr>
          <w:p w:rsidR="00000000" w:rsidDel="00000000" w:rsidP="00000000" w:rsidRDefault="00000000" w:rsidRPr="00000000" w14:paraId="0000008C">
            <w:pPr>
              <w:spacing w:before="0" w:lineRule="auto"/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Accuracy          :  전체 외상 분류 정확도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Precision (정밀도) :  해당 클래스로 분류한 것 중 실제 해당 클래스인 비율</w:t>
            </w:r>
          </w:p>
          <w:p w:rsidR="00000000" w:rsidDel="00000000" w:rsidP="00000000" w:rsidRDefault="00000000" w:rsidRPr="00000000" w14:paraId="0000008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Recall  (재현율)   :  실제 해당 클래스 중 모델이 올바르게 예측한 비율</w:t>
            </w:r>
          </w:p>
          <w:p w:rsidR="00000000" w:rsidDel="00000000" w:rsidP="00000000" w:rsidRDefault="00000000" w:rsidRPr="00000000" w14:paraId="0000008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F1 Score          :  Precision 과 Recall 의 조화평균</w:t>
            </w:r>
          </w:p>
          <w:p w:rsidR="00000000" w:rsidDel="00000000" w:rsidP="00000000" w:rsidRDefault="00000000" w:rsidRPr="00000000" w14:paraId="0000009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Confusion Matrix  :  클래스별 분류 오류 패턴 시각화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110.0" w:type="dxa"/>
              <w:left w:w="80.0" w:type="dxa"/>
              <w:bottom w:w="11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>
                <w:sz w:val="22"/>
                <w:szCs w:val="22"/>
                <w:shd w:fill="f2f2f2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shd w:fill="f2f2f2" w:val="clear"/>
                <w:rtl w:val="0"/>
              </w:rPr>
              <w:t xml:space="preserve">모델</w:t>
            </w:r>
            <w:r w:rsidDel="00000000" w:rsidR="00000000" w:rsidRPr="00000000">
              <w:rPr>
                <w:sz w:val="22"/>
                <w:szCs w:val="22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shd w:fill="f2f2f2" w:val="clear"/>
                <w:rtl w:val="0"/>
              </w:rPr>
              <w:t xml:space="preserve">평가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13.0" w:type="dxa"/>
            </w:tcMar>
          </w:tcPr>
          <w:p w:rsidR="00000000" w:rsidDel="00000000" w:rsidP="00000000" w:rsidRDefault="00000000" w:rsidRPr="00000000" w14:paraId="00000092">
            <w:pPr>
              <w:spacing w:before="0" w:lineRule="auto"/>
              <w:jc w:val="left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Accuracy          :  99.76%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Precision (정밀도) :  99.76%</w:t>
            </w:r>
          </w:p>
          <w:p w:rsidR="00000000" w:rsidDel="00000000" w:rsidP="00000000" w:rsidRDefault="00000000" w:rsidRPr="00000000" w14:paraId="0000009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Recall  (재현율)   :  99.76%</w:t>
            </w:r>
          </w:p>
          <w:p w:rsidR="00000000" w:rsidDel="00000000" w:rsidP="00000000" w:rsidRDefault="00000000" w:rsidRPr="00000000" w14:paraId="0000009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F1 Score          :  99.76%</w:t>
            </w:r>
          </w:p>
          <w:p w:rsidR="00000000" w:rsidDel="00000000" w:rsidP="00000000" w:rsidRDefault="00000000" w:rsidRPr="00000000" w14:paraId="0000009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[클래스별 상세 결과]  (검증셋 843장 기준, 전체 4,212장의 20%)</w:t>
            </w:r>
          </w:p>
          <w:p w:rsidR="00000000" w:rsidDel="00000000" w:rsidP="00000000" w:rsidRDefault="00000000" w:rsidRPr="00000000" w14:paraId="0000009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Abrasions  (찰과상)  :  Precision 1.00  /  Recall 0.99  /  F1 1.00</w:t>
            </w:r>
          </w:p>
          <w:p w:rsidR="00000000" w:rsidDel="00000000" w:rsidP="00000000" w:rsidRDefault="00000000" w:rsidRPr="00000000" w14:paraId="0000009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Bruises    (타박상)  :  Precision 1.00  /  Recall 1.00  /  F1 1.00</w:t>
            </w:r>
          </w:p>
          <w:p w:rsidR="00000000" w:rsidDel="00000000" w:rsidP="00000000" w:rsidRDefault="00000000" w:rsidRPr="00000000" w14:paraId="0000009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Burns      (화상)    :  Precision 0.99  /  Recall 1.00  /  F1 0.99</w:t>
            </w:r>
          </w:p>
          <w:p w:rsidR="00000000" w:rsidDel="00000000" w:rsidP="00000000" w:rsidRDefault="00000000" w:rsidRPr="00000000" w14:paraId="0000009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Cut        (절창)    :  Precision 0.99  /  Recall 1.00  /  F1 1.00</w:t>
            </w:r>
          </w:p>
          <w:p w:rsidR="00000000" w:rsidDel="00000000" w:rsidP="00000000" w:rsidRDefault="00000000" w:rsidRPr="00000000" w14:paraId="0000009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Laceration (열창)    :  Precision 1.00  /  Recall 1.00  /  F1 1.00</w:t>
            </w:r>
          </w:p>
          <w:p w:rsidR="00000000" w:rsidDel="00000000" w:rsidP="00000000" w:rsidRDefault="00000000" w:rsidRPr="00000000" w14:paraId="0000009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Stab_wound (자창)    :  Precision 1.00  /  Recall 1.00  /  F1 1.00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right" w:leader="none" w:pos="7800"/>
        </w:tabs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0"/>
        <w:gridCol w:w="2910"/>
        <w:gridCol w:w="1875"/>
        <w:gridCol w:w="2955"/>
        <w:tblGridChange w:id="0">
          <w:tblGrid>
            <w:gridCol w:w="1920"/>
            <w:gridCol w:w="2910"/>
            <w:gridCol w:w="1875"/>
            <w:gridCol w:w="29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유닛 개수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머신러닝(ML)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해상 사고 이력 데이터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1,504개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GICOMS 10개년 데이터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딥러닝(DL)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외상 이미지 판독 데이터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4,212개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6종 정밀 분류 학습셋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세그멘테이션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상처 윤곽 추출 데이터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5,520개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이미지+마스크 페어 구성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합계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전체 학습 데이터 유닛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11,236개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프로젝트 총 분석 자산</w:t>
            </w:r>
          </w:p>
        </w:tc>
      </w:tr>
    </w:tbl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700" w:top="1700" w:left="1134" w:right="1134" w:header="567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함초롬돋움"/>
  <w:font w:name="나눔고딕"/>
  <w:font w:name="함초롬바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0"/>
      <w:pBdr>
        <w:top w:color="000000" w:space="3" w:sz="0" w:val="none"/>
        <w:left w:color="000000" w:space="3" w:sz="0" w:val="none"/>
        <w:bottom w:color="000000" w:space="3" w:sz="0" w:val="none"/>
        <w:right w:color="000000" w:space="3" w:sz="0" w:val="none"/>
        <w:between w:space="0" w:sz="0" w:val="nil"/>
      </w:pBdr>
      <w:shd w:fill="auto" w:val="clear"/>
      <w:spacing w:after="0" w:before="0" w:line="360" w:lineRule="auto"/>
      <w:ind w:left="0" w:right="0" w:firstLine="0"/>
      <w:jc w:val="both"/>
      <w:rPr>
        <w:rFonts w:ascii="함초롬돋움" w:cs="함초롬돋움" w:eastAsia="함초롬돋움" w:hAnsi="함초롬돋움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space="0" w:sz="0" w:val="nil"/>
      </w:pBdr>
      <w:shd w:fill="auto" w:val="clear"/>
      <w:spacing w:after="0" w:before="0" w:line="360" w:lineRule="auto"/>
      <w:ind w:left="0" w:right="0" w:firstLine="0"/>
      <w:jc w:val="right"/>
      <w:rPr>
        <w:rFonts w:ascii="함초롬돋움" w:cs="함초롬돋움" w:eastAsia="함초롬돋움" w:hAnsi="함초롬돋움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나눔고딕" w:cs="나눔고딕" w:eastAsia="나눔고딕" w:hAnsi="나눔고딕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빅데이터 분석 정의서</w:t>
    </w:r>
    <w:r w:rsidDel="00000000" w:rsidR="00000000" w:rsidRPr="00000000">
      <w:rPr>
        <w:rtl w:val="0"/>
      </w:rPr>
    </w:r>
  </w:p>
  <w:tbl>
    <w:tblPr>
      <w:tblStyle w:val="Table5"/>
      <w:tblW w:w="9525.0" w:type="dxa"/>
      <w:jc w:val="left"/>
      <w:tblInd w:w="102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</w:tblBorders>
      <w:tblLayout w:type="fixed"/>
      <w:tblLook w:val="0000"/>
    </w:tblPr>
    <w:tblGrid>
      <w:gridCol w:w="9525"/>
      <w:tblGridChange w:id="0">
        <w:tblGrid>
          <w:gridCol w:w="9525"/>
        </w:tblGrid>
      </w:tblGridChange>
    </w:tblGrid>
    <w:tr>
      <w:trPr>
        <w:cantSplit w:val="0"/>
        <w:trHeight w:val="76" w:hRule="atLeast"/>
        <w:tblHeader w:val="0"/>
      </w:trPr>
      <w:tc>
        <w:tcPr>
          <w:tcBorders>
            <w:top w:color="000000" w:space="0" w:sz="9" w:val="single"/>
            <w:left w:color="000000" w:space="0" w:sz="9" w:val="single"/>
            <w:bottom w:color="000000" w:space="0" w:sz="9" w:val="single"/>
            <w:right w:color="000000" w:space="0" w:sz="9" w:val="single"/>
          </w:tcBorders>
          <w:shd w:fill="4c4c4c" w:val="clear"/>
          <w:vAlign w:val="center"/>
        </w:tcPr>
        <w:p w:rsidR="00000000" w:rsidDel="00000000" w:rsidP="00000000" w:rsidRDefault="00000000" w:rsidRPr="00000000" w14:paraId="000000B7">
          <w:pPr>
            <w:keepNext w:val="0"/>
            <w:keepLines w:val="0"/>
            <w:pageBreakBefore w:val="0"/>
            <w:widowControl w:val="0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space="0" w:sz="0" w:val="nil"/>
            </w:pBdr>
            <w:shd w:fill="auto" w:val="clear"/>
            <w:spacing w:after="0" w:before="0" w:line="384" w:lineRule="auto"/>
            <w:ind w:left="0" w:right="0" w:firstLine="0"/>
            <w:jc w:val="center"/>
            <w:rPr>
              <w:rFonts w:ascii="나눔고딕" w:cs="나눔고딕" w:eastAsia="나눔고딕" w:hAnsi="나눔고딕"/>
              <w:b w:val="1"/>
              <w:bCs w:val="1"/>
              <w:i w:val="0"/>
              <w:iCs w:val="0"/>
              <w:smallCaps w:val="0"/>
              <w:strike w:val="0"/>
              <w:color w:val="000000"/>
              <w:sz w:val="2"/>
              <w:szCs w:val="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space="0" w:sz="0" w:val="nil"/>
      </w:pBdr>
      <w:shd w:fill="auto" w:val="clear"/>
      <w:spacing w:after="0" w:before="0" w:line="360" w:lineRule="auto"/>
      <w:ind w:left="0" w:right="0" w:firstLine="0"/>
      <w:jc w:val="right"/>
      <w:rPr>
        <w:rFonts w:ascii="함초롬돋움" w:cs="함초롬돋움" w:eastAsia="함초롬돋움" w:hAnsi="함초롬돋움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5.0" w:type="dxa"/>
        <w:bottom w:w="0.0" w:type="dxa"/>
        <w:right w:w="10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5.0" w:type="dxa"/>
        <w:bottom w:w="0.0" w:type="dxa"/>
        <w:right w:w="10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YM+Oc56PVTcPUblV15LTYueG4A==">CgMxLjA4AHIhMUEyZmpGYXlqa1lFeWp0YXhBUnVIRzFNR1RrdWkxc3Zj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