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538A" w:rsidRDefault="0072538A">
      <w:pPr>
        <w:spacing w:line="480" w:lineRule="exact"/>
        <w:rPr>
          <w:rFonts w:ascii="黑体" w:eastAsia="黑体"/>
          <w:sz w:val="32"/>
          <w:szCs w:val="32"/>
        </w:rPr>
      </w:pPr>
    </w:p>
    <w:p w:rsidR="0072538A" w:rsidRDefault="0072538A">
      <w:pPr>
        <w:spacing w:line="240" w:lineRule="auto"/>
        <w:ind w:firstLineChars="0" w:firstLine="0"/>
        <w:jc w:val="center"/>
        <w:rPr>
          <w:rFonts w:ascii="仿宋_GB2312" w:eastAsia="仿宋_GB2312" w:hAnsi="仿宋_GB2312" w:cs="仿宋_GB2312"/>
          <w:b/>
          <w:bCs/>
          <w:sz w:val="84"/>
          <w:szCs w:val="84"/>
        </w:rPr>
      </w:pPr>
    </w:p>
    <w:p w:rsidR="0072538A" w:rsidRDefault="00591067">
      <w:pPr>
        <w:tabs>
          <w:tab w:val="left" w:pos="6840"/>
        </w:tabs>
        <w:spacing w:line="240" w:lineRule="auto"/>
        <w:ind w:firstLineChars="0" w:firstLine="0"/>
        <w:jc w:val="center"/>
        <w:rPr>
          <w:rFonts w:ascii="隶书" w:eastAsia="隶书" w:hAnsi="宋体"/>
          <w:b/>
          <w:sz w:val="84"/>
        </w:rPr>
      </w:pPr>
      <w:r>
        <w:rPr>
          <w:rFonts w:ascii="隶书" w:eastAsia="隶书" w:hAnsi="宋体" w:hint="eastAsia"/>
          <w:b/>
          <w:sz w:val="84"/>
        </w:rPr>
        <w:t>宁德师范学院</w:t>
      </w:r>
    </w:p>
    <w:p w:rsidR="0072538A" w:rsidRDefault="00591067">
      <w:pPr>
        <w:tabs>
          <w:tab w:val="left" w:pos="6840"/>
        </w:tabs>
        <w:spacing w:line="240" w:lineRule="auto"/>
        <w:ind w:firstLineChars="0" w:firstLine="0"/>
        <w:jc w:val="center"/>
        <w:rPr>
          <w:rFonts w:ascii="隶书" w:eastAsia="隶书" w:hAnsi="宋体"/>
          <w:b/>
          <w:sz w:val="84"/>
        </w:rPr>
      </w:pPr>
      <w:r>
        <w:rPr>
          <w:rFonts w:ascii="隶书" w:eastAsia="隶书" w:hAnsi="宋体" w:hint="eastAsia"/>
          <w:b/>
          <w:sz w:val="84"/>
        </w:rPr>
        <w:t>毕业设计(论文)</w:t>
      </w:r>
    </w:p>
    <w:p w:rsidR="0072538A" w:rsidRDefault="0072538A">
      <w:pPr>
        <w:spacing w:line="240" w:lineRule="auto"/>
        <w:ind w:firstLine="480"/>
        <w:rPr>
          <w:rFonts w:ascii="仿宋_GB2312"/>
        </w:rPr>
      </w:pPr>
    </w:p>
    <w:p w:rsidR="0072538A" w:rsidRDefault="0072538A">
      <w:pPr>
        <w:spacing w:line="240" w:lineRule="auto"/>
        <w:ind w:firstLine="480"/>
        <w:rPr>
          <w:rFonts w:ascii="仿宋_GB2312"/>
        </w:rPr>
      </w:pPr>
    </w:p>
    <w:p w:rsidR="0072538A" w:rsidRDefault="0072538A">
      <w:pPr>
        <w:spacing w:line="240" w:lineRule="auto"/>
        <w:ind w:firstLine="480"/>
        <w:rPr>
          <w:rFonts w:ascii="仿宋_GB2312"/>
        </w:rPr>
      </w:pPr>
    </w:p>
    <w:tbl>
      <w:tblPr>
        <w:tblW w:w="8100" w:type="dxa"/>
        <w:tblInd w:w="648" w:type="dxa"/>
        <w:tblLayout w:type="fixed"/>
        <w:tblLook w:val="04A0" w:firstRow="1" w:lastRow="0" w:firstColumn="1" w:lastColumn="0" w:noHBand="0" w:noVBand="1"/>
      </w:tblPr>
      <w:tblGrid>
        <w:gridCol w:w="8100"/>
      </w:tblGrid>
      <w:tr w:rsidR="0072538A">
        <w:tc>
          <w:tcPr>
            <w:tcW w:w="8100" w:type="dxa"/>
            <w:shd w:val="clear" w:color="auto" w:fill="auto"/>
          </w:tcPr>
          <w:p w:rsidR="0072538A" w:rsidRDefault="006B21F9">
            <w:pPr>
              <w:spacing w:line="860" w:lineRule="exact"/>
              <w:ind w:firstLineChars="0" w:firstLine="0"/>
              <w:jc w:val="center"/>
              <w:rPr>
                <w:rFonts w:ascii="黑体" w:eastAsia="黑体"/>
                <w:sz w:val="52"/>
                <w:szCs w:val="52"/>
              </w:rPr>
            </w:pPr>
            <w:r>
              <w:rPr>
                <w:rFonts w:ascii="黑体" w:eastAsia="黑体" w:hint="eastAsia"/>
                <w:sz w:val="52"/>
                <w:szCs w:val="52"/>
              </w:rPr>
              <w:t>堆肥发酵</w:t>
            </w:r>
            <w:proofErr w:type="gramStart"/>
            <w:r>
              <w:rPr>
                <w:rFonts w:ascii="黑体" w:eastAsia="黑体" w:hint="eastAsia"/>
                <w:sz w:val="52"/>
                <w:szCs w:val="52"/>
              </w:rPr>
              <w:t>塔</w:t>
            </w:r>
            <w:r w:rsidR="00591067">
              <w:rPr>
                <w:rFonts w:ascii="黑体" w:eastAsia="黑体" w:hint="eastAsia"/>
                <w:sz w:val="52"/>
                <w:szCs w:val="52"/>
              </w:rPr>
              <w:t>设计</w:t>
            </w:r>
            <w:proofErr w:type="gramEnd"/>
          </w:p>
        </w:tc>
      </w:tr>
      <w:tr w:rsidR="0072538A">
        <w:tc>
          <w:tcPr>
            <w:tcW w:w="8100" w:type="dxa"/>
            <w:shd w:val="clear" w:color="auto" w:fill="auto"/>
          </w:tcPr>
          <w:p w:rsidR="0072538A" w:rsidRDefault="0072538A">
            <w:pPr>
              <w:spacing w:line="860" w:lineRule="exact"/>
              <w:ind w:firstLineChars="0" w:firstLine="0"/>
              <w:jc w:val="center"/>
              <w:rPr>
                <w:rFonts w:ascii="黑体" w:eastAsia="黑体"/>
                <w:sz w:val="52"/>
                <w:szCs w:val="52"/>
              </w:rPr>
            </w:pPr>
          </w:p>
        </w:tc>
      </w:tr>
    </w:tbl>
    <w:p w:rsidR="0072538A" w:rsidRDefault="0072538A">
      <w:pPr>
        <w:spacing w:line="240" w:lineRule="auto"/>
        <w:ind w:firstLine="480"/>
        <w:rPr>
          <w:rFonts w:ascii="仿宋_GB2312"/>
        </w:rPr>
      </w:pPr>
    </w:p>
    <w:tbl>
      <w:tblPr>
        <w:tblW w:w="6480" w:type="dxa"/>
        <w:tblInd w:w="1368" w:type="dxa"/>
        <w:tblLayout w:type="fixed"/>
        <w:tblLook w:val="04A0" w:firstRow="1" w:lastRow="0" w:firstColumn="1" w:lastColumn="0" w:noHBand="0" w:noVBand="1"/>
      </w:tblPr>
      <w:tblGrid>
        <w:gridCol w:w="1980"/>
        <w:gridCol w:w="4500"/>
      </w:tblGrid>
      <w:tr w:rsidR="0072538A">
        <w:trPr>
          <w:trHeight w:val="613"/>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姓</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名</w:t>
            </w:r>
          </w:p>
        </w:tc>
        <w:tc>
          <w:tcPr>
            <w:tcW w:w="4500" w:type="dxa"/>
            <w:tcBorders>
              <w:bottom w:val="single" w:sz="4" w:space="0" w:color="auto"/>
            </w:tcBorders>
            <w:shd w:val="clear" w:color="auto" w:fill="auto"/>
          </w:tcPr>
          <w:p w:rsidR="0072538A" w:rsidRDefault="00591067">
            <w:pPr>
              <w:spacing w:line="240" w:lineRule="auto"/>
              <w:ind w:firstLineChars="0" w:firstLine="0"/>
              <w:jc w:val="center"/>
              <w:rPr>
                <w:rFonts w:ascii="宋体" w:eastAsia="仿宋_GB2312" w:hAnsi="宋体"/>
                <w:spacing w:val="-18"/>
                <w:sz w:val="30"/>
                <w:szCs w:val="30"/>
              </w:rPr>
            </w:pPr>
            <w:r>
              <w:rPr>
                <w:rFonts w:ascii="宋体" w:eastAsia="仿宋_GB2312" w:hAnsi="宋体" w:hint="eastAsia"/>
                <w:spacing w:val="-18"/>
                <w:sz w:val="30"/>
                <w:szCs w:val="30"/>
              </w:rPr>
              <w:t>袁盛华</w:t>
            </w:r>
          </w:p>
        </w:tc>
      </w:tr>
      <w:tr w:rsidR="0072538A">
        <w:trPr>
          <w:trHeight w:val="441"/>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学</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号</w:t>
            </w:r>
          </w:p>
        </w:tc>
        <w:tc>
          <w:tcPr>
            <w:tcW w:w="4500" w:type="dxa"/>
            <w:tcBorders>
              <w:bottom w:val="single" w:sz="4" w:space="0" w:color="auto"/>
            </w:tcBorders>
            <w:shd w:val="clear" w:color="auto" w:fill="auto"/>
          </w:tcPr>
          <w:p w:rsidR="0072538A" w:rsidRDefault="00591067">
            <w:pPr>
              <w:spacing w:line="240" w:lineRule="auto"/>
              <w:ind w:firstLineChars="0" w:firstLine="0"/>
              <w:jc w:val="center"/>
              <w:rPr>
                <w:rFonts w:ascii="宋体" w:eastAsia="仿宋_GB2312" w:hAnsi="宋体"/>
                <w:spacing w:val="-18"/>
                <w:sz w:val="30"/>
                <w:szCs w:val="30"/>
              </w:rPr>
            </w:pPr>
            <w:r>
              <w:rPr>
                <w:rFonts w:ascii="仿宋_GB2312" w:eastAsia="仿宋_GB2312" w:hAnsi="仿宋_GB2312" w:cs="仿宋_GB2312" w:hint="eastAsia"/>
                <w:spacing w:val="-18"/>
                <w:sz w:val="30"/>
                <w:szCs w:val="30"/>
              </w:rPr>
              <w:t>201705131</w:t>
            </w:r>
            <w:r>
              <w:rPr>
                <w:rFonts w:ascii="仿宋_GB2312" w:eastAsia="仿宋_GB2312" w:hAnsi="仿宋_GB2312" w:cs="仿宋_GB2312"/>
                <w:spacing w:val="-18"/>
                <w:sz w:val="30"/>
                <w:szCs w:val="30"/>
              </w:rPr>
              <w:t>49</w:t>
            </w:r>
          </w:p>
        </w:tc>
      </w:tr>
      <w:tr w:rsidR="0072538A">
        <w:trPr>
          <w:trHeight w:val="590"/>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专业（班级）</w:t>
            </w:r>
          </w:p>
        </w:tc>
        <w:tc>
          <w:tcPr>
            <w:tcW w:w="4500" w:type="dxa"/>
            <w:tcBorders>
              <w:bottom w:val="single" w:sz="4" w:space="0" w:color="auto"/>
            </w:tcBorders>
            <w:shd w:val="clear" w:color="auto" w:fill="auto"/>
          </w:tcPr>
          <w:p w:rsidR="0072538A" w:rsidRDefault="00591067">
            <w:pPr>
              <w:spacing w:line="240" w:lineRule="auto"/>
              <w:ind w:firstLineChars="0" w:firstLine="0"/>
              <w:jc w:val="center"/>
              <w:rPr>
                <w:rFonts w:ascii="宋体" w:eastAsia="仿宋_GB2312" w:hAnsi="宋体"/>
                <w:spacing w:val="-18"/>
                <w:sz w:val="30"/>
                <w:szCs w:val="30"/>
              </w:rPr>
            </w:pPr>
            <w:r>
              <w:rPr>
                <w:rFonts w:ascii="宋体" w:eastAsia="仿宋_GB2312" w:hAnsi="宋体" w:hint="eastAsia"/>
                <w:spacing w:val="-18"/>
                <w:sz w:val="30"/>
                <w:szCs w:val="30"/>
              </w:rPr>
              <w:t>机械设计制造及其自动化（</w:t>
            </w:r>
            <w:r>
              <w:rPr>
                <w:rFonts w:ascii="宋体" w:eastAsia="仿宋_GB2312" w:hAnsi="宋体" w:hint="eastAsia"/>
                <w:spacing w:val="-18"/>
                <w:sz w:val="30"/>
                <w:szCs w:val="30"/>
              </w:rPr>
              <w:t>1</w:t>
            </w:r>
            <w:r>
              <w:rPr>
                <w:rFonts w:ascii="宋体" w:eastAsia="仿宋_GB2312" w:hAnsi="宋体"/>
                <w:spacing w:val="-18"/>
                <w:sz w:val="30"/>
                <w:szCs w:val="30"/>
              </w:rPr>
              <w:t>7</w:t>
            </w:r>
            <w:r>
              <w:rPr>
                <w:rFonts w:ascii="宋体" w:eastAsia="仿宋_GB2312" w:hAnsi="宋体" w:hint="eastAsia"/>
                <w:spacing w:val="-18"/>
                <w:sz w:val="30"/>
                <w:szCs w:val="30"/>
              </w:rPr>
              <w:t>专升本）</w:t>
            </w:r>
          </w:p>
        </w:tc>
      </w:tr>
      <w:tr w:rsidR="0072538A">
        <w:trPr>
          <w:trHeight w:val="584"/>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学</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院</w:t>
            </w:r>
          </w:p>
        </w:tc>
        <w:tc>
          <w:tcPr>
            <w:tcW w:w="4500" w:type="dxa"/>
            <w:tcBorders>
              <w:bottom w:val="single" w:sz="4" w:space="0" w:color="auto"/>
            </w:tcBorders>
            <w:shd w:val="clear" w:color="auto" w:fill="auto"/>
          </w:tcPr>
          <w:p w:rsidR="0072538A" w:rsidRDefault="00591067">
            <w:pPr>
              <w:spacing w:line="240" w:lineRule="auto"/>
              <w:ind w:firstLineChars="0" w:firstLine="0"/>
              <w:jc w:val="center"/>
              <w:rPr>
                <w:rFonts w:ascii="宋体" w:eastAsia="仿宋_GB2312" w:hAnsi="宋体"/>
                <w:spacing w:val="-18"/>
                <w:sz w:val="30"/>
                <w:szCs w:val="30"/>
              </w:rPr>
            </w:pPr>
            <w:r>
              <w:rPr>
                <w:rFonts w:ascii="宋体" w:eastAsia="仿宋_GB2312" w:hAnsi="宋体" w:hint="eastAsia"/>
                <w:spacing w:val="-18"/>
                <w:sz w:val="30"/>
                <w:szCs w:val="30"/>
              </w:rPr>
              <w:t>信息与机电工程学院</w:t>
            </w:r>
          </w:p>
        </w:tc>
      </w:tr>
      <w:tr w:rsidR="0072538A">
        <w:trPr>
          <w:trHeight w:val="550"/>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指</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导</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教</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师</w:t>
            </w:r>
          </w:p>
        </w:tc>
        <w:tc>
          <w:tcPr>
            <w:tcW w:w="4500" w:type="dxa"/>
            <w:tcBorders>
              <w:bottom w:val="single" w:sz="4" w:space="0" w:color="auto"/>
            </w:tcBorders>
            <w:shd w:val="clear" w:color="auto" w:fill="auto"/>
          </w:tcPr>
          <w:p w:rsidR="0072538A" w:rsidRDefault="00591067">
            <w:pPr>
              <w:spacing w:line="240" w:lineRule="auto"/>
              <w:ind w:firstLineChars="0" w:firstLine="0"/>
              <w:jc w:val="center"/>
              <w:rPr>
                <w:rFonts w:ascii="宋体" w:eastAsia="仿宋_GB2312" w:hAnsi="宋体"/>
                <w:spacing w:val="-18"/>
                <w:sz w:val="30"/>
                <w:szCs w:val="30"/>
              </w:rPr>
            </w:pPr>
            <w:proofErr w:type="gramStart"/>
            <w:r>
              <w:rPr>
                <w:rFonts w:ascii="宋体" w:eastAsia="仿宋_GB2312" w:hAnsi="宋体" w:hint="eastAsia"/>
                <w:spacing w:val="-18"/>
                <w:sz w:val="30"/>
                <w:szCs w:val="30"/>
              </w:rPr>
              <w:t>赖联峰</w:t>
            </w:r>
            <w:proofErr w:type="gramEnd"/>
          </w:p>
        </w:tc>
      </w:tr>
      <w:tr w:rsidR="0072538A">
        <w:trPr>
          <w:trHeight w:val="592"/>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职</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称</w:t>
            </w:r>
          </w:p>
        </w:tc>
        <w:tc>
          <w:tcPr>
            <w:tcW w:w="4500" w:type="dxa"/>
            <w:tcBorders>
              <w:bottom w:val="single" w:sz="4" w:space="0" w:color="auto"/>
            </w:tcBorders>
            <w:shd w:val="clear" w:color="auto" w:fill="auto"/>
          </w:tcPr>
          <w:p w:rsidR="0072538A" w:rsidRDefault="00591067">
            <w:pPr>
              <w:spacing w:line="240" w:lineRule="auto"/>
              <w:ind w:firstLineChars="0" w:firstLine="0"/>
              <w:jc w:val="center"/>
              <w:rPr>
                <w:rFonts w:ascii="宋体" w:eastAsia="仿宋_GB2312" w:hAnsi="宋体"/>
                <w:spacing w:val="-18"/>
                <w:sz w:val="30"/>
                <w:szCs w:val="30"/>
              </w:rPr>
            </w:pPr>
            <w:r>
              <w:rPr>
                <w:rFonts w:ascii="宋体" w:eastAsia="仿宋_GB2312" w:hAnsi="宋体" w:hint="eastAsia"/>
                <w:spacing w:val="-18"/>
                <w:sz w:val="30"/>
                <w:szCs w:val="30"/>
              </w:rPr>
              <w:t>副教授</w:t>
            </w:r>
          </w:p>
        </w:tc>
      </w:tr>
      <w:tr w:rsidR="0072538A">
        <w:trPr>
          <w:trHeight w:val="516"/>
        </w:trPr>
        <w:tc>
          <w:tcPr>
            <w:tcW w:w="1980" w:type="dxa"/>
            <w:shd w:val="clear" w:color="auto" w:fill="auto"/>
          </w:tcPr>
          <w:p w:rsidR="0072538A" w:rsidRDefault="00591067">
            <w:pPr>
              <w:spacing w:line="240" w:lineRule="auto"/>
              <w:ind w:firstLineChars="0" w:firstLine="0"/>
              <w:jc w:val="center"/>
              <w:rPr>
                <w:rFonts w:ascii="宋体" w:eastAsia="仿宋_GB2312" w:hAnsi="宋体"/>
                <w:b/>
                <w:bCs/>
                <w:spacing w:val="-18"/>
                <w:sz w:val="30"/>
                <w:szCs w:val="30"/>
              </w:rPr>
            </w:pPr>
            <w:r>
              <w:rPr>
                <w:rFonts w:ascii="宋体" w:eastAsia="仿宋_GB2312" w:hAnsi="宋体" w:hint="eastAsia"/>
                <w:b/>
                <w:bCs/>
                <w:spacing w:val="-18"/>
                <w:sz w:val="30"/>
                <w:szCs w:val="30"/>
              </w:rPr>
              <w:t>完</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成</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日</w:t>
            </w:r>
            <w:r>
              <w:rPr>
                <w:rFonts w:ascii="宋体" w:eastAsia="仿宋_GB2312" w:hAnsi="宋体" w:hint="eastAsia"/>
                <w:b/>
                <w:bCs/>
                <w:spacing w:val="-18"/>
                <w:sz w:val="30"/>
                <w:szCs w:val="30"/>
              </w:rPr>
              <w:t xml:space="preserve"> </w:t>
            </w:r>
            <w:r>
              <w:rPr>
                <w:rFonts w:ascii="宋体" w:eastAsia="仿宋_GB2312" w:hAnsi="宋体" w:hint="eastAsia"/>
                <w:b/>
                <w:bCs/>
                <w:spacing w:val="-18"/>
                <w:sz w:val="30"/>
                <w:szCs w:val="30"/>
              </w:rPr>
              <w:t>期</w:t>
            </w:r>
          </w:p>
        </w:tc>
        <w:tc>
          <w:tcPr>
            <w:tcW w:w="4500" w:type="dxa"/>
            <w:tcBorders>
              <w:top w:val="single" w:sz="4" w:space="0" w:color="auto"/>
              <w:bottom w:val="single" w:sz="4" w:space="0" w:color="auto"/>
            </w:tcBorders>
            <w:shd w:val="clear" w:color="auto" w:fill="auto"/>
            <w:vAlign w:val="center"/>
          </w:tcPr>
          <w:p w:rsidR="0072538A" w:rsidRDefault="00591067">
            <w:pPr>
              <w:spacing w:line="240" w:lineRule="auto"/>
              <w:ind w:firstLineChars="0" w:firstLine="0"/>
              <w:jc w:val="center"/>
              <w:rPr>
                <w:rFonts w:ascii="宋体" w:eastAsia="仿宋_GB2312" w:hAnsi="宋体"/>
                <w:spacing w:val="-18"/>
                <w:sz w:val="30"/>
                <w:szCs w:val="30"/>
              </w:rPr>
            </w:pPr>
            <w:r>
              <w:rPr>
                <w:rFonts w:ascii="仿宋_GB2312" w:eastAsia="仿宋_GB2312" w:hint="eastAsia"/>
                <w:bCs/>
                <w:sz w:val="30"/>
              </w:rPr>
              <w:t>2</w:t>
            </w:r>
            <w:r>
              <w:rPr>
                <w:rFonts w:ascii="仿宋_GB2312" w:eastAsia="仿宋_GB2312"/>
                <w:bCs/>
                <w:sz w:val="30"/>
              </w:rPr>
              <w:t>018</w:t>
            </w:r>
            <w:r>
              <w:rPr>
                <w:rFonts w:ascii="仿宋_GB2312" w:eastAsia="仿宋_GB2312" w:hint="eastAsia"/>
                <w:bCs/>
                <w:sz w:val="30"/>
              </w:rPr>
              <w:t>年    月    日</w:t>
            </w:r>
          </w:p>
        </w:tc>
      </w:tr>
    </w:tbl>
    <w:p w:rsidR="0072538A" w:rsidRDefault="0072538A">
      <w:pPr>
        <w:spacing w:beforeLines="150" w:before="360" w:afterLines="100" w:after="240"/>
        <w:ind w:firstLineChars="0" w:firstLine="0"/>
        <w:rPr>
          <w:rFonts w:ascii="黑体" w:eastAsia="黑体" w:hAnsi="宋体" w:cs="Arial"/>
          <w:bCs/>
          <w:sz w:val="36"/>
          <w:szCs w:val="36"/>
        </w:rPr>
      </w:pPr>
    </w:p>
    <w:p w:rsidR="0072538A" w:rsidRDefault="0072538A" w:rsidP="00F81982">
      <w:pPr>
        <w:spacing w:beforeLines="150" w:before="360" w:afterLines="100" w:after="240"/>
        <w:ind w:firstLine="720"/>
        <w:rPr>
          <w:rFonts w:ascii="黑体" w:eastAsia="黑体" w:hAnsi="宋体" w:cs="Arial" w:hint="eastAsia"/>
          <w:bCs/>
          <w:sz w:val="36"/>
          <w:szCs w:val="36"/>
        </w:rPr>
        <w:sectPr w:rsidR="0072538A">
          <w:headerReference w:type="even" r:id="rId7"/>
          <w:headerReference w:type="default" r:id="rId8"/>
          <w:footerReference w:type="even" r:id="rId9"/>
          <w:footerReference w:type="default" r:id="rId10"/>
          <w:headerReference w:type="first" r:id="rId11"/>
          <w:footerReference w:type="first" r:id="rId12"/>
          <w:pgSz w:w="11900" w:h="16838"/>
          <w:pgMar w:top="2098" w:right="1531" w:bottom="1984" w:left="1531" w:header="720" w:footer="720" w:gutter="0"/>
          <w:cols w:space="0"/>
        </w:sectPr>
      </w:pPr>
    </w:p>
    <w:p w:rsidR="0072538A" w:rsidRDefault="00591067" w:rsidP="00F81982">
      <w:pPr>
        <w:spacing w:beforeLines="150" w:before="360" w:afterLines="100" w:after="240"/>
        <w:ind w:firstLineChars="0" w:firstLine="0"/>
        <w:jc w:val="center"/>
        <w:rPr>
          <w:rFonts w:ascii="仿宋_GB2312" w:hAnsi="宋体" w:cs="Arial"/>
          <w:bCs/>
        </w:rPr>
      </w:pPr>
      <w:r>
        <w:rPr>
          <w:rFonts w:ascii="黑体" w:eastAsia="黑体" w:hAnsi="宋体" w:cs="Arial" w:hint="eastAsia"/>
          <w:bCs/>
          <w:sz w:val="36"/>
          <w:szCs w:val="36"/>
        </w:rPr>
        <w:lastRenderedPageBreak/>
        <w:t>摘  要</w:t>
      </w:r>
    </w:p>
    <w:p w:rsidR="00591067" w:rsidRPr="00591067" w:rsidRDefault="00591067" w:rsidP="00591067">
      <w:pPr>
        <w:ind w:firstLine="480"/>
      </w:pPr>
      <w:r w:rsidRPr="00591067">
        <w:rPr>
          <w:rFonts w:hint="eastAsia"/>
        </w:rPr>
        <w:t>目前我国的有机肥生产设备普遍比较笨重、占地面积大、结构冗余、腐蚀严重投资成本高</w:t>
      </w:r>
      <w:r w:rsidRPr="00591067">
        <w:rPr>
          <w:rFonts w:hint="eastAsia"/>
        </w:rPr>
        <w:t>;</w:t>
      </w:r>
      <w:r w:rsidRPr="00591067">
        <w:rPr>
          <w:rFonts w:hint="eastAsia"/>
        </w:rPr>
        <w:t>虽然现在一些高校在对农业设备进行一定的研究，但是能够将研究成果应用到实际中的非常少，先进的制造技术和理念，工艺、理论均没有合理的运用到农业机械上。随着我国经济的大力发展，环保力度的不断加强，任何产业都将向节能、环保、低碳的方向发展，对于有机肥制取设备而言就是向着轻型化、小型化、智能化方向发展。</w:t>
      </w:r>
    </w:p>
    <w:p w:rsidR="0072538A" w:rsidRDefault="00591067" w:rsidP="00591067">
      <w:pPr>
        <w:ind w:firstLine="480"/>
      </w:pPr>
      <w:r w:rsidRPr="00591067">
        <w:rPr>
          <w:rFonts w:hint="eastAsia"/>
        </w:rPr>
        <w:t xml:space="preserve"> </w:t>
      </w:r>
      <w:r w:rsidRPr="00591067">
        <w:t xml:space="preserve"> </w:t>
      </w:r>
      <w:r>
        <w:rPr>
          <w:rFonts w:hint="eastAsia"/>
        </w:rPr>
        <w:t>本论文</w:t>
      </w:r>
      <w:r w:rsidRPr="00591067">
        <w:rPr>
          <w:rFonts w:hint="eastAsia"/>
        </w:rPr>
        <w:t>围绕轻型化、小型化、智能化方向研究，设计一款使用于中小型农场、养殖场使用的有机肥发酵设备。</w:t>
      </w:r>
      <w:r>
        <w:rPr>
          <w:rFonts w:hint="eastAsia"/>
        </w:rPr>
        <w:t>采用</w:t>
      </w:r>
      <w:r>
        <w:rPr>
          <w:rFonts w:hint="eastAsia"/>
        </w:rPr>
        <w:t>U</w:t>
      </w:r>
      <w:r>
        <w:t>G</w:t>
      </w:r>
      <w:r>
        <w:rPr>
          <w:rFonts w:hint="eastAsia"/>
        </w:rPr>
        <w:t>建模和</w:t>
      </w:r>
      <w:r w:rsidRPr="00591067">
        <w:t>ANSYS</w:t>
      </w:r>
      <w:r>
        <w:rPr>
          <w:rFonts w:hint="eastAsia"/>
        </w:rPr>
        <w:t>有限元分析软件，对设备主要零部件进行仿真分析，保证设备的实用性和可靠性</w:t>
      </w:r>
      <w:r>
        <w:rPr>
          <w:rFonts w:hint="eastAsia"/>
        </w:rPr>
        <w:t xml:space="preserve"> </w:t>
      </w:r>
    </w:p>
    <w:p w:rsidR="0072538A" w:rsidRDefault="00591067">
      <w:pPr>
        <w:ind w:firstLineChars="0" w:firstLine="0"/>
        <w:rPr>
          <w:rFonts w:ascii="Arial Black" w:hAnsi="Arial Black"/>
          <w:sz w:val="30"/>
          <w:szCs w:val="28"/>
        </w:rPr>
      </w:pPr>
      <w:r>
        <w:rPr>
          <w:rFonts w:ascii="黑体" w:eastAsia="黑体" w:hint="eastAsia"/>
          <w:bCs/>
          <w:sz w:val="28"/>
          <w:szCs w:val="28"/>
        </w:rPr>
        <w:t>关键词：</w:t>
      </w:r>
      <w:r>
        <w:rPr>
          <w:rFonts w:asciiTheme="minorEastAsia" w:eastAsiaTheme="minorEastAsia" w:hAnsiTheme="minorEastAsia" w:cstheme="minorEastAsia" w:hint="eastAsia"/>
        </w:rPr>
        <w:t>发酵；有机肥；小型</w:t>
      </w:r>
    </w:p>
    <w:p w:rsidR="0072538A" w:rsidRDefault="0072538A">
      <w:pPr>
        <w:ind w:firstLineChars="0" w:firstLine="0"/>
        <w:rPr>
          <w:b/>
          <w:bCs/>
          <w:sz w:val="30"/>
          <w:szCs w:val="28"/>
        </w:rPr>
        <w:sectPr w:rsidR="0072538A">
          <w:footerReference w:type="default" r:id="rId13"/>
          <w:pgSz w:w="11900" w:h="16838"/>
          <w:pgMar w:top="2098" w:right="1531" w:bottom="1984" w:left="1531" w:header="720" w:footer="720" w:gutter="0"/>
          <w:pgNumType w:start="1"/>
          <w:cols w:space="0"/>
        </w:sectPr>
      </w:pPr>
    </w:p>
    <w:p w:rsidR="0072538A" w:rsidRDefault="00591067">
      <w:pPr>
        <w:ind w:firstLine="602"/>
        <w:jc w:val="center"/>
        <w:rPr>
          <w:rFonts w:ascii="Arial Black" w:hAnsi="Arial Black"/>
          <w:b/>
          <w:bCs/>
          <w:sz w:val="30"/>
        </w:rPr>
      </w:pPr>
      <w:r>
        <w:rPr>
          <w:b/>
          <w:bCs/>
          <w:sz w:val="30"/>
          <w:szCs w:val="28"/>
        </w:rPr>
        <w:lastRenderedPageBreak/>
        <w:t>Abstract</w:t>
      </w:r>
    </w:p>
    <w:p w:rsidR="00591067" w:rsidRPr="00591067" w:rsidRDefault="00591067" w:rsidP="00591067">
      <w:pPr>
        <w:ind w:firstLine="480"/>
        <w:rPr>
          <w:bCs/>
        </w:rPr>
      </w:pPr>
      <w:r>
        <w:rPr>
          <w:rFonts w:hint="eastAsia"/>
          <w:bCs/>
        </w:rPr>
        <w:t xml:space="preserve">   </w:t>
      </w:r>
      <w:r w:rsidRPr="00591067">
        <w:rPr>
          <w:bCs/>
        </w:rPr>
        <w:t xml:space="preserve">At present, China's organic fertilizer production equipment is generally bulky, covers a large area, redundant structure, serious corrosion and high investment costs; Although some colleges and universities are doing some research on agricultural equipment, few of them </w:t>
      </w:r>
      <w:proofErr w:type="gramStart"/>
      <w:r w:rsidRPr="00591067">
        <w:rPr>
          <w:bCs/>
        </w:rPr>
        <w:t>are able to</w:t>
      </w:r>
      <w:proofErr w:type="gramEnd"/>
      <w:r w:rsidRPr="00591067">
        <w:rPr>
          <w:bCs/>
        </w:rPr>
        <w:t xml:space="preserve"> apply the research results into practice. Advanced manufacturing technologies and concepts, technologies and theories have not been properly applied to agricultural machinery. With the vigorous development of China's economy and the continuous strengthening of environmental protection, any industry will develop towards the direction of energy conservation, environmental protection and low carbon. For the equipment of organic fertilizer production, it will develop towards the light, miniaturized and intelligent direction.</w:t>
      </w:r>
    </w:p>
    <w:p w:rsidR="0072538A" w:rsidRDefault="00591067" w:rsidP="00591067">
      <w:pPr>
        <w:ind w:firstLine="480"/>
        <w:rPr>
          <w:bCs/>
        </w:rPr>
      </w:pPr>
      <w:r w:rsidRPr="00591067">
        <w:rPr>
          <w:bCs/>
        </w:rPr>
        <w:t>This paper focuses on the research of light, miniaturization and intelligence, and designs an organic fertilizer fermentation equipment for small and medium-sized farms and farms. Using UG modeling and ANSYS finite element analysis software, the main parts of the equipment are simulated to ensure the practicability and reliability of the equipment</w:t>
      </w:r>
    </w:p>
    <w:p w:rsidR="00591067" w:rsidRDefault="00591067" w:rsidP="00591067">
      <w:pPr>
        <w:ind w:firstLineChars="0" w:firstLine="0"/>
        <w:rPr>
          <w:rFonts w:ascii="黑体" w:eastAsia="黑体" w:hAnsi="宋体" w:cs="Arial"/>
          <w:bCs/>
          <w:sz w:val="30"/>
          <w:szCs w:val="30"/>
        </w:rPr>
        <w:sectPr w:rsidR="00591067">
          <w:footerReference w:type="default" r:id="rId14"/>
          <w:pgSz w:w="11900" w:h="16838"/>
          <w:pgMar w:top="2098" w:right="1531" w:bottom="1984" w:left="1531" w:header="720" w:footer="720" w:gutter="0"/>
          <w:pgNumType w:start="1"/>
          <w:cols w:space="0"/>
        </w:sectPr>
      </w:pPr>
      <w:r>
        <w:rPr>
          <w:rFonts w:hint="eastAsia"/>
          <w:b/>
          <w:bCs/>
        </w:rPr>
        <w:t>Key words</w:t>
      </w:r>
      <w:r>
        <w:rPr>
          <w:rFonts w:hint="eastAsia"/>
          <w:b/>
          <w:bCs/>
        </w:rPr>
        <w:t>：</w:t>
      </w:r>
      <w:r w:rsidRPr="00591067">
        <w:t>fermentation; Organic fertilizer; small</w:t>
      </w:r>
    </w:p>
    <w:p w:rsidR="0072538A" w:rsidRDefault="00591067">
      <w:pPr>
        <w:pStyle w:val="a3"/>
        <w:ind w:firstLine="600"/>
        <w:jc w:val="center"/>
        <w:rPr>
          <w:rFonts w:ascii="黑体" w:eastAsia="黑体" w:hAnsi="宋体" w:cs="Arial"/>
          <w:bCs/>
          <w:sz w:val="30"/>
          <w:szCs w:val="30"/>
        </w:rPr>
      </w:pPr>
      <w:r>
        <w:rPr>
          <w:rFonts w:ascii="黑体" w:eastAsia="黑体" w:hAnsi="宋体" w:cs="Arial" w:hint="eastAsia"/>
          <w:bCs/>
          <w:sz w:val="30"/>
          <w:szCs w:val="30"/>
        </w:rPr>
        <w:lastRenderedPageBreak/>
        <w:t>目    录</w:t>
      </w:r>
    </w:p>
    <w:p w:rsidR="0072538A" w:rsidRDefault="0072538A">
      <w:pPr>
        <w:pStyle w:val="TOC1"/>
        <w:tabs>
          <w:tab w:val="right" w:leader="dot" w:pos="8838"/>
        </w:tabs>
        <w:ind w:firstLineChars="0" w:firstLine="0"/>
        <w:rPr>
          <w:rFonts w:ascii="黑体" w:eastAsia="黑体" w:hAnsi="宋体" w:cs="Arial"/>
          <w:bCs/>
          <w:sz w:val="30"/>
          <w:szCs w:val="30"/>
        </w:rPr>
      </w:pPr>
    </w:p>
    <w:p w:rsidR="0072538A" w:rsidRDefault="00591067">
      <w:pPr>
        <w:pStyle w:val="TOC1"/>
        <w:tabs>
          <w:tab w:val="right" w:leader="dot" w:pos="8838"/>
        </w:tabs>
        <w:ind w:firstLine="600"/>
      </w:pPr>
      <w:r>
        <w:rPr>
          <w:rFonts w:ascii="黑体" w:eastAsia="黑体" w:hAnsi="宋体" w:cs="Arial" w:hint="eastAsia"/>
          <w:bCs/>
          <w:sz w:val="30"/>
          <w:szCs w:val="30"/>
        </w:rPr>
        <w:fldChar w:fldCharType="begin"/>
      </w:r>
      <w:r>
        <w:rPr>
          <w:rFonts w:ascii="黑体" w:eastAsia="黑体" w:hAnsi="宋体" w:cs="Arial" w:hint="eastAsia"/>
          <w:bCs/>
          <w:sz w:val="30"/>
          <w:szCs w:val="30"/>
        </w:rPr>
        <w:instrText xml:space="preserve">TOC \o "1-3" \h \u </w:instrText>
      </w:r>
      <w:r>
        <w:rPr>
          <w:rFonts w:ascii="黑体" w:eastAsia="黑体" w:hAnsi="宋体" w:cs="Arial" w:hint="eastAsia"/>
          <w:bCs/>
          <w:sz w:val="30"/>
          <w:szCs w:val="30"/>
        </w:rPr>
        <w:fldChar w:fldCharType="separate"/>
      </w:r>
      <w:hyperlink w:anchor="_Toc32181" w:history="1">
        <w:r>
          <w:rPr>
            <w:rFonts w:ascii="黑体" w:eastAsia="黑体" w:hAnsi="黑体" w:cs="黑体" w:hint="eastAsia"/>
          </w:rPr>
          <w:t>1</w:t>
        </w:r>
        <w:r>
          <w:rPr>
            <w:rFonts w:ascii="黑体" w:hAnsi="黑体" w:cs="黑体" w:hint="eastAsia"/>
          </w:rPr>
          <w:t xml:space="preserve">  </w:t>
        </w:r>
        <w:r>
          <w:rPr>
            <w:rFonts w:hint="eastAsia"/>
          </w:rPr>
          <w:t>引</w:t>
        </w:r>
        <w:r>
          <w:rPr>
            <w:rFonts w:hint="eastAsia"/>
          </w:rPr>
          <w:t xml:space="preserve">    </w:t>
        </w:r>
        <w:r>
          <w:rPr>
            <w:rFonts w:hint="eastAsia"/>
          </w:rPr>
          <w:t>言</w:t>
        </w:r>
        <w:r>
          <w:tab/>
        </w:r>
        <w:fldSimple w:instr=" PAGEREF _Toc32181 ">
          <w:r>
            <w:t>1</w:t>
          </w:r>
        </w:fldSimple>
      </w:hyperlink>
    </w:p>
    <w:p w:rsidR="0072538A" w:rsidRDefault="00F81982">
      <w:pPr>
        <w:pStyle w:val="TOC2"/>
        <w:tabs>
          <w:tab w:val="right" w:leader="dot" w:pos="8838"/>
        </w:tabs>
        <w:ind w:left="480" w:firstLine="480"/>
      </w:pPr>
      <w:hyperlink w:anchor="_Toc4060" w:history="1">
        <w:r w:rsidR="00591067">
          <w:rPr>
            <w:rFonts w:hint="eastAsia"/>
          </w:rPr>
          <w:t xml:space="preserve">1.1 </w:t>
        </w:r>
        <w:r w:rsidR="00591067">
          <w:rPr>
            <w:rFonts w:hint="eastAsia"/>
          </w:rPr>
          <w:t>研究背景</w:t>
        </w:r>
        <w:r w:rsidR="00591067">
          <w:tab/>
        </w:r>
        <w:fldSimple w:instr=" PAGEREF _Toc4060 ">
          <w:r w:rsidR="00591067">
            <w:t>1</w:t>
          </w:r>
        </w:fldSimple>
      </w:hyperlink>
    </w:p>
    <w:p w:rsidR="0072538A" w:rsidRDefault="00F81982">
      <w:pPr>
        <w:pStyle w:val="TOC2"/>
        <w:tabs>
          <w:tab w:val="right" w:leader="dot" w:pos="8838"/>
        </w:tabs>
        <w:ind w:left="480" w:firstLine="480"/>
      </w:pPr>
      <w:hyperlink w:anchor="_Toc22112" w:history="1">
        <w:r w:rsidR="00591067">
          <w:rPr>
            <w:rFonts w:hint="eastAsia"/>
          </w:rPr>
          <w:t xml:space="preserve">1.2 </w:t>
        </w:r>
        <w:r w:rsidR="00591067">
          <w:rPr>
            <w:rFonts w:hint="eastAsia"/>
          </w:rPr>
          <w:t>研究意义</w:t>
        </w:r>
        <w:r w:rsidR="00591067">
          <w:tab/>
        </w:r>
        <w:fldSimple w:instr=" PAGEREF _Toc22112 ">
          <w:r w:rsidR="00591067">
            <w:t>1</w:t>
          </w:r>
        </w:fldSimple>
      </w:hyperlink>
    </w:p>
    <w:p w:rsidR="0072538A" w:rsidRDefault="00F81982">
      <w:pPr>
        <w:pStyle w:val="TOC2"/>
        <w:tabs>
          <w:tab w:val="right" w:leader="dot" w:pos="8838"/>
        </w:tabs>
        <w:ind w:left="480" w:firstLine="480"/>
      </w:pPr>
      <w:hyperlink w:anchor="_Toc28315" w:history="1">
        <w:r w:rsidR="00591067">
          <w:rPr>
            <w:rFonts w:hint="eastAsia"/>
          </w:rPr>
          <w:t xml:space="preserve">1.3 </w:t>
        </w:r>
        <w:r w:rsidR="00591067">
          <w:rPr>
            <w:rFonts w:hint="eastAsia"/>
          </w:rPr>
          <w:t>在国内外的研究现状</w:t>
        </w:r>
        <w:r w:rsidR="00591067">
          <w:tab/>
        </w:r>
        <w:fldSimple w:instr=" PAGEREF _Toc28315 ">
          <w:r w:rsidR="00591067">
            <w:t>2</w:t>
          </w:r>
        </w:fldSimple>
      </w:hyperlink>
    </w:p>
    <w:p w:rsidR="0072538A" w:rsidRDefault="00F81982">
      <w:pPr>
        <w:pStyle w:val="TOC2"/>
        <w:tabs>
          <w:tab w:val="right" w:leader="dot" w:pos="8838"/>
        </w:tabs>
        <w:ind w:left="480" w:firstLine="480"/>
      </w:pPr>
      <w:hyperlink w:anchor="_Toc31370" w:history="1">
        <w:r w:rsidR="00591067">
          <w:rPr>
            <w:rFonts w:hint="eastAsia"/>
          </w:rPr>
          <w:t xml:space="preserve">1.4 </w:t>
        </w:r>
        <w:r w:rsidR="00591067">
          <w:rPr>
            <w:rFonts w:hint="eastAsia"/>
          </w:rPr>
          <w:t>发展趋势</w:t>
        </w:r>
        <w:r w:rsidR="00591067">
          <w:tab/>
        </w:r>
        <w:fldSimple w:instr=" PAGEREF _Toc31370 ">
          <w:r w:rsidR="00591067">
            <w:t>3</w:t>
          </w:r>
        </w:fldSimple>
      </w:hyperlink>
    </w:p>
    <w:p w:rsidR="0072538A" w:rsidRDefault="00F81982">
      <w:pPr>
        <w:pStyle w:val="TOC1"/>
        <w:tabs>
          <w:tab w:val="right" w:leader="dot" w:pos="8838"/>
        </w:tabs>
        <w:ind w:firstLine="480"/>
      </w:pPr>
      <w:hyperlink w:anchor="_Toc20749" w:history="1">
        <w:r w:rsidR="00591067">
          <w:rPr>
            <w:rFonts w:hint="eastAsia"/>
          </w:rPr>
          <w:t xml:space="preserve">2  </w:t>
        </w:r>
        <w:r w:rsidR="00591067">
          <w:rPr>
            <w:rFonts w:hint="eastAsia"/>
          </w:rPr>
          <w:t>压铸件分析</w:t>
        </w:r>
        <w:r w:rsidR="00591067">
          <w:tab/>
        </w:r>
        <w:fldSimple w:instr=" PAGEREF _Toc20749 ">
          <w:r w:rsidR="00591067">
            <w:t>4</w:t>
          </w:r>
        </w:fldSimple>
      </w:hyperlink>
    </w:p>
    <w:p w:rsidR="0072538A" w:rsidRDefault="00F81982">
      <w:pPr>
        <w:pStyle w:val="TOC2"/>
        <w:tabs>
          <w:tab w:val="right" w:leader="dot" w:pos="8838"/>
        </w:tabs>
        <w:ind w:left="480" w:firstLine="480"/>
      </w:pPr>
      <w:hyperlink w:anchor="_Toc13830" w:history="1">
        <w:r w:rsidR="00591067">
          <w:rPr>
            <w:rFonts w:hint="eastAsia"/>
          </w:rPr>
          <w:t xml:space="preserve">2.1 </w:t>
        </w:r>
        <w:r w:rsidR="00591067">
          <w:rPr>
            <w:rFonts w:hint="eastAsia"/>
          </w:rPr>
          <w:t>材料分析</w:t>
        </w:r>
        <w:r w:rsidR="00591067">
          <w:tab/>
        </w:r>
        <w:fldSimple w:instr=" PAGEREF _Toc13830 ">
          <w:r w:rsidR="00591067">
            <w:t>4</w:t>
          </w:r>
        </w:fldSimple>
      </w:hyperlink>
    </w:p>
    <w:p w:rsidR="0072538A" w:rsidRDefault="00F81982">
      <w:pPr>
        <w:pStyle w:val="TOC2"/>
        <w:tabs>
          <w:tab w:val="right" w:leader="dot" w:pos="8838"/>
        </w:tabs>
        <w:ind w:left="480" w:firstLine="480"/>
      </w:pPr>
      <w:hyperlink w:anchor="_Toc1857" w:history="1">
        <w:r w:rsidR="00591067">
          <w:rPr>
            <w:rFonts w:hint="eastAsia"/>
          </w:rPr>
          <w:t xml:space="preserve">2.2 </w:t>
        </w:r>
        <w:r w:rsidR="00591067">
          <w:rPr>
            <w:rFonts w:hint="eastAsia"/>
          </w:rPr>
          <w:t>结构分析</w:t>
        </w:r>
        <w:r w:rsidR="00591067">
          <w:tab/>
        </w:r>
        <w:fldSimple w:instr=" PAGEREF _Toc1857 ">
          <w:r w:rsidR="00591067">
            <w:t>4</w:t>
          </w:r>
        </w:fldSimple>
      </w:hyperlink>
    </w:p>
    <w:p w:rsidR="0072538A" w:rsidRDefault="00F81982">
      <w:pPr>
        <w:pStyle w:val="TOC2"/>
        <w:tabs>
          <w:tab w:val="right" w:leader="dot" w:pos="8838"/>
        </w:tabs>
        <w:ind w:left="480" w:firstLine="480"/>
      </w:pPr>
      <w:hyperlink w:anchor="_Toc9736" w:history="1">
        <w:r w:rsidR="00591067">
          <w:rPr>
            <w:rFonts w:hint="eastAsia"/>
          </w:rPr>
          <w:t xml:space="preserve">2.3 </w:t>
        </w:r>
        <w:r w:rsidR="00591067">
          <w:rPr>
            <w:rFonts w:hint="eastAsia"/>
          </w:rPr>
          <w:t>脱模斜度分析</w:t>
        </w:r>
        <w:r w:rsidR="00591067">
          <w:tab/>
        </w:r>
        <w:fldSimple w:instr=" PAGEREF _Toc9736 ">
          <w:r w:rsidR="00591067">
            <w:t>4</w:t>
          </w:r>
        </w:fldSimple>
      </w:hyperlink>
    </w:p>
    <w:p w:rsidR="0072538A" w:rsidRDefault="00F81982">
      <w:pPr>
        <w:pStyle w:val="TOC2"/>
        <w:tabs>
          <w:tab w:val="right" w:leader="dot" w:pos="8838"/>
        </w:tabs>
        <w:ind w:left="480" w:firstLine="480"/>
      </w:pPr>
      <w:hyperlink w:anchor="_Toc6525" w:history="1">
        <w:r w:rsidR="00591067">
          <w:rPr>
            <w:rFonts w:hint="eastAsia"/>
          </w:rPr>
          <w:t xml:space="preserve">2.4 </w:t>
        </w:r>
        <w:r w:rsidR="00591067">
          <w:rPr>
            <w:rFonts w:hint="eastAsia"/>
          </w:rPr>
          <w:t>壁厚分析</w:t>
        </w:r>
        <w:r w:rsidR="00591067">
          <w:tab/>
        </w:r>
        <w:fldSimple w:instr=" PAGEREF _Toc6525 ">
          <w:r w:rsidR="00591067">
            <w:t>5</w:t>
          </w:r>
        </w:fldSimple>
      </w:hyperlink>
    </w:p>
    <w:p w:rsidR="0072538A" w:rsidRDefault="00F81982">
      <w:pPr>
        <w:pStyle w:val="TOC1"/>
        <w:tabs>
          <w:tab w:val="right" w:leader="dot" w:pos="8838"/>
        </w:tabs>
        <w:ind w:firstLine="480"/>
      </w:pPr>
      <w:hyperlink w:anchor="_Toc31286" w:history="1">
        <w:r w:rsidR="00591067">
          <w:rPr>
            <w:rFonts w:hint="eastAsia"/>
          </w:rPr>
          <w:t xml:space="preserve">3  </w:t>
        </w:r>
        <w:r w:rsidR="00591067">
          <w:rPr>
            <w:rFonts w:hint="eastAsia"/>
          </w:rPr>
          <w:t>压铸模具的整体设计</w:t>
        </w:r>
        <w:r w:rsidR="00591067">
          <w:tab/>
        </w:r>
        <w:fldSimple w:instr=" PAGEREF _Toc31286 ">
          <w:r w:rsidR="00591067">
            <w:t>6</w:t>
          </w:r>
        </w:fldSimple>
      </w:hyperlink>
    </w:p>
    <w:p w:rsidR="0072538A" w:rsidRDefault="00F81982">
      <w:pPr>
        <w:pStyle w:val="TOC2"/>
        <w:tabs>
          <w:tab w:val="right" w:leader="dot" w:pos="8838"/>
        </w:tabs>
        <w:ind w:left="480" w:firstLine="480"/>
      </w:pPr>
      <w:hyperlink w:anchor="_Toc26482" w:history="1">
        <w:r w:rsidR="00591067">
          <w:rPr>
            <w:rFonts w:hint="eastAsia"/>
          </w:rPr>
          <w:t xml:space="preserve">3.1 </w:t>
        </w:r>
        <w:r w:rsidR="00591067">
          <w:rPr>
            <w:rFonts w:hint="eastAsia"/>
          </w:rPr>
          <w:t>分型面的设计</w:t>
        </w:r>
        <w:r w:rsidR="00591067">
          <w:tab/>
        </w:r>
        <w:fldSimple w:instr=" PAGEREF _Toc26482 ">
          <w:r w:rsidR="00591067">
            <w:t>6</w:t>
          </w:r>
        </w:fldSimple>
      </w:hyperlink>
    </w:p>
    <w:p w:rsidR="0072538A" w:rsidRDefault="00F81982">
      <w:pPr>
        <w:pStyle w:val="TOC2"/>
        <w:tabs>
          <w:tab w:val="right" w:leader="dot" w:pos="8838"/>
        </w:tabs>
        <w:ind w:left="480" w:firstLine="480"/>
      </w:pPr>
      <w:hyperlink w:anchor="_Toc28537" w:history="1">
        <w:r w:rsidR="00591067">
          <w:rPr>
            <w:rFonts w:hint="eastAsia"/>
          </w:rPr>
          <w:t xml:space="preserve">3.2 </w:t>
        </w:r>
        <w:r w:rsidR="00591067">
          <w:rPr>
            <w:rFonts w:hint="eastAsia"/>
          </w:rPr>
          <w:t>浇注系统设计</w:t>
        </w:r>
        <w:r w:rsidR="00591067">
          <w:tab/>
        </w:r>
        <w:fldSimple w:instr=" PAGEREF _Toc28537 ">
          <w:r w:rsidR="00591067">
            <w:t>6</w:t>
          </w:r>
        </w:fldSimple>
      </w:hyperlink>
    </w:p>
    <w:p w:rsidR="0072538A" w:rsidRDefault="00F81982">
      <w:pPr>
        <w:pStyle w:val="TOC3"/>
        <w:tabs>
          <w:tab w:val="right" w:leader="dot" w:pos="8838"/>
        </w:tabs>
        <w:ind w:left="960" w:firstLine="480"/>
      </w:pPr>
      <w:hyperlink w:anchor="_Toc11873" w:history="1">
        <w:r w:rsidR="00591067">
          <w:rPr>
            <w:rFonts w:hint="eastAsia"/>
          </w:rPr>
          <w:t>3.2.1</w:t>
        </w:r>
        <w:r w:rsidR="00591067">
          <w:rPr>
            <w:rFonts w:hint="eastAsia"/>
          </w:rPr>
          <w:t>内浇口的设计</w:t>
        </w:r>
        <w:r w:rsidR="00591067">
          <w:tab/>
        </w:r>
        <w:fldSimple w:instr=" PAGEREF _Toc11873 ">
          <w:r w:rsidR="00591067">
            <w:t>7</w:t>
          </w:r>
        </w:fldSimple>
      </w:hyperlink>
    </w:p>
    <w:p w:rsidR="0072538A" w:rsidRDefault="00F81982">
      <w:pPr>
        <w:pStyle w:val="TOC3"/>
        <w:tabs>
          <w:tab w:val="right" w:leader="dot" w:pos="8838"/>
        </w:tabs>
        <w:ind w:left="960" w:firstLine="480"/>
      </w:pPr>
      <w:hyperlink w:anchor="_Toc23076" w:history="1">
        <w:r w:rsidR="00591067">
          <w:rPr>
            <w:rFonts w:hint="eastAsia"/>
          </w:rPr>
          <w:t>3.2.3</w:t>
        </w:r>
        <w:r w:rsidR="00591067">
          <w:rPr>
            <w:rFonts w:hint="eastAsia"/>
          </w:rPr>
          <w:t>横流道的设计</w:t>
        </w:r>
        <w:r w:rsidR="00591067">
          <w:tab/>
        </w:r>
        <w:fldSimple w:instr=" PAGEREF _Toc23076 ">
          <w:r w:rsidR="00591067">
            <w:t>8</w:t>
          </w:r>
        </w:fldSimple>
      </w:hyperlink>
    </w:p>
    <w:p w:rsidR="0072538A" w:rsidRDefault="00F81982">
      <w:pPr>
        <w:pStyle w:val="TOC2"/>
        <w:tabs>
          <w:tab w:val="right" w:leader="dot" w:pos="8838"/>
        </w:tabs>
        <w:ind w:left="480" w:firstLine="480"/>
      </w:pPr>
      <w:hyperlink w:anchor="_Toc5403" w:history="1">
        <w:r w:rsidR="00591067">
          <w:rPr>
            <w:rFonts w:hint="eastAsia"/>
          </w:rPr>
          <w:t xml:space="preserve">3.3 </w:t>
        </w:r>
        <w:r w:rsidR="00591067">
          <w:rPr>
            <w:rFonts w:hint="eastAsia"/>
          </w:rPr>
          <w:t>排溢系统的设计</w:t>
        </w:r>
        <w:r w:rsidR="00591067">
          <w:tab/>
        </w:r>
        <w:fldSimple w:instr=" PAGEREF _Toc5403 ">
          <w:r w:rsidR="00591067">
            <w:t>9</w:t>
          </w:r>
        </w:fldSimple>
      </w:hyperlink>
    </w:p>
    <w:p w:rsidR="0072538A" w:rsidRDefault="00F81982">
      <w:pPr>
        <w:pStyle w:val="TOC3"/>
        <w:tabs>
          <w:tab w:val="right" w:leader="dot" w:pos="8838"/>
        </w:tabs>
        <w:ind w:left="960" w:firstLine="480"/>
      </w:pPr>
      <w:hyperlink w:anchor="_Toc608" w:history="1">
        <w:r w:rsidR="00591067">
          <w:rPr>
            <w:rFonts w:hint="eastAsia"/>
          </w:rPr>
          <w:t>3.3.1</w:t>
        </w:r>
        <w:r w:rsidR="00591067">
          <w:rPr>
            <w:rFonts w:hint="eastAsia"/>
          </w:rPr>
          <w:t>溢流槽的设计</w:t>
        </w:r>
        <w:r w:rsidR="00591067">
          <w:tab/>
        </w:r>
        <w:fldSimple w:instr=" PAGEREF _Toc608 ">
          <w:r w:rsidR="00591067">
            <w:t>9</w:t>
          </w:r>
        </w:fldSimple>
      </w:hyperlink>
    </w:p>
    <w:p w:rsidR="0072538A" w:rsidRDefault="00F81982">
      <w:pPr>
        <w:pStyle w:val="TOC3"/>
        <w:tabs>
          <w:tab w:val="right" w:leader="dot" w:pos="8838"/>
        </w:tabs>
        <w:ind w:left="960" w:firstLine="480"/>
      </w:pPr>
      <w:hyperlink w:anchor="_Toc5439" w:history="1">
        <w:r w:rsidR="00591067">
          <w:rPr>
            <w:rFonts w:hint="eastAsia"/>
          </w:rPr>
          <w:t>3.3.2</w:t>
        </w:r>
        <w:r w:rsidR="00591067">
          <w:rPr>
            <w:rFonts w:hint="eastAsia"/>
          </w:rPr>
          <w:t>排气槽的设计</w:t>
        </w:r>
        <w:r w:rsidR="00591067">
          <w:tab/>
        </w:r>
        <w:fldSimple w:instr=" PAGEREF _Toc5439 ">
          <w:r w:rsidR="00591067">
            <w:t>10</w:t>
          </w:r>
        </w:fldSimple>
      </w:hyperlink>
    </w:p>
    <w:p w:rsidR="0072538A" w:rsidRDefault="00F81982">
      <w:pPr>
        <w:pStyle w:val="TOC2"/>
        <w:tabs>
          <w:tab w:val="right" w:leader="dot" w:pos="8838"/>
        </w:tabs>
        <w:ind w:left="480" w:firstLine="480"/>
      </w:pPr>
      <w:hyperlink w:anchor="_Toc27914" w:history="1">
        <w:r w:rsidR="00591067">
          <w:rPr>
            <w:rFonts w:hint="eastAsia"/>
          </w:rPr>
          <w:t xml:space="preserve">3.4 </w:t>
        </w:r>
        <w:r w:rsidR="00591067">
          <w:rPr>
            <w:rFonts w:hint="eastAsia"/>
          </w:rPr>
          <w:t>顶出系统的设计</w:t>
        </w:r>
        <w:r w:rsidR="00591067">
          <w:tab/>
        </w:r>
        <w:fldSimple w:instr=" PAGEREF _Toc27914 ">
          <w:r w:rsidR="00591067">
            <w:t>10</w:t>
          </w:r>
        </w:fldSimple>
      </w:hyperlink>
    </w:p>
    <w:p w:rsidR="0072538A" w:rsidRDefault="00F81982">
      <w:pPr>
        <w:pStyle w:val="TOC3"/>
        <w:tabs>
          <w:tab w:val="right" w:leader="dot" w:pos="8838"/>
        </w:tabs>
        <w:ind w:left="960" w:firstLine="480"/>
      </w:pPr>
      <w:hyperlink w:anchor="_Toc4899" w:history="1">
        <w:r w:rsidR="00591067">
          <w:rPr>
            <w:rFonts w:hint="eastAsia"/>
          </w:rPr>
          <w:t>3.4.1</w:t>
        </w:r>
        <w:r w:rsidR="00591067">
          <w:rPr>
            <w:rFonts w:hint="eastAsia"/>
          </w:rPr>
          <w:t>顶针的尺寸设计</w:t>
        </w:r>
        <w:r w:rsidR="00591067">
          <w:tab/>
        </w:r>
        <w:fldSimple w:instr=" PAGEREF _Toc4899 ">
          <w:r w:rsidR="00591067">
            <w:t>11</w:t>
          </w:r>
        </w:fldSimple>
      </w:hyperlink>
    </w:p>
    <w:p w:rsidR="0072538A" w:rsidRDefault="00F81982">
      <w:pPr>
        <w:pStyle w:val="TOC2"/>
        <w:tabs>
          <w:tab w:val="right" w:leader="dot" w:pos="8838"/>
        </w:tabs>
        <w:ind w:left="480" w:firstLine="480"/>
      </w:pPr>
      <w:hyperlink w:anchor="_Toc15453" w:history="1">
        <w:r w:rsidR="00591067">
          <w:rPr>
            <w:rFonts w:hint="eastAsia"/>
          </w:rPr>
          <w:t xml:space="preserve">3.5 </w:t>
        </w:r>
        <w:r w:rsidR="00591067">
          <w:rPr>
            <w:rFonts w:hint="eastAsia"/>
          </w:rPr>
          <w:t>冷却系统的设计</w:t>
        </w:r>
        <w:r w:rsidR="00591067">
          <w:tab/>
        </w:r>
        <w:fldSimple w:instr=" PAGEREF _Toc15453 ">
          <w:r w:rsidR="00591067">
            <w:t>12</w:t>
          </w:r>
        </w:fldSimple>
      </w:hyperlink>
    </w:p>
    <w:p w:rsidR="0072538A" w:rsidRDefault="00F81982">
      <w:pPr>
        <w:pStyle w:val="TOC1"/>
        <w:tabs>
          <w:tab w:val="right" w:leader="dot" w:pos="8838"/>
        </w:tabs>
        <w:ind w:firstLine="480"/>
      </w:pPr>
      <w:hyperlink w:anchor="_Toc16969" w:history="1">
        <w:r w:rsidR="00591067">
          <w:rPr>
            <w:rFonts w:hint="eastAsia"/>
          </w:rPr>
          <w:t xml:space="preserve">4  </w:t>
        </w:r>
        <w:r w:rsidR="00591067">
          <w:rPr>
            <w:rFonts w:hint="eastAsia"/>
          </w:rPr>
          <w:t>成型零件与模架设计</w:t>
        </w:r>
        <w:r w:rsidR="00591067">
          <w:tab/>
        </w:r>
        <w:fldSimple w:instr=" PAGEREF _Toc16969 ">
          <w:r w:rsidR="00591067">
            <w:t>13</w:t>
          </w:r>
        </w:fldSimple>
      </w:hyperlink>
    </w:p>
    <w:p w:rsidR="0072538A" w:rsidRDefault="00F81982">
      <w:pPr>
        <w:pStyle w:val="TOC2"/>
        <w:tabs>
          <w:tab w:val="right" w:leader="dot" w:pos="8838"/>
        </w:tabs>
        <w:ind w:left="480" w:firstLine="480"/>
      </w:pPr>
      <w:hyperlink w:anchor="_Toc28455" w:history="1">
        <w:r w:rsidR="00591067">
          <w:rPr>
            <w:rFonts w:hint="eastAsia"/>
          </w:rPr>
          <w:t>4</w:t>
        </w:r>
        <w:r w:rsidR="00591067">
          <w:t>.</w:t>
        </w:r>
        <w:r w:rsidR="00591067">
          <w:rPr>
            <w:rFonts w:hint="eastAsia"/>
          </w:rPr>
          <w:t xml:space="preserve">1 </w:t>
        </w:r>
        <w:r w:rsidR="00591067">
          <w:t>成型零件的设计</w:t>
        </w:r>
        <w:r w:rsidR="00591067">
          <w:tab/>
        </w:r>
        <w:fldSimple w:instr=" PAGEREF _Toc28455 ">
          <w:r w:rsidR="00591067">
            <w:t>13</w:t>
          </w:r>
        </w:fldSimple>
      </w:hyperlink>
    </w:p>
    <w:p w:rsidR="0072538A" w:rsidRDefault="00F81982">
      <w:pPr>
        <w:pStyle w:val="TOC3"/>
        <w:tabs>
          <w:tab w:val="right" w:leader="dot" w:pos="8838"/>
        </w:tabs>
        <w:ind w:left="960" w:firstLine="480"/>
      </w:pPr>
      <w:hyperlink w:anchor="_Toc8793" w:history="1">
        <w:r w:rsidR="00591067">
          <w:rPr>
            <w:rFonts w:hint="eastAsia"/>
          </w:rPr>
          <w:t>4.1.1</w:t>
        </w:r>
        <w:r w:rsidR="00591067">
          <w:rPr>
            <w:rFonts w:hint="eastAsia"/>
          </w:rPr>
          <w:t>型腔</w:t>
        </w:r>
        <w:r w:rsidR="00591067">
          <w:tab/>
        </w:r>
        <w:fldSimple w:instr=" PAGEREF _Toc8793 ">
          <w:r w:rsidR="00591067">
            <w:t>13</w:t>
          </w:r>
        </w:fldSimple>
      </w:hyperlink>
    </w:p>
    <w:p w:rsidR="0072538A" w:rsidRDefault="00F81982">
      <w:pPr>
        <w:pStyle w:val="TOC3"/>
        <w:tabs>
          <w:tab w:val="right" w:leader="dot" w:pos="8838"/>
        </w:tabs>
        <w:ind w:left="960" w:firstLine="480"/>
      </w:pPr>
      <w:hyperlink w:anchor="_Toc14930" w:history="1">
        <w:r w:rsidR="00591067">
          <w:rPr>
            <w:rFonts w:hint="eastAsia"/>
          </w:rPr>
          <w:t>4.1.2</w:t>
        </w:r>
        <w:r w:rsidR="00591067">
          <w:rPr>
            <w:rFonts w:hint="eastAsia"/>
          </w:rPr>
          <w:t>型芯</w:t>
        </w:r>
        <w:r w:rsidR="00591067">
          <w:tab/>
        </w:r>
        <w:fldSimple w:instr=" PAGEREF _Toc14930 ">
          <w:r w:rsidR="00591067">
            <w:t>13</w:t>
          </w:r>
        </w:fldSimple>
      </w:hyperlink>
    </w:p>
    <w:p w:rsidR="0072538A" w:rsidRDefault="00F81982">
      <w:pPr>
        <w:pStyle w:val="TOC3"/>
        <w:tabs>
          <w:tab w:val="right" w:leader="dot" w:pos="8838"/>
        </w:tabs>
        <w:ind w:left="960" w:firstLine="480"/>
      </w:pPr>
      <w:hyperlink w:anchor="_Toc235" w:history="1">
        <w:r w:rsidR="00591067">
          <w:rPr>
            <w:rFonts w:hint="eastAsia"/>
          </w:rPr>
          <w:t>4.1.3</w:t>
        </w:r>
        <w:r w:rsidR="00591067">
          <w:rPr>
            <w:rFonts w:hint="eastAsia"/>
          </w:rPr>
          <w:t>小镶块和小镶针的设计</w:t>
        </w:r>
        <w:r w:rsidR="00591067">
          <w:tab/>
        </w:r>
        <w:fldSimple w:instr=" PAGEREF _Toc235 ">
          <w:r w:rsidR="00591067">
            <w:t>14</w:t>
          </w:r>
        </w:fldSimple>
      </w:hyperlink>
    </w:p>
    <w:p w:rsidR="0072538A" w:rsidRDefault="00F81982">
      <w:pPr>
        <w:pStyle w:val="TOC2"/>
        <w:tabs>
          <w:tab w:val="right" w:leader="dot" w:pos="8838"/>
        </w:tabs>
        <w:ind w:left="480" w:firstLine="480"/>
      </w:pPr>
      <w:hyperlink w:anchor="_Toc22535" w:history="1">
        <w:r w:rsidR="00591067">
          <w:rPr>
            <w:rFonts w:hint="eastAsia"/>
          </w:rPr>
          <w:t xml:space="preserve">4.2 </w:t>
        </w:r>
        <w:r w:rsidR="00591067">
          <w:rPr>
            <w:rFonts w:hint="eastAsia"/>
          </w:rPr>
          <w:t>模架的设计</w:t>
        </w:r>
        <w:r w:rsidR="00591067">
          <w:tab/>
        </w:r>
        <w:fldSimple w:instr=" PAGEREF _Toc22535 ">
          <w:r w:rsidR="00591067">
            <w:t>15</w:t>
          </w:r>
        </w:fldSimple>
      </w:hyperlink>
    </w:p>
    <w:p w:rsidR="0072538A" w:rsidRDefault="00F81982">
      <w:pPr>
        <w:pStyle w:val="TOC3"/>
        <w:tabs>
          <w:tab w:val="right" w:leader="dot" w:pos="8838"/>
        </w:tabs>
        <w:ind w:left="960" w:firstLine="480"/>
      </w:pPr>
      <w:hyperlink w:anchor="_Toc3755" w:history="1">
        <w:r w:rsidR="00591067">
          <w:rPr>
            <w:rFonts w:hint="eastAsia"/>
          </w:rPr>
          <w:t>4.2.1</w:t>
        </w:r>
        <w:r w:rsidR="00591067">
          <w:rPr>
            <w:rFonts w:hint="eastAsia"/>
          </w:rPr>
          <w:t>敲模孔的设计</w:t>
        </w:r>
        <w:r w:rsidR="00591067">
          <w:tab/>
        </w:r>
        <w:fldSimple w:instr=" PAGEREF _Toc3755 ">
          <w:r w:rsidR="00591067">
            <w:t>16</w:t>
          </w:r>
        </w:fldSimple>
      </w:hyperlink>
    </w:p>
    <w:p w:rsidR="0072538A" w:rsidRDefault="00F81982">
      <w:pPr>
        <w:pStyle w:val="TOC3"/>
        <w:tabs>
          <w:tab w:val="right" w:leader="dot" w:pos="8838"/>
        </w:tabs>
        <w:ind w:left="960" w:firstLine="480"/>
      </w:pPr>
      <w:hyperlink w:anchor="_Toc16580" w:history="1">
        <w:r w:rsidR="00591067">
          <w:rPr>
            <w:rFonts w:hint="eastAsia"/>
          </w:rPr>
          <w:t>4.2.2</w:t>
        </w:r>
        <w:r w:rsidR="00591067">
          <w:rPr>
            <w:rFonts w:hint="eastAsia"/>
          </w:rPr>
          <w:t>模脚的设计</w:t>
        </w:r>
        <w:r w:rsidR="00591067">
          <w:tab/>
        </w:r>
        <w:fldSimple w:instr=" PAGEREF _Toc16580 ">
          <w:r w:rsidR="00591067">
            <w:t>16</w:t>
          </w:r>
        </w:fldSimple>
      </w:hyperlink>
    </w:p>
    <w:p w:rsidR="0072538A" w:rsidRDefault="00F81982">
      <w:pPr>
        <w:pStyle w:val="TOC1"/>
        <w:tabs>
          <w:tab w:val="right" w:leader="dot" w:pos="8838"/>
        </w:tabs>
        <w:ind w:firstLine="480"/>
      </w:pPr>
      <w:hyperlink w:anchor="_Toc19104" w:history="1">
        <w:r w:rsidR="00591067">
          <w:rPr>
            <w:rFonts w:hint="eastAsia"/>
          </w:rPr>
          <w:t xml:space="preserve">5  </w:t>
        </w:r>
        <w:r w:rsidR="00591067">
          <w:rPr>
            <w:rFonts w:hint="eastAsia"/>
          </w:rPr>
          <w:t>压铸机的选择</w:t>
        </w:r>
        <w:r w:rsidR="00591067">
          <w:tab/>
        </w:r>
        <w:fldSimple w:instr=" PAGEREF _Toc19104 ">
          <w:r w:rsidR="00591067">
            <w:t>17</w:t>
          </w:r>
        </w:fldSimple>
      </w:hyperlink>
    </w:p>
    <w:p w:rsidR="0072538A" w:rsidRDefault="00F81982">
      <w:pPr>
        <w:pStyle w:val="TOC2"/>
        <w:tabs>
          <w:tab w:val="right" w:leader="dot" w:pos="8838"/>
        </w:tabs>
        <w:ind w:left="480" w:firstLine="480"/>
      </w:pPr>
      <w:hyperlink w:anchor="_Toc9734" w:history="1">
        <w:r w:rsidR="00591067">
          <w:rPr>
            <w:rFonts w:hint="eastAsia"/>
          </w:rPr>
          <w:t xml:space="preserve">5.1 </w:t>
        </w:r>
        <w:r w:rsidR="00591067">
          <w:rPr>
            <w:rFonts w:hint="eastAsia"/>
          </w:rPr>
          <w:t>压铸机的选择</w:t>
        </w:r>
        <w:r w:rsidR="00591067">
          <w:tab/>
        </w:r>
        <w:fldSimple w:instr=" PAGEREF _Toc9734 ">
          <w:r w:rsidR="00591067">
            <w:t>17</w:t>
          </w:r>
        </w:fldSimple>
      </w:hyperlink>
    </w:p>
    <w:p w:rsidR="0072538A" w:rsidRDefault="00F81982">
      <w:pPr>
        <w:pStyle w:val="TOC3"/>
        <w:tabs>
          <w:tab w:val="right" w:leader="dot" w:pos="8838"/>
        </w:tabs>
        <w:ind w:left="960" w:firstLine="480"/>
      </w:pPr>
      <w:hyperlink w:anchor="_Toc23704" w:history="1">
        <w:r w:rsidR="00591067">
          <w:rPr>
            <w:rFonts w:hint="eastAsia"/>
          </w:rPr>
          <w:t>5.1.1</w:t>
        </w:r>
        <w:r w:rsidR="00591067">
          <w:rPr>
            <w:rFonts w:hint="eastAsia"/>
          </w:rPr>
          <w:t>压铸机的特点</w:t>
        </w:r>
        <w:r w:rsidR="00591067">
          <w:tab/>
        </w:r>
        <w:fldSimple w:instr=" PAGEREF _Toc23704 ">
          <w:r w:rsidR="00591067">
            <w:t>17</w:t>
          </w:r>
        </w:fldSimple>
      </w:hyperlink>
    </w:p>
    <w:p w:rsidR="0072538A" w:rsidRDefault="00F81982">
      <w:pPr>
        <w:pStyle w:val="TOC3"/>
        <w:tabs>
          <w:tab w:val="right" w:leader="dot" w:pos="8838"/>
        </w:tabs>
        <w:ind w:left="960" w:firstLine="480"/>
      </w:pPr>
      <w:hyperlink w:anchor="_Toc900" w:history="1">
        <w:r w:rsidR="00591067">
          <w:rPr>
            <w:rFonts w:hint="eastAsia"/>
          </w:rPr>
          <w:t>5.1.2</w:t>
        </w:r>
        <w:r w:rsidR="00591067">
          <w:rPr>
            <w:rFonts w:hint="eastAsia"/>
          </w:rPr>
          <w:t>压铸机的选用</w:t>
        </w:r>
        <w:r w:rsidR="00591067">
          <w:tab/>
        </w:r>
        <w:fldSimple w:instr=" PAGEREF _Toc900 ">
          <w:r w:rsidR="00591067">
            <w:t>17</w:t>
          </w:r>
        </w:fldSimple>
      </w:hyperlink>
    </w:p>
    <w:p w:rsidR="0072538A" w:rsidRDefault="00F81982">
      <w:pPr>
        <w:pStyle w:val="TOC3"/>
        <w:tabs>
          <w:tab w:val="right" w:leader="dot" w:pos="8838"/>
        </w:tabs>
        <w:ind w:left="960" w:firstLine="480"/>
      </w:pPr>
      <w:hyperlink w:anchor="_Toc9" w:history="1">
        <w:r w:rsidR="00591067">
          <w:rPr>
            <w:rFonts w:hint="eastAsia"/>
          </w:rPr>
          <w:t>5.1.3</w:t>
        </w:r>
        <w:r w:rsidR="00591067">
          <w:rPr>
            <w:rFonts w:hint="eastAsia"/>
          </w:rPr>
          <w:t>压铸机的校核</w:t>
        </w:r>
        <w:r w:rsidR="00591067">
          <w:tab/>
        </w:r>
        <w:fldSimple w:instr=" PAGEREF _Toc9 ">
          <w:r w:rsidR="00591067">
            <w:t>18</w:t>
          </w:r>
        </w:fldSimple>
      </w:hyperlink>
    </w:p>
    <w:p w:rsidR="0072538A" w:rsidRDefault="00F81982">
      <w:pPr>
        <w:pStyle w:val="TOC1"/>
        <w:tabs>
          <w:tab w:val="right" w:leader="dot" w:pos="8838"/>
        </w:tabs>
        <w:ind w:firstLine="480"/>
      </w:pPr>
      <w:hyperlink w:anchor="_Toc784" w:history="1">
        <w:r w:rsidR="00591067">
          <w:rPr>
            <w:rFonts w:hint="eastAsia"/>
          </w:rPr>
          <w:t xml:space="preserve">6  </w:t>
        </w:r>
        <w:r w:rsidR="00591067">
          <w:rPr>
            <w:rFonts w:hint="eastAsia"/>
          </w:rPr>
          <w:t>模具的</w:t>
        </w:r>
        <w:r w:rsidR="00591067">
          <w:rPr>
            <w:rFonts w:hint="eastAsia"/>
          </w:rPr>
          <w:t>CAE</w:t>
        </w:r>
        <w:r w:rsidR="00591067">
          <w:rPr>
            <w:rFonts w:hint="eastAsia"/>
          </w:rPr>
          <w:t>分析</w:t>
        </w:r>
        <w:r w:rsidR="00591067">
          <w:tab/>
        </w:r>
        <w:fldSimple w:instr=" PAGEREF _Toc784 ">
          <w:r w:rsidR="00591067">
            <w:t>20</w:t>
          </w:r>
        </w:fldSimple>
      </w:hyperlink>
    </w:p>
    <w:p w:rsidR="0072538A" w:rsidRDefault="00F81982">
      <w:pPr>
        <w:pStyle w:val="TOC2"/>
        <w:tabs>
          <w:tab w:val="right" w:leader="dot" w:pos="8838"/>
        </w:tabs>
        <w:ind w:left="480" w:firstLine="480"/>
      </w:pPr>
      <w:hyperlink w:anchor="_Toc27368" w:history="1">
        <w:r w:rsidR="00591067">
          <w:rPr>
            <w:rFonts w:hint="eastAsia"/>
          </w:rPr>
          <w:t xml:space="preserve">6.1 </w:t>
        </w:r>
        <w:r w:rsidR="00591067">
          <w:rPr>
            <w:rFonts w:hint="eastAsia"/>
          </w:rPr>
          <w:t>冲型时间分析结果</w:t>
        </w:r>
        <w:r w:rsidR="00591067">
          <w:tab/>
        </w:r>
        <w:fldSimple w:instr=" PAGEREF _Toc27368 ">
          <w:r w:rsidR="00591067">
            <w:t>20</w:t>
          </w:r>
        </w:fldSimple>
      </w:hyperlink>
    </w:p>
    <w:p w:rsidR="0072538A" w:rsidRDefault="00F81982">
      <w:pPr>
        <w:pStyle w:val="TOC2"/>
        <w:tabs>
          <w:tab w:val="right" w:leader="dot" w:pos="8838"/>
        </w:tabs>
        <w:ind w:left="480" w:firstLine="480"/>
      </w:pPr>
      <w:hyperlink w:anchor="_Toc4238" w:history="1">
        <w:r w:rsidR="00591067">
          <w:rPr>
            <w:rFonts w:hint="eastAsia"/>
          </w:rPr>
          <w:t xml:space="preserve">6.2 </w:t>
        </w:r>
        <w:r w:rsidR="00591067">
          <w:rPr>
            <w:rFonts w:hint="eastAsia"/>
          </w:rPr>
          <w:t>凝固时间分析结果</w:t>
        </w:r>
        <w:r w:rsidR="00591067">
          <w:tab/>
        </w:r>
        <w:fldSimple w:instr=" PAGEREF _Toc4238 ">
          <w:r w:rsidR="00591067">
            <w:t>20</w:t>
          </w:r>
        </w:fldSimple>
      </w:hyperlink>
    </w:p>
    <w:p w:rsidR="0072538A" w:rsidRDefault="00F81982">
      <w:pPr>
        <w:pStyle w:val="TOC2"/>
        <w:tabs>
          <w:tab w:val="right" w:leader="dot" w:pos="8838"/>
        </w:tabs>
        <w:ind w:left="480" w:firstLine="480"/>
      </w:pPr>
      <w:hyperlink w:anchor="_Toc14400" w:history="1">
        <w:r w:rsidR="00591067">
          <w:rPr>
            <w:rFonts w:hint="eastAsia"/>
          </w:rPr>
          <w:t xml:space="preserve">6.3 </w:t>
        </w:r>
        <w:r w:rsidR="00591067">
          <w:rPr>
            <w:rFonts w:hint="eastAsia"/>
          </w:rPr>
          <w:t>空气压力分析结果</w:t>
        </w:r>
        <w:r w:rsidR="00591067">
          <w:tab/>
        </w:r>
        <w:fldSimple w:instr=" PAGEREF _Toc14400 ">
          <w:r w:rsidR="00591067">
            <w:t>21</w:t>
          </w:r>
        </w:fldSimple>
      </w:hyperlink>
    </w:p>
    <w:p w:rsidR="0072538A" w:rsidRDefault="00F81982">
      <w:pPr>
        <w:pStyle w:val="TOC2"/>
        <w:tabs>
          <w:tab w:val="right" w:leader="dot" w:pos="8838"/>
        </w:tabs>
        <w:ind w:left="480" w:firstLine="480"/>
      </w:pPr>
      <w:hyperlink w:anchor="_Toc9898" w:history="1">
        <w:r w:rsidR="00591067">
          <w:rPr>
            <w:rFonts w:hint="eastAsia"/>
          </w:rPr>
          <w:t xml:space="preserve">6.4 </w:t>
        </w:r>
        <w:r w:rsidR="00591067">
          <w:rPr>
            <w:rFonts w:hint="eastAsia"/>
          </w:rPr>
          <w:t>温度阶梯分析结果</w:t>
        </w:r>
        <w:r w:rsidR="00591067">
          <w:tab/>
        </w:r>
        <w:fldSimple w:instr=" PAGEREF _Toc9898 ">
          <w:r w:rsidR="00591067">
            <w:t>22</w:t>
          </w:r>
        </w:fldSimple>
      </w:hyperlink>
    </w:p>
    <w:p w:rsidR="0072538A" w:rsidRDefault="00F81982">
      <w:pPr>
        <w:pStyle w:val="TOC1"/>
        <w:tabs>
          <w:tab w:val="right" w:leader="dot" w:pos="8838"/>
        </w:tabs>
        <w:ind w:firstLine="480"/>
      </w:pPr>
      <w:hyperlink w:anchor="_Toc23706" w:history="1">
        <w:r w:rsidR="00591067">
          <w:rPr>
            <w:rFonts w:hint="eastAsia"/>
          </w:rPr>
          <w:t xml:space="preserve">7  </w:t>
        </w:r>
        <w:r w:rsidR="00591067">
          <w:rPr>
            <w:rFonts w:hint="eastAsia"/>
          </w:rPr>
          <w:t>总结与展望</w:t>
        </w:r>
        <w:r w:rsidR="00591067">
          <w:tab/>
        </w:r>
        <w:fldSimple w:instr=" PAGEREF _Toc23706 ">
          <w:r w:rsidR="00591067">
            <w:t>23</w:t>
          </w:r>
        </w:fldSimple>
      </w:hyperlink>
    </w:p>
    <w:p w:rsidR="0072538A" w:rsidRDefault="00F81982">
      <w:pPr>
        <w:pStyle w:val="TOC1"/>
        <w:tabs>
          <w:tab w:val="right" w:leader="dot" w:pos="8838"/>
        </w:tabs>
        <w:ind w:firstLine="480"/>
      </w:pPr>
      <w:hyperlink w:anchor="_Toc25137" w:history="1">
        <w:r w:rsidR="00591067">
          <w:rPr>
            <w:rFonts w:hint="eastAsia"/>
          </w:rPr>
          <w:t>参</w:t>
        </w:r>
        <w:r w:rsidR="00591067">
          <w:rPr>
            <w:rFonts w:hint="eastAsia"/>
          </w:rPr>
          <w:t xml:space="preserve">  </w:t>
        </w:r>
        <w:r w:rsidR="00591067">
          <w:rPr>
            <w:rFonts w:hint="eastAsia"/>
          </w:rPr>
          <w:t>考</w:t>
        </w:r>
        <w:r w:rsidR="00591067">
          <w:rPr>
            <w:rFonts w:hint="eastAsia"/>
          </w:rPr>
          <w:t xml:space="preserve">  </w:t>
        </w:r>
        <w:r w:rsidR="00591067">
          <w:rPr>
            <w:rFonts w:hint="eastAsia"/>
          </w:rPr>
          <w:t>文</w:t>
        </w:r>
        <w:r w:rsidR="00591067">
          <w:rPr>
            <w:rFonts w:hint="eastAsia"/>
          </w:rPr>
          <w:t xml:space="preserve">  </w:t>
        </w:r>
        <w:r w:rsidR="00591067">
          <w:rPr>
            <w:rFonts w:hint="eastAsia"/>
          </w:rPr>
          <w:t>献</w:t>
        </w:r>
        <w:r w:rsidR="00591067">
          <w:tab/>
        </w:r>
        <w:fldSimple w:instr=" PAGEREF _Toc25137 ">
          <w:r w:rsidR="00591067">
            <w:t>24</w:t>
          </w:r>
        </w:fldSimple>
      </w:hyperlink>
    </w:p>
    <w:p w:rsidR="0072538A" w:rsidRDefault="00F81982">
      <w:pPr>
        <w:pStyle w:val="TOC1"/>
        <w:tabs>
          <w:tab w:val="right" w:leader="dot" w:pos="8838"/>
        </w:tabs>
        <w:ind w:firstLine="480"/>
      </w:pPr>
      <w:hyperlink w:anchor="_Toc6762" w:history="1">
        <w:r w:rsidR="00591067">
          <w:rPr>
            <w:rFonts w:hint="eastAsia"/>
          </w:rPr>
          <w:t>致</w:t>
        </w:r>
        <w:r w:rsidR="00591067">
          <w:rPr>
            <w:rFonts w:hint="eastAsia"/>
          </w:rPr>
          <w:t xml:space="preserve">    </w:t>
        </w:r>
        <w:r w:rsidR="00591067">
          <w:rPr>
            <w:rFonts w:hint="eastAsia"/>
          </w:rPr>
          <w:t>谢</w:t>
        </w:r>
        <w:r w:rsidR="00591067">
          <w:tab/>
        </w:r>
        <w:fldSimple w:instr=" PAGEREF _Toc6762 ">
          <w:r w:rsidR="00591067">
            <w:t>25</w:t>
          </w:r>
        </w:fldSimple>
      </w:hyperlink>
    </w:p>
    <w:p w:rsidR="0072538A" w:rsidRDefault="00591067">
      <w:pPr>
        <w:pStyle w:val="a3"/>
        <w:ind w:firstLineChars="0" w:firstLine="0"/>
        <w:jc w:val="both"/>
        <w:rPr>
          <w:rFonts w:ascii="宋体" w:hAnsi="宋体" w:cs="Arial"/>
          <w:bCs/>
          <w:szCs w:val="32"/>
        </w:rPr>
      </w:pPr>
      <w:r>
        <w:rPr>
          <w:rFonts w:ascii="黑体" w:eastAsia="黑体" w:hAnsi="宋体" w:cs="Arial" w:hint="eastAsia"/>
          <w:bCs/>
          <w:szCs w:val="30"/>
        </w:rPr>
        <w:fldChar w:fldCharType="end"/>
      </w:r>
    </w:p>
    <w:p w:rsidR="0072538A" w:rsidRDefault="0072538A">
      <w:pPr>
        <w:spacing w:beforeLines="150" w:before="360" w:afterLines="100" w:after="240"/>
        <w:ind w:firstLine="480"/>
        <w:rPr>
          <w:rFonts w:ascii="宋体" w:hAnsi="宋体" w:cs="Arial"/>
          <w:bCs/>
          <w:szCs w:val="32"/>
        </w:rPr>
      </w:pPr>
    </w:p>
    <w:p w:rsidR="0072538A" w:rsidRDefault="0072538A">
      <w:pPr>
        <w:pStyle w:val="1"/>
        <w:spacing w:before="240" w:after="240"/>
        <w:jc w:val="both"/>
        <w:sectPr w:rsidR="0072538A">
          <w:footerReference w:type="default" r:id="rId15"/>
          <w:pgSz w:w="11900" w:h="16838"/>
          <w:pgMar w:top="2098" w:right="1531" w:bottom="1984" w:left="1531" w:header="720" w:footer="720" w:gutter="0"/>
          <w:pgNumType w:start="1"/>
          <w:cols w:space="0"/>
        </w:sectPr>
      </w:pPr>
    </w:p>
    <w:p w:rsidR="0072538A" w:rsidRDefault="00591067">
      <w:pPr>
        <w:pStyle w:val="1"/>
        <w:spacing w:before="240" w:after="240"/>
      </w:pPr>
      <w:bookmarkStart w:id="0" w:name="_Toc32181"/>
      <w:r>
        <w:rPr>
          <w:rFonts w:ascii="黑体" w:hAnsi="黑体" w:cs="黑体" w:hint="eastAsia"/>
        </w:rPr>
        <w:lastRenderedPageBreak/>
        <w:t xml:space="preserve">1  </w:t>
      </w:r>
      <w:r>
        <w:rPr>
          <w:rFonts w:hint="eastAsia"/>
        </w:rPr>
        <w:t>引</w:t>
      </w:r>
      <w:r>
        <w:rPr>
          <w:rFonts w:hint="eastAsia"/>
        </w:rPr>
        <w:t xml:space="preserve">    </w:t>
      </w:r>
      <w:r>
        <w:rPr>
          <w:rFonts w:hint="eastAsia"/>
        </w:rPr>
        <w:t>言</w:t>
      </w:r>
      <w:bookmarkEnd w:id="0"/>
    </w:p>
    <w:p w:rsidR="0072538A" w:rsidRDefault="00591067">
      <w:pPr>
        <w:pStyle w:val="2"/>
        <w:spacing w:before="240" w:after="240"/>
      </w:pPr>
      <w:bookmarkStart w:id="1" w:name="_Toc4060"/>
      <w:r>
        <w:rPr>
          <w:rFonts w:hint="eastAsia"/>
        </w:rPr>
        <w:t xml:space="preserve">1.1 </w:t>
      </w:r>
      <w:r>
        <w:rPr>
          <w:rFonts w:hint="eastAsia"/>
        </w:rPr>
        <w:t>研究背景</w:t>
      </w:r>
      <w:bookmarkEnd w:id="1"/>
    </w:p>
    <w:p w:rsidR="0072538A" w:rsidRDefault="007E12CB" w:rsidP="007E12CB">
      <w:pPr>
        <w:ind w:firstLine="480"/>
      </w:pPr>
      <w:r w:rsidRPr="007E12CB">
        <w:t>在经济迅猛发展的时代，竞争越来越激烈，人们对有机肥设备的需求也在不断提高，有机肥生产设备成为我们农牧业循环生产中不可或缺的一部分。由于现代人们对有机肥设备的需求的不断提高，不仅仅体现在数量的多少，更注重对有机肥设备高品质的追求。但由于原材料成本的不断增加，有机肥设备价格不升反降的形势下，现在的有机肥生产设备迫切寻求低成本、高效率、高质量的有机肥设备转型路线。大力倡导发展绿色环保，新时代的</w:t>
      </w:r>
      <w:r w:rsidRPr="007E12CB">
        <w:t>“</w:t>
      </w:r>
      <w:r w:rsidRPr="007E12CB">
        <w:t>绿色</w:t>
      </w:r>
      <w:r w:rsidRPr="007E12CB">
        <w:t>”</w:t>
      </w:r>
      <w:r w:rsidRPr="007E12CB">
        <w:t>，不仅意味着低碳、节能、环保，还代表着高新技术、高效率、高产能和低成本。绿色的有机肥设备符合新时代的要求，将是未来农业机械发展的趋势，也是未来坚定不移的可持续发展方向。在新时代要求与市场的结合下，机械企业面临着升级转型，只有不断提高自身的竞争力和竞争意识才能够，才能够在机械行业洪流中，激流勇进。如果想要在有机肥设备行业中生存和发展，就必须迅速迎合市场需要，进行体制改革，在改革中创新，在创新中发展，只有不断的提高自身的竞争力和竞争意识，才能够把企业做大做强。我们应该勇敢地承担起对社会、国家乃至整个世界的环境保护责任，社会必将回报给我们无限宽阔的发展机遇</w:t>
      </w:r>
      <w:r w:rsidR="00591067">
        <w:rPr>
          <w:rFonts w:hint="eastAsia"/>
        </w:rPr>
        <w:t>。</w:t>
      </w:r>
    </w:p>
    <w:p w:rsidR="0072538A" w:rsidRDefault="00591067">
      <w:pPr>
        <w:pStyle w:val="2"/>
        <w:spacing w:before="240" w:after="240"/>
      </w:pPr>
      <w:bookmarkStart w:id="2" w:name="_Toc22112"/>
      <w:r>
        <w:rPr>
          <w:rFonts w:hint="eastAsia"/>
        </w:rPr>
        <w:t xml:space="preserve">1.2 </w:t>
      </w:r>
      <w:r>
        <w:rPr>
          <w:rFonts w:hint="eastAsia"/>
        </w:rPr>
        <w:t>研究意义</w:t>
      </w:r>
      <w:bookmarkEnd w:id="2"/>
    </w:p>
    <w:p w:rsidR="007E12CB" w:rsidRPr="007E12CB" w:rsidRDefault="007E12CB" w:rsidP="007E12CB">
      <w:pPr>
        <w:pStyle w:val="ab"/>
        <w:shd w:val="clear" w:color="auto" w:fill="FFFFFF"/>
        <w:spacing w:before="0" w:beforeAutospacing="0" w:after="0" w:afterAutospacing="0"/>
        <w:ind w:firstLine="480"/>
      </w:pPr>
      <w:r w:rsidRPr="007E12CB">
        <w:rPr>
          <w:rFonts w:hint="eastAsia"/>
        </w:rPr>
        <w:t>农业一直都是重中之重，而现在国家推广的是绿色生态农业，这个目标要如何才能实现？首先就是要杜绝使用化肥了，减少化肥的使用量可以有效的控制土壤继续被破坏的情景，然后加大有机肥料的使用，使用</w:t>
      </w:r>
      <w:hyperlink r:id="rId16" w:history="1">
        <w:r w:rsidRPr="007E12CB">
          <w:rPr>
            <w:rFonts w:hint="eastAsia"/>
          </w:rPr>
          <w:t>有机肥设备</w:t>
        </w:r>
      </w:hyperlink>
      <w:r w:rsidRPr="007E12CB">
        <w:rPr>
          <w:rFonts w:hint="eastAsia"/>
        </w:rPr>
        <w:t>制作的有机肥料比自制的农家肥更加安全可靠，而且有机肥料可以补充土壤有机质，保护土壤不被板结，土壤养分多了种植出来的农作物自然而然的品质就会提升，这样就带动了市场的发展。</w:t>
      </w:r>
    </w:p>
    <w:p w:rsidR="007E12CB" w:rsidRPr="009C32A7" w:rsidRDefault="007E12CB" w:rsidP="007E12CB">
      <w:pPr>
        <w:widowControl/>
        <w:shd w:val="clear" w:color="auto" w:fill="FFFFFF"/>
        <w:ind w:firstLine="480"/>
        <w:jc w:val="left"/>
        <w:rPr>
          <w:rFonts w:ascii="仿宋_GB2312" w:cs="宋体"/>
          <w:kern w:val="0"/>
          <w:sz w:val="21"/>
          <w:szCs w:val="21"/>
        </w:rPr>
      </w:pPr>
      <w:r w:rsidRPr="007E12CB">
        <w:rPr>
          <w:rFonts w:ascii="宋体" w:hAnsi="宋体" w:cs="宋体" w:hint="eastAsia"/>
          <w:kern w:val="0"/>
        </w:rPr>
        <w:t xml:space="preserve">  </w:t>
      </w:r>
      <w:r w:rsidRPr="007E12CB">
        <w:rPr>
          <w:rFonts w:ascii="宋体" w:hAnsi="宋体" w:cs="宋体"/>
          <w:kern w:val="0"/>
        </w:rPr>
        <w:t xml:space="preserve"> </w:t>
      </w:r>
      <w:r w:rsidRPr="007E12CB">
        <w:rPr>
          <w:rFonts w:ascii="宋体" w:hAnsi="宋体" w:cs="宋体" w:hint="eastAsia"/>
          <w:kern w:val="0"/>
        </w:rPr>
        <w:t>有机肥设备对现在的农业生产现状来说，已经越来越重要了。我国现在的农业生产形式，正在面临大面积转型，传统的耕种施肥方式，已经不符合我国国情的发展和农业的可持续发展，有机肥的推广尤为重要，更好的推广在农业生产中的实施，也已经成为现在面临的挑战。</w:t>
      </w:r>
    </w:p>
    <w:p w:rsidR="0072538A" w:rsidRDefault="00591067">
      <w:pPr>
        <w:pStyle w:val="2"/>
        <w:spacing w:before="240" w:after="240"/>
      </w:pPr>
      <w:bookmarkStart w:id="3" w:name="_Toc28315"/>
      <w:r>
        <w:rPr>
          <w:rFonts w:hint="eastAsia"/>
        </w:rPr>
        <w:t xml:space="preserve">1.3 </w:t>
      </w:r>
      <w:r>
        <w:rPr>
          <w:rFonts w:hint="eastAsia"/>
        </w:rPr>
        <w:t>在国内外的研究现状</w:t>
      </w:r>
      <w:bookmarkEnd w:id="3"/>
    </w:p>
    <w:p w:rsidR="007E12CB" w:rsidRPr="007E12CB" w:rsidRDefault="007E12CB" w:rsidP="007E12CB">
      <w:pPr>
        <w:ind w:firstLine="480"/>
      </w:pPr>
      <w:r w:rsidRPr="007E12CB">
        <w:rPr>
          <w:rFonts w:hint="eastAsia"/>
        </w:rPr>
        <w:t>目前我国的有机肥生产设备普遍比较笨重、占地面积大、结构冗余、腐蚀严重投</w:t>
      </w:r>
      <w:r w:rsidRPr="007E12CB">
        <w:rPr>
          <w:rFonts w:hint="eastAsia"/>
        </w:rPr>
        <w:lastRenderedPageBreak/>
        <w:t>资成本高</w:t>
      </w:r>
      <w:r w:rsidRPr="007E12CB">
        <w:rPr>
          <w:rFonts w:hint="eastAsia"/>
        </w:rPr>
        <w:t>;</w:t>
      </w:r>
      <w:r w:rsidRPr="007E12CB">
        <w:rPr>
          <w:rFonts w:hint="eastAsia"/>
        </w:rPr>
        <w:t>虽然现在一些高校在对农业设备进行一定的研究，但是能够将研究成果应用到实际中的非常少，先进的制造技术和理念，工艺、理论均没有合理的运用到农业机械上。随着我国经济的大力发展，环保力度的不断加强，任何产业都将向节能、环保、低碳的方向发展，对于有机肥制取设备而言就是向着轻型化、小型化、智能化方向发展。</w:t>
      </w:r>
    </w:p>
    <w:p w:rsidR="0072538A" w:rsidRDefault="007E12CB" w:rsidP="007E12CB">
      <w:pPr>
        <w:ind w:firstLine="480"/>
      </w:pPr>
      <w:r w:rsidRPr="007E12CB">
        <w:rPr>
          <w:rFonts w:hint="eastAsia"/>
        </w:rPr>
        <w:t xml:space="preserve"> </w:t>
      </w:r>
      <w:r w:rsidRPr="007E12CB">
        <w:t xml:space="preserve"> </w:t>
      </w:r>
      <w:r w:rsidRPr="007E12CB">
        <w:rPr>
          <w:rFonts w:hint="eastAsia"/>
        </w:rPr>
        <w:t>所以我这次是围绕轻型化、小型化、智能化方向研究，设计一款使用于中小型农场、养殖场使用的有机肥发酵设备</w:t>
      </w:r>
      <w:r>
        <w:rPr>
          <w:rFonts w:hint="eastAsia"/>
        </w:rPr>
        <w:t>。</w:t>
      </w:r>
    </w:p>
    <w:p w:rsidR="0072538A" w:rsidRDefault="00591067">
      <w:pPr>
        <w:pStyle w:val="2"/>
        <w:spacing w:before="240" w:after="240"/>
      </w:pPr>
      <w:bookmarkStart w:id="4" w:name="_Toc31370"/>
      <w:r>
        <w:rPr>
          <w:rFonts w:hint="eastAsia"/>
        </w:rPr>
        <w:t xml:space="preserve">1.4 </w:t>
      </w:r>
      <w:r>
        <w:rPr>
          <w:rFonts w:hint="eastAsia"/>
        </w:rPr>
        <w:t>发展趋势</w:t>
      </w:r>
      <w:bookmarkEnd w:id="4"/>
    </w:p>
    <w:p w:rsidR="007E12CB" w:rsidRPr="007E12CB" w:rsidRDefault="007E12CB" w:rsidP="007E12CB">
      <w:pPr>
        <w:ind w:firstLine="480"/>
      </w:pPr>
      <w:bookmarkStart w:id="5" w:name="_Toc8721"/>
      <w:r w:rsidRPr="007E12CB">
        <w:rPr>
          <w:rFonts w:hint="eastAsia"/>
        </w:rPr>
        <w:t>随着农业的现代化水平不断提高，无论是从国家政策支持的力度上，还是在实际的行动中，国家都对有机肥的广泛应用投入大量的支持。可以说，有机肥以后将逐渐取代其他的肥料，而成为农作物生长中的一个必备的肥料，正是有机肥的广泛使用，才能使得我们的农业逐步的开始向无公害农业转变，才能使得让更多的有机食品、水果、蔬菜走向我们的餐桌。与此同时，有机肥设备的市场需求不断在扩大，发展迅速。有机肥设备在将城市垃圾与养殖厂畜禽</w:t>
      </w:r>
      <w:proofErr w:type="gramStart"/>
      <w:r w:rsidRPr="007E12CB">
        <w:rPr>
          <w:rFonts w:hint="eastAsia"/>
        </w:rPr>
        <w:t>粪加工</w:t>
      </w:r>
      <w:proofErr w:type="gramEnd"/>
      <w:r w:rsidRPr="007E12CB">
        <w:rPr>
          <w:rFonts w:hint="eastAsia"/>
        </w:rPr>
        <w:t>为有机肥料的同时也让有机肥企业赚个盆满钵盈，</w:t>
      </w:r>
      <w:proofErr w:type="gramStart"/>
      <w:r w:rsidRPr="007E12CB">
        <w:rPr>
          <w:rFonts w:hint="eastAsia"/>
        </w:rPr>
        <w:t>做</w:t>
      </w:r>
      <w:proofErr w:type="gramEnd"/>
      <w:r w:rsidRPr="007E12CB">
        <w:rPr>
          <w:rFonts w:hint="eastAsia"/>
        </w:rPr>
        <w:t>为农业大国，所需肥料量是非常巨大的。</w:t>
      </w:r>
    </w:p>
    <w:p w:rsidR="007E12CB" w:rsidRPr="007E12CB" w:rsidRDefault="007E12CB" w:rsidP="007E12CB">
      <w:pPr>
        <w:ind w:firstLine="480"/>
      </w:pPr>
      <w:r w:rsidRPr="007E12CB">
        <w:rPr>
          <w:rFonts w:hint="eastAsia"/>
        </w:rPr>
        <w:t>行业趋势将会再次迎来新的春天，不仅在政策上，得到国家大力度支持，尤其在利用废弃物、处理一些废弃的生活用品方面得到了大力的支持，因为这样做一方面不仅处理了生活垃圾，减少了环境污染，而且另一方面也变废物为宝贝，生产出了有价值的有机肥。所以，很多地方政府都会对有机肥的生产和使用给予大力的支持，甚至还从经济上进行一定补贴，以鼓励人们使用有机肥。</w:t>
      </w:r>
    </w:p>
    <w:p w:rsidR="0072538A" w:rsidRDefault="0072538A">
      <w:pPr>
        <w:ind w:firstLineChars="0" w:firstLine="0"/>
      </w:pPr>
    </w:p>
    <w:p w:rsidR="007E12CB" w:rsidRDefault="007E12CB">
      <w:pPr>
        <w:ind w:firstLineChars="0" w:firstLine="0"/>
      </w:pPr>
    </w:p>
    <w:p w:rsidR="004113A2" w:rsidRDefault="004113A2" w:rsidP="00A01141">
      <w:pPr>
        <w:pStyle w:val="1"/>
        <w:spacing w:before="240" w:after="240"/>
        <w:jc w:val="both"/>
      </w:pPr>
      <w:bookmarkStart w:id="6" w:name="_Toc20749"/>
    </w:p>
    <w:p w:rsidR="00A01141" w:rsidRPr="00A01141" w:rsidRDefault="00A01141" w:rsidP="00A01141">
      <w:pPr>
        <w:ind w:firstLine="480"/>
      </w:pPr>
    </w:p>
    <w:p w:rsidR="0072538A" w:rsidRDefault="00591067">
      <w:pPr>
        <w:pStyle w:val="1"/>
        <w:spacing w:before="240" w:after="240"/>
      </w:pPr>
      <w:r>
        <w:rPr>
          <w:rFonts w:hint="eastAsia"/>
        </w:rPr>
        <w:lastRenderedPageBreak/>
        <w:t xml:space="preserve">2  </w:t>
      </w:r>
      <w:bookmarkEnd w:id="5"/>
      <w:bookmarkEnd w:id="6"/>
      <w:r w:rsidR="007E12CB">
        <w:rPr>
          <w:rFonts w:hint="eastAsia"/>
        </w:rPr>
        <w:t>堆肥发酵塔方案设计</w:t>
      </w:r>
    </w:p>
    <w:p w:rsidR="0072538A" w:rsidRDefault="00591067">
      <w:pPr>
        <w:pStyle w:val="2"/>
        <w:spacing w:before="240" w:after="240"/>
      </w:pPr>
      <w:bookmarkStart w:id="7" w:name="_Toc26817"/>
      <w:bookmarkStart w:id="8" w:name="_Toc13830"/>
      <w:r>
        <w:rPr>
          <w:rFonts w:hint="eastAsia"/>
        </w:rPr>
        <w:t xml:space="preserve">2.1 </w:t>
      </w:r>
      <w:bookmarkEnd w:id="7"/>
      <w:bookmarkEnd w:id="8"/>
      <w:r w:rsidR="00E4176F">
        <w:rPr>
          <w:rFonts w:hint="eastAsia"/>
        </w:rPr>
        <w:t>有机肥发酵塔的工作原理</w:t>
      </w:r>
      <w:r w:rsidR="00C52960">
        <w:rPr>
          <w:rFonts w:hint="eastAsia"/>
        </w:rPr>
        <w:t>及设计思路</w:t>
      </w:r>
    </w:p>
    <w:p w:rsidR="00E4176F" w:rsidRPr="007954B4" w:rsidRDefault="00E4176F" w:rsidP="00C52960">
      <w:pPr>
        <w:ind w:firstLine="480"/>
        <w:rPr>
          <w:rFonts w:asciiTheme="minorEastAsia" w:eastAsiaTheme="minorEastAsia" w:hAnsiTheme="minorEastAsia"/>
        </w:rPr>
      </w:pPr>
      <w:r w:rsidRPr="007954B4">
        <w:rPr>
          <w:rFonts w:asciiTheme="minorEastAsia" w:eastAsiaTheme="minorEastAsia" w:hAnsiTheme="minorEastAsia" w:hint="eastAsia"/>
        </w:rPr>
        <w:t>微生物以粪便中的有机质、蛋白为食物，快速繁殖，然后会消耗有机质、蛋白和氧气，代谢产生氨气、C</w:t>
      </w:r>
      <w:r w:rsidRPr="007954B4">
        <w:rPr>
          <w:rFonts w:asciiTheme="minorEastAsia" w:eastAsiaTheme="minorEastAsia" w:hAnsiTheme="minorEastAsia"/>
        </w:rPr>
        <w:t>O2</w:t>
      </w:r>
      <w:r w:rsidRPr="007954B4">
        <w:rPr>
          <w:rFonts w:asciiTheme="minorEastAsia" w:eastAsiaTheme="minorEastAsia" w:hAnsiTheme="minorEastAsia" w:hint="eastAsia"/>
        </w:rPr>
        <w:t>和水蒸气。并释放大量的热量，使有机肥在发酵塔内温度升高，在4</w:t>
      </w:r>
      <w:r w:rsidRPr="007954B4">
        <w:rPr>
          <w:rFonts w:asciiTheme="minorEastAsia" w:eastAsiaTheme="minorEastAsia" w:hAnsiTheme="minorEastAsia"/>
        </w:rPr>
        <w:t>5</w:t>
      </w:r>
      <w:r w:rsidRPr="007954B4">
        <w:rPr>
          <w:rFonts w:asciiTheme="minorEastAsia" w:eastAsiaTheme="minorEastAsia" w:hAnsiTheme="minorEastAsia" w:hint="eastAsia"/>
        </w:rPr>
        <w:t>℃-</w:t>
      </w:r>
      <w:r w:rsidRPr="007954B4">
        <w:rPr>
          <w:rFonts w:asciiTheme="minorEastAsia" w:eastAsiaTheme="minorEastAsia" w:hAnsiTheme="minorEastAsia"/>
        </w:rPr>
        <w:t>60</w:t>
      </w:r>
      <w:r w:rsidRPr="007954B4">
        <w:rPr>
          <w:rFonts w:asciiTheme="minorEastAsia" w:eastAsiaTheme="minorEastAsia" w:hAnsiTheme="minorEastAsia" w:hint="eastAsia"/>
        </w:rPr>
        <w:t>℃促进微生物生长代谢，在6</w:t>
      </w:r>
      <w:r w:rsidRPr="007954B4">
        <w:rPr>
          <w:rFonts w:asciiTheme="minorEastAsia" w:eastAsiaTheme="minorEastAsia" w:hAnsiTheme="minorEastAsia"/>
        </w:rPr>
        <w:t>0</w:t>
      </w:r>
      <w:r w:rsidRPr="007954B4">
        <w:rPr>
          <w:rFonts w:asciiTheme="minorEastAsia" w:eastAsiaTheme="minorEastAsia" w:hAnsiTheme="minorEastAsia" w:hint="eastAsia"/>
        </w:rPr>
        <w:t>℃以上时杀灭粪便中的有害细菌和病原体、寄生虫卵等有害物质，同时平衡有益菌存活的温度。湿度和P</w:t>
      </w:r>
      <w:r w:rsidRPr="007954B4">
        <w:rPr>
          <w:rFonts w:asciiTheme="minorEastAsia" w:eastAsiaTheme="minorEastAsia" w:hAnsiTheme="minorEastAsia"/>
        </w:rPr>
        <w:t>H</w:t>
      </w:r>
      <w:r w:rsidRPr="007954B4">
        <w:rPr>
          <w:rFonts w:asciiTheme="minorEastAsia" w:eastAsiaTheme="minorEastAsia" w:hAnsiTheme="minorEastAsia" w:hint="eastAsia"/>
        </w:rPr>
        <w:t>值，满足有益菌生存条件，最终达到无害化，获取有机肥。</w:t>
      </w:r>
    </w:p>
    <w:p w:rsidR="00747A2C" w:rsidRPr="007954B4" w:rsidRDefault="00C52960" w:rsidP="00C52960">
      <w:pPr>
        <w:ind w:firstLine="480"/>
        <w:rPr>
          <w:rFonts w:asciiTheme="minorEastAsia" w:eastAsiaTheme="minorEastAsia" w:hAnsiTheme="minorEastAsia"/>
        </w:rPr>
      </w:pPr>
      <w:r w:rsidRPr="007954B4">
        <w:rPr>
          <w:rFonts w:asciiTheme="minorEastAsia" w:eastAsiaTheme="minorEastAsia" w:hAnsiTheme="minorEastAsia" w:hint="eastAsia"/>
        </w:rPr>
        <w:t>根据有机肥的发酵原理，</w:t>
      </w:r>
      <w:r w:rsidR="00132ADD" w:rsidRPr="007954B4">
        <w:rPr>
          <w:rFonts w:asciiTheme="minorEastAsia" w:eastAsiaTheme="minorEastAsia" w:hAnsiTheme="minorEastAsia" w:hint="eastAsia"/>
        </w:rPr>
        <w:t>有机肥一般发酵时间为7天，</w:t>
      </w:r>
      <w:r w:rsidRPr="007954B4">
        <w:rPr>
          <w:rFonts w:asciiTheme="minorEastAsia" w:eastAsiaTheme="minorEastAsia" w:hAnsiTheme="minorEastAsia" w:hint="eastAsia"/>
        </w:rPr>
        <w:t>所以将设备设计成7层样式</w:t>
      </w:r>
      <w:r w:rsidR="00132ADD" w:rsidRPr="007954B4">
        <w:rPr>
          <w:rFonts w:asciiTheme="minorEastAsia" w:eastAsiaTheme="minorEastAsia" w:hAnsiTheme="minorEastAsia" w:hint="eastAsia"/>
        </w:rPr>
        <w:t>。</w:t>
      </w:r>
      <w:r w:rsidRPr="007954B4">
        <w:rPr>
          <w:rFonts w:asciiTheme="minorEastAsia" w:eastAsiaTheme="minorEastAsia" w:hAnsiTheme="minorEastAsia" w:hint="eastAsia"/>
        </w:rPr>
        <w:t>从</w:t>
      </w:r>
      <w:proofErr w:type="gramStart"/>
      <w:r w:rsidRPr="007954B4">
        <w:rPr>
          <w:rFonts w:asciiTheme="minorEastAsia" w:eastAsiaTheme="minorEastAsia" w:hAnsiTheme="minorEastAsia" w:hint="eastAsia"/>
        </w:rPr>
        <w:t>最</w:t>
      </w:r>
      <w:proofErr w:type="gramEnd"/>
      <w:r w:rsidRPr="007954B4">
        <w:rPr>
          <w:rFonts w:asciiTheme="minorEastAsia" w:eastAsiaTheme="minorEastAsia" w:hAnsiTheme="minorEastAsia" w:hint="eastAsia"/>
        </w:rPr>
        <w:t>高层放入有机肥原料</w:t>
      </w:r>
      <w:r w:rsidR="00132ADD" w:rsidRPr="007954B4">
        <w:rPr>
          <w:rFonts w:asciiTheme="minorEastAsia" w:eastAsiaTheme="minorEastAsia" w:hAnsiTheme="minorEastAsia" w:hint="eastAsia"/>
        </w:rPr>
        <w:t>，第二天将前一天的有机肥</w:t>
      </w:r>
      <w:r w:rsidRPr="007954B4">
        <w:rPr>
          <w:rFonts w:asciiTheme="minorEastAsia" w:eastAsiaTheme="minorEastAsia" w:hAnsiTheme="minorEastAsia" w:hint="eastAsia"/>
        </w:rPr>
        <w:t>原料</w:t>
      </w:r>
      <w:r w:rsidR="00132ADD" w:rsidRPr="007954B4">
        <w:rPr>
          <w:rFonts w:asciiTheme="minorEastAsia" w:eastAsiaTheme="minorEastAsia" w:hAnsiTheme="minorEastAsia" w:hint="eastAsia"/>
        </w:rPr>
        <w:t>放入第</w:t>
      </w:r>
      <w:r w:rsidRPr="007954B4">
        <w:rPr>
          <w:rFonts w:asciiTheme="minorEastAsia" w:eastAsiaTheme="minorEastAsia" w:hAnsiTheme="minorEastAsia" w:hint="eastAsia"/>
        </w:rPr>
        <w:t>二层</w:t>
      </w:r>
      <w:r w:rsidR="00132ADD" w:rsidRPr="007954B4">
        <w:rPr>
          <w:rFonts w:asciiTheme="minorEastAsia" w:eastAsiaTheme="minorEastAsia" w:hAnsiTheme="minorEastAsia" w:hint="eastAsia"/>
        </w:rPr>
        <w:t>，再将新的有机肥</w:t>
      </w:r>
      <w:r w:rsidRPr="007954B4">
        <w:rPr>
          <w:rFonts w:asciiTheme="minorEastAsia" w:eastAsiaTheme="minorEastAsia" w:hAnsiTheme="minorEastAsia" w:hint="eastAsia"/>
        </w:rPr>
        <w:t>原料重新放入</w:t>
      </w:r>
      <w:r w:rsidR="00132ADD" w:rsidRPr="007954B4">
        <w:rPr>
          <w:rFonts w:asciiTheme="minorEastAsia" w:eastAsiaTheme="minorEastAsia" w:hAnsiTheme="minorEastAsia" w:hint="eastAsia"/>
        </w:rPr>
        <w:t>第一层，这样循环反复下去直至第7天就能得到发酵好的有机肥。</w:t>
      </w:r>
      <w:r w:rsidRPr="007954B4">
        <w:rPr>
          <w:rFonts w:asciiTheme="minorEastAsia" w:eastAsiaTheme="minorEastAsia" w:hAnsiTheme="minorEastAsia" w:hint="eastAsia"/>
        </w:rPr>
        <w:t>实地考察小型养殖场或小型农场，确定合适的外形尺寸，在设计时重点考虑运输、装配、防腐蚀。接着选择合适的材料</w:t>
      </w:r>
      <w:proofErr w:type="gramStart"/>
      <w:r w:rsidRPr="007954B4">
        <w:rPr>
          <w:rFonts w:asciiTheme="minorEastAsia" w:eastAsiaTheme="minorEastAsia" w:hAnsiTheme="minorEastAsia" w:hint="eastAsia"/>
        </w:rPr>
        <w:t>做为本设</w:t>
      </w:r>
      <w:proofErr w:type="gramEnd"/>
      <w:r w:rsidRPr="007954B4">
        <w:rPr>
          <w:rFonts w:asciiTheme="minorEastAsia" w:eastAsiaTheme="minorEastAsia" w:hAnsiTheme="minorEastAsia" w:hint="eastAsia"/>
        </w:rPr>
        <w:t>备的主要材料。并校核。参数确定后进行建模，选用合适的传动系统、原动力。堆肥发酵塔的</w:t>
      </w:r>
      <w:r w:rsidR="004D0E54" w:rsidRPr="007954B4">
        <w:rPr>
          <w:rFonts w:asciiTheme="minorEastAsia" w:eastAsiaTheme="minorEastAsia" w:hAnsiTheme="minorEastAsia" w:hint="eastAsia"/>
        </w:rPr>
        <w:t>设计示意图如图2-</w:t>
      </w:r>
      <w:r w:rsidR="004D0E54" w:rsidRPr="007954B4">
        <w:rPr>
          <w:rFonts w:asciiTheme="minorEastAsia" w:eastAsiaTheme="minorEastAsia" w:hAnsiTheme="minorEastAsia"/>
        </w:rPr>
        <w:t>1</w:t>
      </w:r>
      <w:r w:rsidR="004D0E54" w:rsidRPr="007954B4">
        <w:rPr>
          <w:rFonts w:asciiTheme="minorEastAsia" w:eastAsiaTheme="minorEastAsia" w:hAnsiTheme="minorEastAsia" w:hint="eastAsia"/>
        </w:rPr>
        <w:t>所示。最后对设备的主要零部件进行</w:t>
      </w:r>
      <w:r w:rsidR="004D0E54" w:rsidRPr="007954B4">
        <w:rPr>
          <w:rFonts w:asciiTheme="minorEastAsia" w:eastAsiaTheme="minorEastAsia" w:hAnsiTheme="minorEastAsia"/>
        </w:rPr>
        <w:t>ANSYS</w:t>
      </w:r>
      <w:r w:rsidR="004D0E54" w:rsidRPr="007954B4">
        <w:rPr>
          <w:rFonts w:asciiTheme="minorEastAsia" w:eastAsiaTheme="minorEastAsia" w:hAnsiTheme="minorEastAsia" w:hint="eastAsia"/>
        </w:rPr>
        <w:t>有限元分析设备的疲劳设计以及结构可靠性分析。</w:t>
      </w:r>
    </w:p>
    <w:p w:rsidR="00593FAF" w:rsidRPr="00ED57D0" w:rsidRDefault="00ED57D0" w:rsidP="00ED57D0">
      <w:pPr>
        <w:spacing w:beforeLines="50" w:before="120" w:afterLines="50" w:after="120"/>
        <w:ind w:firstLine="480"/>
        <w:jc w:val="center"/>
        <w:rPr>
          <w:rFonts w:ascii="黑体" w:eastAsia="黑体" w:hAnsi="黑体" w:cs="黑体"/>
          <w:sz w:val="21"/>
          <w:szCs w:val="21"/>
        </w:rPr>
      </w:pPr>
      <w:r>
        <w:rPr>
          <w:noProof/>
        </w:rPr>
        <w:drawing>
          <wp:anchor distT="0" distB="0" distL="114300" distR="114300" simplePos="0" relativeHeight="251653632" behindDoc="0" locked="0" layoutInCell="1" allowOverlap="1">
            <wp:simplePos x="0" y="0"/>
            <wp:positionH relativeFrom="column">
              <wp:posOffset>1523365</wp:posOffset>
            </wp:positionH>
            <wp:positionV relativeFrom="paragraph">
              <wp:posOffset>128270</wp:posOffset>
            </wp:positionV>
            <wp:extent cx="2571750" cy="3124200"/>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7">
                      <a:extLst>
                        <a:ext uri="{28A0092B-C50C-407E-A947-70E740481C1C}">
                          <a14:useLocalDpi xmlns:a14="http://schemas.microsoft.com/office/drawing/2010/main" val="0"/>
                        </a:ext>
                      </a:extLst>
                    </a:blip>
                    <a:srcRect l="9552" t="4406" r="9851" b="10575"/>
                    <a:stretch/>
                  </pic:blipFill>
                  <pic:spPr bwMode="auto">
                    <a:xfrm>
                      <a:off x="0" y="0"/>
                      <a:ext cx="2571750" cy="3124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textWrapping" w:clear="all"/>
      </w:r>
      <w:r>
        <w:rPr>
          <w:rFonts w:ascii="黑体" w:eastAsia="黑体" w:hAnsi="黑体" w:cs="黑体" w:hint="eastAsia"/>
          <w:sz w:val="21"/>
          <w:szCs w:val="21"/>
        </w:rPr>
        <w:t>图2.1设计思路示意图</w:t>
      </w:r>
    </w:p>
    <w:p w:rsidR="0072538A" w:rsidRDefault="00591067">
      <w:pPr>
        <w:pStyle w:val="2"/>
        <w:spacing w:before="240" w:after="240"/>
      </w:pPr>
      <w:bookmarkStart w:id="9" w:name="_Toc28343"/>
      <w:bookmarkStart w:id="10" w:name="_Toc1857"/>
      <w:r>
        <w:rPr>
          <w:rFonts w:hint="eastAsia"/>
        </w:rPr>
        <w:lastRenderedPageBreak/>
        <w:t xml:space="preserve">2.2 </w:t>
      </w:r>
      <w:bookmarkEnd w:id="9"/>
      <w:bookmarkEnd w:id="10"/>
      <w:r w:rsidR="00F24C50">
        <w:rPr>
          <w:rFonts w:hint="eastAsia"/>
        </w:rPr>
        <w:t>主框架的设计</w:t>
      </w:r>
    </w:p>
    <w:p w:rsidR="004D0E54" w:rsidRDefault="004D0E54" w:rsidP="004D0E54">
      <w:pPr>
        <w:pStyle w:val="3"/>
        <w:spacing w:before="120" w:after="120"/>
        <w:ind w:firstLine="480"/>
      </w:pPr>
      <w:r>
        <w:t>2</w:t>
      </w:r>
      <w:r>
        <w:rPr>
          <w:rFonts w:hint="eastAsia"/>
        </w:rPr>
        <w:t>.</w:t>
      </w:r>
      <w:r>
        <w:t>2</w:t>
      </w:r>
      <w:r>
        <w:rPr>
          <w:rFonts w:hint="eastAsia"/>
        </w:rPr>
        <w:t>.1</w:t>
      </w:r>
      <w:r>
        <w:rPr>
          <w:rFonts w:hint="eastAsia"/>
        </w:rPr>
        <w:t>主框架的材料选用</w:t>
      </w:r>
    </w:p>
    <w:p w:rsidR="00852187" w:rsidRDefault="0019269E" w:rsidP="007954B4">
      <w:pPr>
        <w:ind w:firstLine="480"/>
      </w:pPr>
      <w:r>
        <w:rPr>
          <w:rFonts w:hint="eastAsia"/>
        </w:rPr>
        <w:t>通过实地考察后确定设备的外形尺寸为</w:t>
      </w:r>
      <w:r>
        <w:rPr>
          <w:rFonts w:hint="eastAsia"/>
        </w:rPr>
        <w:t>4</w:t>
      </w:r>
      <w:r>
        <w:t>000</w:t>
      </w:r>
      <w:r>
        <w:rPr>
          <w:rFonts w:hint="eastAsia"/>
        </w:rPr>
        <w:t>*</w:t>
      </w:r>
      <w:r>
        <w:t>1380</w:t>
      </w:r>
      <w:r>
        <w:rPr>
          <w:rFonts w:hint="eastAsia"/>
        </w:rPr>
        <w:t>*</w:t>
      </w:r>
      <w:r>
        <w:t>4600</w:t>
      </w:r>
      <w:r>
        <w:rPr>
          <w:rFonts w:hint="eastAsia"/>
        </w:rPr>
        <w:t>（单位</w:t>
      </w:r>
      <w:r>
        <w:rPr>
          <w:rFonts w:hint="eastAsia"/>
        </w:rPr>
        <w:t>mm</w:t>
      </w:r>
      <w:r>
        <w:rPr>
          <w:rFonts w:hint="eastAsia"/>
        </w:rPr>
        <w:t>），</w:t>
      </w:r>
      <w:r w:rsidR="007954B4">
        <w:rPr>
          <w:rFonts w:hint="eastAsia"/>
        </w:rPr>
        <w:t>查表</w:t>
      </w:r>
      <w:r w:rsidR="007954B4">
        <w:rPr>
          <w:rFonts w:hint="eastAsia"/>
        </w:rPr>
        <w:t>2</w:t>
      </w:r>
      <w:r w:rsidR="007954B4">
        <w:t>.1</w:t>
      </w:r>
      <w:r w:rsidR="007954B4">
        <w:rPr>
          <w:rFonts w:hint="eastAsia"/>
        </w:rPr>
        <w:t>和</w:t>
      </w:r>
      <w:r w:rsidR="00EA5A8B">
        <w:rPr>
          <w:rFonts w:hint="eastAsia"/>
        </w:rPr>
        <w:t>表</w:t>
      </w:r>
      <w:r w:rsidR="007954B4">
        <w:rPr>
          <w:rFonts w:hint="eastAsia"/>
        </w:rPr>
        <w:t>2</w:t>
      </w:r>
      <w:r w:rsidR="007954B4">
        <w:t>.2</w:t>
      </w:r>
      <w:r w:rsidR="007954B4">
        <w:rPr>
          <w:rFonts w:hint="eastAsia"/>
        </w:rPr>
        <w:t>确定选用</w:t>
      </w:r>
      <w:r w:rsidR="007954B4">
        <w:rPr>
          <w:rFonts w:hint="eastAsia"/>
        </w:rPr>
        <w:t>1</w:t>
      </w:r>
      <w:r w:rsidR="007954B4">
        <w:t>0</w:t>
      </w:r>
      <w:r w:rsidR="007954B4">
        <w:rPr>
          <w:rFonts w:hint="eastAsia"/>
        </w:rPr>
        <w:t>号槽钢作为</w:t>
      </w:r>
      <w:proofErr w:type="gramStart"/>
      <w:r w:rsidR="007954B4">
        <w:rPr>
          <w:rFonts w:hint="eastAsia"/>
        </w:rPr>
        <w:t>本设备</w:t>
      </w:r>
      <w:r w:rsidR="00ED57D0">
        <w:rPr>
          <w:rFonts w:hint="eastAsia"/>
        </w:rPr>
        <w:t>主</w:t>
      </w:r>
      <w:proofErr w:type="gramEnd"/>
      <w:r w:rsidR="00ED57D0">
        <w:rPr>
          <w:rFonts w:hint="eastAsia"/>
        </w:rPr>
        <w:t>框架的</w:t>
      </w:r>
      <w:r w:rsidR="007954B4">
        <w:rPr>
          <w:rFonts w:hint="eastAsia"/>
        </w:rPr>
        <w:t>结构材料。</w:t>
      </w:r>
    </w:p>
    <w:p w:rsidR="00D7300D" w:rsidRPr="00D7300D" w:rsidRDefault="00ED57D0" w:rsidP="00D7300D">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表2.</w:t>
      </w:r>
      <w:r>
        <w:rPr>
          <w:rFonts w:ascii="黑体" w:eastAsia="黑体" w:hAnsi="黑体" w:cs="黑体"/>
          <w:sz w:val="21"/>
          <w:szCs w:val="21"/>
        </w:rPr>
        <w:t>1</w:t>
      </w:r>
      <w:r>
        <w:rPr>
          <w:rFonts w:ascii="黑体" w:eastAsia="黑体" w:hAnsi="黑体" w:cs="黑体" w:hint="eastAsia"/>
          <w:sz w:val="21"/>
          <w:szCs w:val="21"/>
        </w:rPr>
        <w:t>槽钢规格表</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5"/>
        <w:gridCol w:w="1736"/>
        <w:gridCol w:w="1736"/>
        <w:gridCol w:w="1740"/>
        <w:gridCol w:w="1739"/>
      </w:tblGrid>
      <w:tr w:rsidR="00ED57D0" w:rsidTr="00852187">
        <w:trPr>
          <w:trHeight w:val="329"/>
          <w:jc w:val="center"/>
        </w:trPr>
        <w:tc>
          <w:tcPr>
            <w:tcW w:w="8686" w:type="dxa"/>
            <w:gridSpan w:val="5"/>
            <w:tcBorders>
              <w:top w:val="single" w:sz="12" w:space="0" w:color="auto"/>
              <w:bottom w:val="single" w:sz="6"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热轧普通槽钢尺寸及重量规格</w:t>
            </w:r>
          </w:p>
        </w:tc>
      </w:tr>
      <w:tr w:rsidR="00ED57D0" w:rsidTr="00ED57D0">
        <w:trPr>
          <w:trHeight w:val="465"/>
          <w:jc w:val="center"/>
        </w:trPr>
        <w:tc>
          <w:tcPr>
            <w:tcW w:w="1735" w:type="dxa"/>
            <w:vMerge w:val="restart"/>
            <w:tcBorders>
              <w:top w:val="single" w:sz="6"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p>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规格型号</w:t>
            </w:r>
          </w:p>
        </w:tc>
        <w:tc>
          <w:tcPr>
            <w:tcW w:w="5212" w:type="dxa"/>
            <w:gridSpan w:val="3"/>
            <w:tcBorders>
              <w:top w:val="single" w:sz="6"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尺寸</w:t>
            </w:r>
          </w:p>
        </w:tc>
        <w:tc>
          <w:tcPr>
            <w:tcW w:w="1739" w:type="dxa"/>
            <w:vMerge w:val="restart"/>
            <w:tcBorders>
              <w:top w:val="single" w:sz="6"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p>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理论重量</w:t>
            </w:r>
          </w:p>
        </w:tc>
      </w:tr>
      <w:tr w:rsidR="00ED57D0" w:rsidTr="00ED57D0">
        <w:trPr>
          <w:trHeight w:val="465"/>
          <w:jc w:val="center"/>
        </w:trPr>
        <w:tc>
          <w:tcPr>
            <w:tcW w:w="1735" w:type="dxa"/>
            <w:vMerge/>
          </w:tcPr>
          <w:p w:rsidR="00852187" w:rsidRPr="00E567EB" w:rsidRDefault="00852187" w:rsidP="00F81982">
            <w:pPr>
              <w:spacing w:line="240" w:lineRule="auto"/>
              <w:ind w:firstLineChars="0" w:firstLine="0"/>
              <w:rPr>
                <w:rFonts w:ascii="黑体" w:eastAsia="黑体" w:hAnsi="黑体"/>
                <w:sz w:val="21"/>
                <w:szCs w:val="21"/>
              </w:rPr>
            </w:pPr>
          </w:p>
        </w:tc>
        <w:tc>
          <w:tcPr>
            <w:tcW w:w="1736"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高度（h）</w:t>
            </w:r>
          </w:p>
        </w:tc>
        <w:tc>
          <w:tcPr>
            <w:tcW w:w="1736"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腿宽（b）</w:t>
            </w:r>
          </w:p>
        </w:tc>
        <w:tc>
          <w:tcPr>
            <w:tcW w:w="1740"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腰厚（d）</w:t>
            </w:r>
          </w:p>
        </w:tc>
        <w:tc>
          <w:tcPr>
            <w:tcW w:w="1739" w:type="dxa"/>
            <w:vMerge/>
          </w:tcPr>
          <w:p w:rsidR="00852187" w:rsidRPr="00E567EB" w:rsidRDefault="00852187" w:rsidP="00F81982">
            <w:pPr>
              <w:spacing w:line="240" w:lineRule="auto"/>
              <w:ind w:firstLineChars="0" w:firstLine="0"/>
              <w:rPr>
                <w:rFonts w:ascii="黑体" w:eastAsia="黑体" w:hAnsi="黑体"/>
                <w:sz w:val="21"/>
                <w:szCs w:val="21"/>
              </w:rPr>
            </w:pPr>
          </w:p>
        </w:tc>
      </w:tr>
      <w:tr w:rsidR="00ED57D0" w:rsidTr="00ED57D0">
        <w:trPr>
          <w:trHeight w:val="465"/>
          <w:jc w:val="center"/>
        </w:trPr>
        <w:tc>
          <w:tcPr>
            <w:tcW w:w="1735"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sz w:val="21"/>
                <w:szCs w:val="21"/>
              </w:rPr>
              <w:t>6.3</w:t>
            </w:r>
          </w:p>
        </w:tc>
        <w:tc>
          <w:tcPr>
            <w:tcW w:w="1736"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6</w:t>
            </w:r>
            <w:r w:rsidRPr="00E567EB">
              <w:rPr>
                <w:rFonts w:ascii="黑体" w:eastAsia="黑体" w:hAnsi="黑体"/>
                <w:sz w:val="21"/>
                <w:szCs w:val="21"/>
              </w:rPr>
              <w:t>3</w:t>
            </w:r>
          </w:p>
        </w:tc>
        <w:tc>
          <w:tcPr>
            <w:tcW w:w="1736"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sz w:val="21"/>
                <w:szCs w:val="21"/>
              </w:rPr>
              <w:t>40</w:t>
            </w:r>
          </w:p>
        </w:tc>
        <w:tc>
          <w:tcPr>
            <w:tcW w:w="1740"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4</w:t>
            </w:r>
            <w:r w:rsidRPr="00E567EB">
              <w:rPr>
                <w:rFonts w:ascii="黑体" w:eastAsia="黑体" w:hAnsi="黑体"/>
                <w:sz w:val="21"/>
                <w:szCs w:val="21"/>
              </w:rPr>
              <w:t>.8</w:t>
            </w:r>
          </w:p>
        </w:tc>
        <w:tc>
          <w:tcPr>
            <w:tcW w:w="1739"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5</w:t>
            </w:r>
            <w:r w:rsidRPr="00E567EB">
              <w:rPr>
                <w:rFonts w:ascii="黑体" w:eastAsia="黑体" w:hAnsi="黑体"/>
                <w:sz w:val="21"/>
                <w:szCs w:val="21"/>
              </w:rPr>
              <w:t>.438</w:t>
            </w:r>
          </w:p>
        </w:tc>
      </w:tr>
      <w:tr w:rsidR="00ED57D0" w:rsidTr="00ED57D0">
        <w:trPr>
          <w:trHeight w:val="465"/>
          <w:jc w:val="center"/>
        </w:trPr>
        <w:tc>
          <w:tcPr>
            <w:tcW w:w="1735"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sz w:val="21"/>
                <w:szCs w:val="21"/>
              </w:rPr>
              <w:t>8</w:t>
            </w:r>
          </w:p>
        </w:tc>
        <w:tc>
          <w:tcPr>
            <w:tcW w:w="1736"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8</w:t>
            </w:r>
            <w:r w:rsidRPr="00E567EB">
              <w:rPr>
                <w:rFonts w:ascii="黑体" w:eastAsia="黑体" w:hAnsi="黑体"/>
                <w:sz w:val="21"/>
                <w:szCs w:val="21"/>
              </w:rPr>
              <w:t>0</w:t>
            </w:r>
          </w:p>
        </w:tc>
        <w:tc>
          <w:tcPr>
            <w:tcW w:w="1736"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4</w:t>
            </w:r>
            <w:r w:rsidRPr="00E567EB">
              <w:rPr>
                <w:rFonts w:ascii="黑体" w:eastAsia="黑体" w:hAnsi="黑体"/>
                <w:sz w:val="21"/>
                <w:szCs w:val="21"/>
              </w:rPr>
              <w:t>0</w:t>
            </w:r>
          </w:p>
        </w:tc>
        <w:tc>
          <w:tcPr>
            <w:tcW w:w="1740"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5</w:t>
            </w:r>
          </w:p>
        </w:tc>
        <w:tc>
          <w:tcPr>
            <w:tcW w:w="1739" w:type="dxa"/>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6</w:t>
            </w:r>
            <w:r w:rsidRPr="00E567EB">
              <w:rPr>
                <w:rFonts w:ascii="黑体" w:eastAsia="黑体" w:hAnsi="黑体"/>
                <w:sz w:val="21"/>
                <w:szCs w:val="21"/>
              </w:rPr>
              <w:t>.634</w:t>
            </w:r>
          </w:p>
        </w:tc>
      </w:tr>
      <w:tr w:rsidR="00ED57D0" w:rsidTr="00ED57D0">
        <w:trPr>
          <w:trHeight w:val="465"/>
          <w:jc w:val="center"/>
        </w:trPr>
        <w:tc>
          <w:tcPr>
            <w:tcW w:w="1735" w:type="dxa"/>
            <w:tcBorders>
              <w:bottom w:val="single" w:sz="12"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sz w:val="21"/>
                <w:szCs w:val="21"/>
              </w:rPr>
              <w:t>10</w:t>
            </w:r>
          </w:p>
        </w:tc>
        <w:tc>
          <w:tcPr>
            <w:tcW w:w="1736" w:type="dxa"/>
            <w:tcBorders>
              <w:bottom w:val="single" w:sz="12"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1</w:t>
            </w:r>
            <w:r w:rsidRPr="00E567EB">
              <w:rPr>
                <w:rFonts w:ascii="黑体" w:eastAsia="黑体" w:hAnsi="黑体"/>
                <w:sz w:val="21"/>
                <w:szCs w:val="21"/>
              </w:rPr>
              <w:t>00</w:t>
            </w:r>
          </w:p>
        </w:tc>
        <w:tc>
          <w:tcPr>
            <w:tcW w:w="1736" w:type="dxa"/>
            <w:tcBorders>
              <w:bottom w:val="single" w:sz="12"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4</w:t>
            </w:r>
            <w:r w:rsidRPr="00E567EB">
              <w:rPr>
                <w:rFonts w:ascii="黑体" w:eastAsia="黑体" w:hAnsi="黑体"/>
                <w:sz w:val="21"/>
                <w:szCs w:val="21"/>
              </w:rPr>
              <w:t>3</w:t>
            </w:r>
          </w:p>
        </w:tc>
        <w:tc>
          <w:tcPr>
            <w:tcW w:w="1740" w:type="dxa"/>
            <w:tcBorders>
              <w:bottom w:val="single" w:sz="12"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5</w:t>
            </w:r>
            <w:r w:rsidRPr="00E567EB">
              <w:rPr>
                <w:rFonts w:ascii="黑体" w:eastAsia="黑体" w:hAnsi="黑体"/>
                <w:sz w:val="21"/>
                <w:szCs w:val="21"/>
              </w:rPr>
              <w:t>.3</w:t>
            </w:r>
          </w:p>
        </w:tc>
        <w:tc>
          <w:tcPr>
            <w:tcW w:w="1739" w:type="dxa"/>
            <w:tcBorders>
              <w:bottom w:val="single" w:sz="12" w:space="0" w:color="auto"/>
            </w:tcBorders>
          </w:tcPr>
          <w:p w:rsidR="00852187" w:rsidRPr="00E567EB" w:rsidRDefault="00852187" w:rsidP="00F81982">
            <w:pPr>
              <w:spacing w:line="240" w:lineRule="auto"/>
              <w:ind w:firstLineChars="0" w:firstLine="0"/>
              <w:jc w:val="center"/>
              <w:rPr>
                <w:rFonts w:ascii="黑体" w:eastAsia="黑体" w:hAnsi="黑体"/>
                <w:sz w:val="21"/>
                <w:szCs w:val="21"/>
              </w:rPr>
            </w:pPr>
            <w:r w:rsidRPr="00E567EB">
              <w:rPr>
                <w:rFonts w:ascii="黑体" w:eastAsia="黑体" w:hAnsi="黑体" w:hint="eastAsia"/>
                <w:sz w:val="21"/>
                <w:szCs w:val="21"/>
              </w:rPr>
              <w:t>8</w:t>
            </w:r>
            <w:r w:rsidRPr="00E567EB">
              <w:rPr>
                <w:rFonts w:ascii="黑体" w:eastAsia="黑体" w:hAnsi="黑体"/>
                <w:sz w:val="21"/>
                <w:szCs w:val="21"/>
              </w:rPr>
              <w:t>.045</w:t>
            </w:r>
          </w:p>
        </w:tc>
      </w:tr>
    </w:tbl>
    <w:p w:rsidR="00977796" w:rsidRPr="00ED57D0" w:rsidRDefault="00ED57D0" w:rsidP="00ED57D0">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表2.</w:t>
      </w:r>
      <w:r>
        <w:rPr>
          <w:rFonts w:ascii="黑体" w:eastAsia="黑体" w:hAnsi="黑体" w:cs="黑体"/>
          <w:sz w:val="21"/>
          <w:szCs w:val="21"/>
        </w:rPr>
        <w:t>2</w:t>
      </w:r>
      <w:r w:rsidRPr="003A3DD7">
        <w:rPr>
          <w:rFonts w:ascii="黑体" w:eastAsia="黑体" w:hAnsi="黑体" w:hint="eastAsia"/>
          <w:sz w:val="21"/>
          <w:szCs w:val="21"/>
        </w:rPr>
        <w:t>槽钢</w:t>
      </w:r>
      <w:r>
        <w:rPr>
          <w:rFonts w:ascii="黑体" w:eastAsia="黑体" w:hAnsi="黑体" w:hint="eastAsia"/>
          <w:sz w:val="21"/>
          <w:szCs w:val="21"/>
        </w:rPr>
        <w:t>强度</w:t>
      </w:r>
      <w:r w:rsidRPr="003A3DD7">
        <w:rPr>
          <w:rFonts w:ascii="黑体" w:eastAsia="黑体" w:hAnsi="黑体" w:hint="eastAsia"/>
          <w:sz w:val="21"/>
          <w:szCs w:val="21"/>
        </w:rPr>
        <w:t>承载能力选用表</w:t>
      </w:r>
    </w:p>
    <w:tbl>
      <w:tblPr>
        <w:tblStyle w:val="a8"/>
        <w:tblpPr w:leftFromText="180" w:rightFromText="180" w:vertAnchor="text" w:horzAnchor="margin" w:tblpXSpec="center" w:tblpY="154"/>
        <w:tblW w:w="86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3"/>
        <w:gridCol w:w="923"/>
        <w:gridCol w:w="923"/>
        <w:gridCol w:w="820"/>
        <w:gridCol w:w="820"/>
        <w:gridCol w:w="820"/>
        <w:gridCol w:w="820"/>
        <w:gridCol w:w="820"/>
        <w:gridCol w:w="830"/>
      </w:tblGrid>
      <w:tr w:rsidR="00977796" w:rsidTr="00852187">
        <w:trPr>
          <w:trHeight w:val="472"/>
          <w:jc w:val="center"/>
        </w:trPr>
        <w:tc>
          <w:tcPr>
            <w:tcW w:w="8623" w:type="dxa"/>
            <w:gridSpan w:val="10"/>
            <w:tcBorders>
              <w:top w:val="single" w:sz="12" w:space="0" w:color="auto"/>
              <w:bottom w:val="single" w:sz="6" w:space="0" w:color="auto"/>
            </w:tcBorders>
          </w:tcPr>
          <w:p w:rsidR="00977796" w:rsidRPr="003A3DD7" w:rsidRDefault="003A3DD7" w:rsidP="00167141">
            <w:pPr>
              <w:ind w:firstLineChars="0" w:firstLine="0"/>
              <w:jc w:val="center"/>
              <w:rPr>
                <w:rFonts w:ascii="黑体" w:eastAsia="黑体" w:hAnsi="黑体"/>
                <w:sz w:val="21"/>
                <w:szCs w:val="21"/>
              </w:rPr>
            </w:pPr>
            <w:r w:rsidRPr="003A3DD7">
              <w:rPr>
                <w:rFonts w:ascii="黑体" w:eastAsia="黑体" w:hAnsi="黑体" w:hint="eastAsia"/>
                <w:sz w:val="21"/>
                <w:szCs w:val="21"/>
              </w:rPr>
              <w:t>槽钢</w:t>
            </w:r>
            <w:r>
              <w:rPr>
                <w:rFonts w:ascii="黑体" w:eastAsia="黑体" w:hAnsi="黑体" w:hint="eastAsia"/>
                <w:sz w:val="21"/>
                <w:szCs w:val="21"/>
              </w:rPr>
              <w:t>强度</w:t>
            </w:r>
            <w:r w:rsidRPr="003A3DD7">
              <w:rPr>
                <w:rFonts w:ascii="黑体" w:eastAsia="黑体" w:hAnsi="黑体" w:hint="eastAsia"/>
                <w:sz w:val="21"/>
                <w:szCs w:val="21"/>
              </w:rPr>
              <w:t>承载能力选用表</w:t>
            </w:r>
          </w:p>
        </w:tc>
      </w:tr>
      <w:tr w:rsidR="006E3D5B" w:rsidTr="00852187">
        <w:trPr>
          <w:trHeight w:val="472"/>
          <w:jc w:val="center"/>
        </w:trPr>
        <w:tc>
          <w:tcPr>
            <w:tcW w:w="924" w:type="dxa"/>
            <w:vMerge w:val="restart"/>
            <w:tcBorders>
              <w:top w:val="single" w:sz="6" w:space="0" w:color="auto"/>
            </w:tcBorders>
          </w:tcPr>
          <w:p w:rsidR="00977796" w:rsidRPr="003A3DD7" w:rsidRDefault="00977796" w:rsidP="00167141">
            <w:pPr>
              <w:ind w:firstLineChars="0" w:firstLine="0"/>
              <w:jc w:val="center"/>
              <w:rPr>
                <w:rFonts w:ascii="黑体" w:eastAsia="黑体" w:hAnsi="黑体"/>
                <w:sz w:val="21"/>
                <w:szCs w:val="21"/>
              </w:rPr>
            </w:pPr>
          </w:p>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规格</w:t>
            </w:r>
          </w:p>
        </w:tc>
        <w:tc>
          <w:tcPr>
            <w:tcW w:w="7699" w:type="dxa"/>
            <w:gridSpan w:val="9"/>
            <w:tcBorders>
              <w:top w:val="single" w:sz="6" w:space="0" w:color="auto"/>
            </w:tcBorders>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跨 度，m</w:t>
            </w:r>
          </w:p>
        </w:tc>
      </w:tr>
      <w:tr w:rsidR="00A80B1E" w:rsidTr="00852187">
        <w:trPr>
          <w:trHeight w:val="472"/>
          <w:jc w:val="center"/>
        </w:trPr>
        <w:tc>
          <w:tcPr>
            <w:tcW w:w="924" w:type="dxa"/>
            <w:vMerge/>
          </w:tcPr>
          <w:p w:rsidR="00977796" w:rsidRPr="003A3DD7" w:rsidRDefault="00977796" w:rsidP="00167141">
            <w:pPr>
              <w:ind w:firstLine="420"/>
              <w:jc w:val="center"/>
              <w:rPr>
                <w:rFonts w:ascii="黑体" w:eastAsia="黑体" w:hAnsi="黑体"/>
                <w:sz w:val="21"/>
                <w:szCs w:val="21"/>
              </w:rPr>
            </w:pPr>
          </w:p>
        </w:tc>
        <w:tc>
          <w:tcPr>
            <w:tcW w:w="923" w:type="dxa"/>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0</w:t>
            </w:r>
            <w:r w:rsidRPr="003A3DD7">
              <w:rPr>
                <w:rFonts w:ascii="黑体" w:eastAsia="黑体" w:hAnsi="黑体"/>
                <w:sz w:val="21"/>
                <w:szCs w:val="21"/>
              </w:rPr>
              <w:t>.5</w:t>
            </w:r>
          </w:p>
        </w:tc>
        <w:tc>
          <w:tcPr>
            <w:tcW w:w="923" w:type="dxa"/>
          </w:tcPr>
          <w:p w:rsidR="00977796" w:rsidRPr="003A3DD7" w:rsidRDefault="006E3D5B" w:rsidP="00167141">
            <w:pPr>
              <w:ind w:firstLineChars="0" w:firstLine="0"/>
              <w:jc w:val="center"/>
              <w:rPr>
                <w:rFonts w:ascii="黑体" w:eastAsia="黑体" w:hAnsi="黑体"/>
                <w:sz w:val="21"/>
                <w:szCs w:val="21"/>
              </w:rPr>
            </w:pPr>
            <w:r>
              <w:rPr>
                <w:rFonts w:ascii="黑体" w:eastAsia="黑体" w:hAnsi="黑体"/>
                <w:sz w:val="21"/>
                <w:szCs w:val="21"/>
              </w:rPr>
              <w:t>1.0</w:t>
            </w:r>
          </w:p>
        </w:tc>
        <w:tc>
          <w:tcPr>
            <w:tcW w:w="923" w:type="dxa"/>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1</w:t>
            </w:r>
            <w:r w:rsidRPr="003A3DD7">
              <w:rPr>
                <w:rFonts w:ascii="黑体" w:eastAsia="黑体" w:hAnsi="黑体"/>
                <w:sz w:val="21"/>
                <w:szCs w:val="21"/>
              </w:rPr>
              <w:t>.</w:t>
            </w:r>
            <w:r w:rsidR="006E3D5B">
              <w:rPr>
                <w:rFonts w:ascii="黑体" w:eastAsia="黑体" w:hAnsi="黑体"/>
                <w:sz w:val="21"/>
                <w:szCs w:val="21"/>
              </w:rPr>
              <w:t>5</w:t>
            </w:r>
          </w:p>
        </w:tc>
        <w:tc>
          <w:tcPr>
            <w:tcW w:w="820" w:type="dxa"/>
          </w:tcPr>
          <w:p w:rsidR="00977796" w:rsidRPr="003A3DD7" w:rsidRDefault="006E3D5B" w:rsidP="00167141">
            <w:pPr>
              <w:ind w:firstLineChars="0" w:firstLine="0"/>
              <w:jc w:val="center"/>
              <w:rPr>
                <w:rFonts w:ascii="黑体" w:eastAsia="黑体" w:hAnsi="黑体"/>
                <w:sz w:val="21"/>
                <w:szCs w:val="21"/>
              </w:rPr>
            </w:pPr>
            <w:r>
              <w:rPr>
                <w:rFonts w:ascii="黑体" w:eastAsia="黑体" w:hAnsi="黑体"/>
                <w:sz w:val="21"/>
                <w:szCs w:val="21"/>
              </w:rPr>
              <w:t>2.0</w:t>
            </w:r>
          </w:p>
        </w:tc>
        <w:tc>
          <w:tcPr>
            <w:tcW w:w="820" w:type="dxa"/>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2</w:t>
            </w:r>
            <w:r w:rsidRPr="003A3DD7">
              <w:rPr>
                <w:rFonts w:ascii="黑体" w:eastAsia="黑体" w:hAnsi="黑体"/>
                <w:sz w:val="21"/>
                <w:szCs w:val="21"/>
              </w:rPr>
              <w:t>.</w:t>
            </w:r>
            <w:r w:rsidR="006E3D5B">
              <w:rPr>
                <w:rFonts w:ascii="黑体" w:eastAsia="黑体" w:hAnsi="黑体"/>
                <w:sz w:val="21"/>
                <w:szCs w:val="21"/>
              </w:rPr>
              <w:t>5</w:t>
            </w:r>
          </w:p>
        </w:tc>
        <w:tc>
          <w:tcPr>
            <w:tcW w:w="820" w:type="dxa"/>
          </w:tcPr>
          <w:p w:rsidR="00977796" w:rsidRPr="003A3DD7" w:rsidRDefault="006E3D5B" w:rsidP="00167141">
            <w:pPr>
              <w:ind w:firstLineChars="0" w:firstLine="0"/>
              <w:jc w:val="center"/>
              <w:rPr>
                <w:rFonts w:ascii="黑体" w:eastAsia="黑体" w:hAnsi="黑体"/>
                <w:sz w:val="21"/>
                <w:szCs w:val="21"/>
              </w:rPr>
            </w:pPr>
            <w:r>
              <w:rPr>
                <w:rFonts w:ascii="黑体" w:eastAsia="黑体" w:hAnsi="黑体"/>
                <w:sz w:val="21"/>
                <w:szCs w:val="21"/>
              </w:rPr>
              <w:t>3</w:t>
            </w:r>
            <w:r w:rsidR="00977796" w:rsidRPr="003A3DD7">
              <w:rPr>
                <w:rFonts w:ascii="黑体" w:eastAsia="黑体" w:hAnsi="黑体"/>
                <w:sz w:val="21"/>
                <w:szCs w:val="21"/>
              </w:rPr>
              <w:t>.</w:t>
            </w:r>
            <w:r>
              <w:rPr>
                <w:rFonts w:ascii="黑体" w:eastAsia="黑体" w:hAnsi="黑体"/>
                <w:sz w:val="21"/>
                <w:szCs w:val="21"/>
              </w:rPr>
              <w:t>0</w:t>
            </w:r>
          </w:p>
        </w:tc>
        <w:tc>
          <w:tcPr>
            <w:tcW w:w="820" w:type="dxa"/>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3</w:t>
            </w:r>
            <w:r w:rsidRPr="003A3DD7">
              <w:rPr>
                <w:rFonts w:ascii="黑体" w:eastAsia="黑体" w:hAnsi="黑体"/>
                <w:sz w:val="21"/>
                <w:szCs w:val="21"/>
              </w:rPr>
              <w:t>.</w:t>
            </w:r>
            <w:r w:rsidR="006E3D5B">
              <w:rPr>
                <w:rFonts w:ascii="黑体" w:eastAsia="黑体" w:hAnsi="黑体"/>
                <w:sz w:val="21"/>
                <w:szCs w:val="21"/>
              </w:rPr>
              <w:t>5</w:t>
            </w:r>
          </w:p>
        </w:tc>
        <w:tc>
          <w:tcPr>
            <w:tcW w:w="820" w:type="dxa"/>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4</w:t>
            </w:r>
            <w:r w:rsidRPr="003A3DD7">
              <w:rPr>
                <w:rFonts w:ascii="黑体" w:eastAsia="黑体" w:hAnsi="黑体"/>
                <w:sz w:val="21"/>
                <w:szCs w:val="21"/>
              </w:rPr>
              <w:t>.0</w:t>
            </w:r>
          </w:p>
        </w:tc>
        <w:tc>
          <w:tcPr>
            <w:tcW w:w="823" w:type="dxa"/>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4</w:t>
            </w:r>
            <w:r w:rsidRPr="003A3DD7">
              <w:rPr>
                <w:rFonts w:ascii="黑体" w:eastAsia="黑体" w:hAnsi="黑体"/>
                <w:sz w:val="21"/>
                <w:szCs w:val="21"/>
              </w:rPr>
              <w:t>.5</w:t>
            </w:r>
          </w:p>
        </w:tc>
      </w:tr>
      <w:tr w:rsidR="006E3D5B" w:rsidTr="00852187">
        <w:trPr>
          <w:trHeight w:val="472"/>
          <w:jc w:val="center"/>
        </w:trPr>
        <w:tc>
          <w:tcPr>
            <w:tcW w:w="924" w:type="dxa"/>
            <w:vMerge/>
          </w:tcPr>
          <w:p w:rsidR="00977796" w:rsidRPr="003A3DD7" w:rsidRDefault="00977796" w:rsidP="00167141">
            <w:pPr>
              <w:ind w:firstLineChars="0" w:firstLine="0"/>
              <w:jc w:val="center"/>
              <w:rPr>
                <w:rFonts w:ascii="黑体" w:eastAsia="黑体" w:hAnsi="黑体"/>
                <w:sz w:val="21"/>
                <w:szCs w:val="21"/>
              </w:rPr>
            </w:pPr>
          </w:p>
        </w:tc>
        <w:tc>
          <w:tcPr>
            <w:tcW w:w="7699" w:type="dxa"/>
            <w:gridSpan w:val="9"/>
          </w:tcPr>
          <w:p w:rsidR="00977796" w:rsidRPr="003A3DD7" w:rsidRDefault="00977796" w:rsidP="00167141">
            <w:pPr>
              <w:ind w:firstLineChars="0" w:firstLine="0"/>
              <w:jc w:val="center"/>
              <w:rPr>
                <w:rFonts w:ascii="黑体" w:eastAsia="黑体" w:hAnsi="黑体"/>
                <w:sz w:val="21"/>
                <w:szCs w:val="21"/>
              </w:rPr>
            </w:pPr>
            <w:r w:rsidRPr="003A3DD7">
              <w:rPr>
                <w:rFonts w:ascii="黑体" w:eastAsia="黑体" w:hAnsi="黑体" w:hint="eastAsia"/>
                <w:sz w:val="21"/>
                <w:szCs w:val="21"/>
              </w:rPr>
              <w:t>承 载 能 力，1</w:t>
            </w:r>
            <w:r w:rsidRPr="003A3DD7">
              <w:rPr>
                <w:rFonts w:ascii="黑体" w:eastAsia="黑体" w:hAnsi="黑体"/>
                <w:sz w:val="21"/>
                <w:szCs w:val="21"/>
              </w:rPr>
              <w:t>0N</w:t>
            </w:r>
            <w:r w:rsidRPr="003A3DD7">
              <w:rPr>
                <w:rFonts w:ascii="黑体" w:eastAsia="黑体" w:hAnsi="黑体" w:hint="eastAsia"/>
                <w:sz w:val="21"/>
                <w:szCs w:val="21"/>
              </w:rPr>
              <w:t>/m</w:t>
            </w:r>
          </w:p>
        </w:tc>
      </w:tr>
      <w:tr w:rsidR="00A80B1E" w:rsidTr="00852187">
        <w:trPr>
          <w:trHeight w:val="472"/>
          <w:jc w:val="center"/>
        </w:trPr>
        <w:tc>
          <w:tcPr>
            <w:tcW w:w="924"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6</w:t>
            </w:r>
            <w:r w:rsidRPr="00167141">
              <w:rPr>
                <w:rFonts w:ascii="黑体" w:eastAsia="黑体" w:hAnsi="黑体"/>
                <w:sz w:val="21"/>
                <w:szCs w:val="21"/>
              </w:rPr>
              <w:t>.3</w:t>
            </w:r>
          </w:p>
        </w:tc>
        <w:tc>
          <w:tcPr>
            <w:tcW w:w="923"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8</w:t>
            </w:r>
            <w:r w:rsidRPr="00167141">
              <w:rPr>
                <w:rFonts w:ascii="黑体" w:eastAsia="黑体" w:hAnsi="黑体"/>
                <w:sz w:val="21"/>
                <w:szCs w:val="21"/>
              </w:rPr>
              <w:t>253</w:t>
            </w:r>
          </w:p>
        </w:tc>
        <w:tc>
          <w:tcPr>
            <w:tcW w:w="923"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2</w:t>
            </w:r>
            <w:r w:rsidRPr="00167141">
              <w:rPr>
                <w:rFonts w:ascii="黑体" w:eastAsia="黑体" w:hAnsi="黑体"/>
                <w:sz w:val="21"/>
                <w:szCs w:val="21"/>
              </w:rPr>
              <w:t>063</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9</w:t>
            </w:r>
            <w:r>
              <w:rPr>
                <w:rFonts w:ascii="黑体" w:eastAsia="黑体" w:hAnsi="黑体"/>
                <w:sz w:val="21"/>
                <w:szCs w:val="21"/>
              </w:rPr>
              <w:t>16</w:t>
            </w:r>
          </w:p>
        </w:tc>
        <w:tc>
          <w:tcPr>
            <w:tcW w:w="820"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5</w:t>
            </w:r>
            <w:r w:rsidRPr="00167141">
              <w:rPr>
                <w:rFonts w:ascii="黑体" w:eastAsia="黑体" w:hAnsi="黑体"/>
                <w:sz w:val="21"/>
                <w:szCs w:val="21"/>
              </w:rPr>
              <w:t>15</w:t>
            </w:r>
          </w:p>
        </w:tc>
        <w:tc>
          <w:tcPr>
            <w:tcW w:w="820"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3</w:t>
            </w:r>
            <w:r w:rsidRPr="00167141">
              <w:rPr>
                <w:rFonts w:ascii="黑体" w:eastAsia="黑体" w:hAnsi="黑体"/>
                <w:sz w:val="21"/>
                <w:szCs w:val="21"/>
              </w:rPr>
              <w:t>30</w:t>
            </w:r>
          </w:p>
        </w:tc>
        <w:tc>
          <w:tcPr>
            <w:tcW w:w="820"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2</w:t>
            </w:r>
            <w:r w:rsidRPr="00167141">
              <w:rPr>
                <w:rFonts w:ascii="黑体" w:eastAsia="黑体" w:hAnsi="黑体"/>
                <w:sz w:val="21"/>
                <w:szCs w:val="21"/>
              </w:rPr>
              <w:t>30</w:t>
            </w:r>
          </w:p>
        </w:tc>
        <w:tc>
          <w:tcPr>
            <w:tcW w:w="820"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1</w:t>
            </w:r>
            <w:r w:rsidRPr="00167141">
              <w:rPr>
                <w:rFonts w:ascii="黑体" w:eastAsia="黑体" w:hAnsi="黑体"/>
                <w:sz w:val="21"/>
                <w:szCs w:val="21"/>
              </w:rPr>
              <w:t>68</w:t>
            </w:r>
          </w:p>
        </w:tc>
        <w:tc>
          <w:tcPr>
            <w:tcW w:w="820" w:type="dxa"/>
          </w:tcPr>
          <w:p w:rsidR="006E3D5B" w:rsidRPr="00167141" w:rsidRDefault="006E3D5B" w:rsidP="006E3D5B">
            <w:pPr>
              <w:ind w:firstLineChars="0" w:firstLine="0"/>
              <w:jc w:val="center"/>
              <w:rPr>
                <w:rFonts w:ascii="黑体" w:eastAsia="黑体" w:hAnsi="黑体"/>
                <w:sz w:val="21"/>
                <w:szCs w:val="21"/>
              </w:rPr>
            </w:pPr>
          </w:p>
        </w:tc>
        <w:tc>
          <w:tcPr>
            <w:tcW w:w="823" w:type="dxa"/>
          </w:tcPr>
          <w:p w:rsidR="006E3D5B" w:rsidRPr="00167141" w:rsidRDefault="006E3D5B" w:rsidP="006E3D5B">
            <w:pPr>
              <w:ind w:firstLineChars="0" w:firstLine="0"/>
              <w:jc w:val="center"/>
              <w:rPr>
                <w:rFonts w:ascii="黑体" w:eastAsia="黑体" w:hAnsi="黑体"/>
                <w:sz w:val="21"/>
                <w:szCs w:val="21"/>
              </w:rPr>
            </w:pPr>
          </w:p>
        </w:tc>
      </w:tr>
      <w:tr w:rsidR="00A80B1E" w:rsidTr="00852187">
        <w:trPr>
          <w:trHeight w:val="472"/>
          <w:jc w:val="center"/>
        </w:trPr>
        <w:tc>
          <w:tcPr>
            <w:tcW w:w="924"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8</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sz w:val="21"/>
                <w:szCs w:val="21"/>
              </w:rPr>
              <w:t>12953</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5</w:t>
            </w:r>
            <w:r>
              <w:rPr>
                <w:rFonts w:ascii="黑体" w:eastAsia="黑体" w:hAnsi="黑体"/>
                <w:sz w:val="21"/>
                <w:szCs w:val="21"/>
              </w:rPr>
              <w:t>060</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1</w:t>
            </w:r>
            <w:r>
              <w:rPr>
                <w:rFonts w:ascii="黑体" w:eastAsia="黑体" w:hAnsi="黑体"/>
                <w:sz w:val="21"/>
                <w:szCs w:val="21"/>
              </w:rPr>
              <w:t>439</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8</w:t>
            </w:r>
            <w:r>
              <w:rPr>
                <w:rFonts w:ascii="黑体" w:eastAsia="黑体" w:hAnsi="黑体"/>
                <w:sz w:val="21"/>
                <w:szCs w:val="21"/>
              </w:rPr>
              <w:t>09</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5</w:t>
            </w:r>
            <w:r>
              <w:rPr>
                <w:rFonts w:ascii="黑体" w:eastAsia="黑体" w:hAnsi="黑体"/>
                <w:sz w:val="21"/>
                <w:szCs w:val="21"/>
              </w:rPr>
              <w:t>18</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3</w:t>
            </w:r>
            <w:r>
              <w:rPr>
                <w:rFonts w:ascii="黑体" w:eastAsia="黑体" w:hAnsi="黑体"/>
                <w:sz w:val="21"/>
                <w:szCs w:val="21"/>
              </w:rPr>
              <w:t>59</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2</w:t>
            </w:r>
            <w:r>
              <w:rPr>
                <w:rFonts w:ascii="黑体" w:eastAsia="黑体" w:hAnsi="黑体"/>
                <w:sz w:val="21"/>
                <w:szCs w:val="21"/>
              </w:rPr>
              <w:t>64</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2</w:t>
            </w:r>
            <w:r>
              <w:rPr>
                <w:rFonts w:ascii="黑体" w:eastAsia="黑体" w:hAnsi="黑体"/>
                <w:sz w:val="21"/>
                <w:szCs w:val="21"/>
              </w:rPr>
              <w:t>02</w:t>
            </w:r>
          </w:p>
        </w:tc>
        <w:tc>
          <w:tcPr>
            <w:tcW w:w="823" w:type="dxa"/>
          </w:tcPr>
          <w:p w:rsidR="006E3D5B" w:rsidRPr="00167141" w:rsidRDefault="006E3D5B" w:rsidP="006E3D5B">
            <w:pPr>
              <w:ind w:firstLineChars="0" w:firstLine="0"/>
              <w:jc w:val="center"/>
              <w:rPr>
                <w:rFonts w:ascii="黑体" w:eastAsia="黑体" w:hAnsi="黑体"/>
                <w:sz w:val="21"/>
                <w:szCs w:val="21"/>
              </w:rPr>
            </w:pPr>
          </w:p>
        </w:tc>
      </w:tr>
      <w:tr w:rsidR="00A80B1E" w:rsidTr="00852187">
        <w:trPr>
          <w:trHeight w:val="472"/>
          <w:jc w:val="center"/>
        </w:trPr>
        <w:tc>
          <w:tcPr>
            <w:tcW w:w="924" w:type="dxa"/>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1</w:t>
            </w:r>
            <w:r w:rsidRPr="00167141">
              <w:rPr>
                <w:rFonts w:ascii="黑体" w:eastAsia="黑体" w:hAnsi="黑体"/>
                <w:sz w:val="21"/>
                <w:szCs w:val="21"/>
              </w:rPr>
              <w:t>0</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2</w:t>
            </w:r>
            <w:r>
              <w:rPr>
                <w:rFonts w:ascii="黑体" w:eastAsia="黑体" w:hAnsi="黑体"/>
                <w:sz w:val="21"/>
                <w:szCs w:val="21"/>
              </w:rPr>
              <w:t>0326</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5</w:t>
            </w:r>
            <w:r>
              <w:rPr>
                <w:rFonts w:ascii="黑体" w:eastAsia="黑体" w:hAnsi="黑体"/>
                <w:sz w:val="21"/>
                <w:szCs w:val="21"/>
              </w:rPr>
              <w:t>081</w:t>
            </w:r>
          </w:p>
        </w:tc>
        <w:tc>
          <w:tcPr>
            <w:tcW w:w="9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2</w:t>
            </w:r>
            <w:r>
              <w:rPr>
                <w:rFonts w:ascii="黑体" w:eastAsia="黑体" w:hAnsi="黑体"/>
                <w:sz w:val="21"/>
                <w:szCs w:val="21"/>
              </w:rPr>
              <w:t>258</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1</w:t>
            </w:r>
            <w:r>
              <w:rPr>
                <w:rFonts w:ascii="黑体" w:eastAsia="黑体" w:hAnsi="黑体"/>
                <w:sz w:val="21"/>
                <w:szCs w:val="21"/>
              </w:rPr>
              <w:t>270</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8</w:t>
            </w:r>
            <w:r>
              <w:rPr>
                <w:rFonts w:ascii="黑体" w:eastAsia="黑体" w:hAnsi="黑体"/>
                <w:sz w:val="21"/>
                <w:szCs w:val="21"/>
              </w:rPr>
              <w:t>13</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5</w:t>
            </w:r>
            <w:r>
              <w:rPr>
                <w:rFonts w:ascii="黑体" w:eastAsia="黑体" w:hAnsi="黑体"/>
                <w:sz w:val="21"/>
                <w:szCs w:val="21"/>
              </w:rPr>
              <w:t>64</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4</w:t>
            </w:r>
            <w:r>
              <w:rPr>
                <w:rFonts w:ascii="黑体" w:eastAsia="黑体" w:hAnsi="黑体"/>
                <w:sz w:val="21"/>
                <w:szCs w:val="21"/>
              </w:rPr>
              <w:t>14</w:t>
            </w:r>
          </w:p>
        </w:tc>
        <w:tc>
          <w:tcPr>
            <w:tcW w:w="820"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3</w:t>
            </w:r>
            <w:r>
              <w:rPr>
                <w:rFonts w:ascii="黑体" w:eastAsia="黑体" w:hAnsi="黑体"/>
                <w:sz w:val="21"/>
                <w:szCs w:val="21"/>
              </w:rPr>
              <w:t>17</w:t>
            </w:r>
          </w:p>
        </w:tc>
        <w:tc>
          <w:tcPr>
            <w:tcW w:w="823" w:type="dxa"/>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2</w:t>
            </w:r>
            <w:r>
              <w:rPr>
                <w:rFonts w:ascii="黑体" w:eastAsia="黑体" w:hAnsi="黑体"/>
                <w:sz w:val="21"/>
                <w:szCs w:val="21"/>
              </w:rPr>
              <w:t>50</w:t>
            </w:r>
          </w:p>
        </w:tc>
      </w:tr>
      <w:tr w:rsidR="00A80B1E" w:rsidTr="00852187">
        <w:trPr>
          <w:trHeight w:val="420"/>
          <w:jc w:val="center"/>
        </w:trPr>
        <w:tc>
          <w:tcPr>
            <w:tcW w:w="924"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sidRPr="00167141">
              <w:rPr>
                <w:rFonts w:ascii="黑体" w:eastAsia="黑体" w:hAnsi="黑体" w:hint="eastAsia"/>
                <w:sz w:val="21"/>
                <w:szCs w:val="21"/>
              </w:rPr>
              <w:t>1</w:t>
            </w:r>
            <w:r w:rsidRPr="00167141">
              <w:rPr>
                <w:rFonts w:ascii="黑体" w:eastAsia="黑体" w:hAnsi="黑体"/>
                <w:sz w:val="21"/>
                <w:szCs w:val="21"/>
              </w:rPr>
              <w:t>2.6</w:t>
            </w:r>
          </w:p>
        </w:tc>
        <w:tc>
          <w:tcPr>
            <w:tcW w:w="923"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3</w:t>
            </w:r>
            <w:r>
              <w:rPr>
                <w:rFonts w:ascii="黑体" w:eastAsia="黑体" w:hAnsi="黑体"/>
                <w:sz w:val="21"/>
                <w:szCs w:val="21"/>
              </w:rPr>
              <w:t>1815</w:t>
            </w:r>
          </w:p>
        </w:tc>
        <w:tc>
          <w:tcPr>
            <w:tcW w:w="923"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7</w:t>
            </w:r>
            <w:r>
              <w:rPr>
                <w:rFonts w:ascii="黑体" w:eastAsia="黑体" w:hAnsi="黑体"/>
                <w:sz w:val="21"/>
                <w:szCs w:val="21"/>
              </w:rPr>
              <w:t>953</w:t>
            </w:r>
          </w:p>
        </w:tc>
        <w:tc>
          <w:tcPr>
            <w:tcW w:w="923"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3</w:t>
            </w:r>
            <w:r>
              <w:rPr>
                <w:rFonts w:ascii="黑体" w:eastAsia="黑体" w:hAnsi="黑体"/>
                <w:sz w:val="21"/>
                <w:szCs w:val="21"/>
              </w:rPr>
              <w:t>534</w:t>
            </w:r>
          </w:p>
        </w:tc>
        <w:tc>
          <w:tcPr>
            <w:tcW w:w="820"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1</w:t>
            </w:r>
            <w:r>
              <w:rPr>
                <w:rFonts w:ascii="黑体" w:eastAsia="黑体" w:hAnsi="黑体"/>
                <w:sz w:val="21"/>
                <w:szCs w:val="21"/>
              </w:rPr>
              <w:t>988</w:t>
            </w:r>
          </w:p>
        </w:tc>
        <w:tc>
          <w:tcPr>
            <w:tcW w:w="820"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1</w:t>
            </w:r>
            <w:r>
              <w:rPr>
                <w:rFonts w:ascii="黑体" w:eastAsia="黑体" w:hAnsi="黑体"/>
                <w:sz w:val="21"/>
                <w:szCs w:val="21"/>
              </w:rPr>
              <w:t>272</w:t>
            </w:r>
          </w:p>
        </w:tc>
        <w:tc>
          <w:tcPr>
            <w:tcW w:w="820"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8</w:t>
            </w:r>
            <w:r>
              <w:rPr>
                <w:rFonts w:ascii="黑体" w:eastAsia="黑体" w:hAnsi="黑体"/>
                <w:sz w:val="21"/>
                <w:szCs w:val="21"/>
              </w:rPr>
              <w:t>83</w:t>
            </w:r>
          </w:p>
        </w:tc>
        <w:tc>
          <w:tcPr>
            <w:tcW w:w="820"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6</w:t>
            </w:r>
            <w:r>
              <w:rPr>
                <w:rFonts w:ascii="黑体" w:eastAsia="黑体" w:hAnsi="黑体"/>
                <w:sz w:val="21"/>
                <w:szCs w:val="21"/>
              </w:rPr>
              <w:t>49</w:t>
            </w:r>
          </w:p>
        </w:tc>
        <w:tc>
          <w:tcPr>
            <w:tcW w:w="820"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4</w:t>
            </w:r>
            <w:r>
              <w:rPr>
                <w:rFonts w:ascii="黑体" w:eastAsia="黑体" w:hAnsi="黑体"/>
                <w:sz w:val="21"/>
                <w:szCs w:val="21"/>
              </w:rPr>
              <w:t>97</w:t>
            </w:r>
          </w:p>
        </w:tc>
        <w:tc>
          <w:tcPr>
            <w:tcW w:w="823" w:type="dxa"/>
            <w:tcBorders>
              <w:bottom w:val="single" w:sz="12" w:space="0" w:color="auto"/>
            </w:tcBorders>
          </w:tcPr>
          <w:p w:rsidR="006E3D5B" w:rsidRPr="00167141" w:rsidRDefault="006E3D5B" w:rsidP="006E3D5B">
            <w:pPr>
              <w:ind w:firstLineChars="0" w:firstLine="0"/>
              <w:jc w:val="center"/>
              <w:rPr>
                <w:rFonts w:ascii="黑体" w:eastAsia="黑体" w:hAnsi="黑体"/>
                <w:sz w:val="21"/>
                <w:szCs w:val="21"/>
              </w:rPr>
            </w:pPr>
            <w:r>
              <w:rPr>
                <w:rFonts w:ascii="黑体" w:eastAsia="黑体" w:hAnsi="黑体" w:hint="eastAsia"/>
                <w:sz w:val="21"/>
                <w:szCs w:val="21"/>
              </w:rPr>
              <w:t>3</w:t>
            </w:r>
            <w:r>
              <w:rPr>
                <w:rFonts w:ascii="黑体" w:eastAsia="黑体" w:hAnsi="黑体"/>
                <w:sz w:val="21"/>
                <w:szCs w:val="21"/>
              </w:rPr>
              <w:t>92</w:t>
            </w:r>
          </w:p>
        </w:tc>
      </w:tr>
    </w:tbl>
    <w:p w:rsidR="00D7300D" w:rsidRDefault="00D7300D" w:rsidP="00D7300D">
      <w:pPr>
        <w:pStyle w:val="3"/>
        <w:spacing w:before="120" w:after="120"/>
        <w:ind w:firstLine="480"/>
      </w:pPr>
      <w:r>
        <w:t>2</w:t>
      </w:r>
      <w:r>
        <w:rPr>
          <w:rFonts w:hint="eastAsia"/>
        </w:rPr>
        <w:t>.</w:t>
      </w:r>
      <w:r>
        <w:t>2</w:t>
      </w:r>
      <w:r>
        <w:rPr>
          <w:rFonts w:hint="eastAsia"/>
        </w:rPr>
        <w:t>.</w:t>
      </w:r>
      <w:r>
        <w:t>2</w:t>
      </w:r>
      <w:r>
        <w:rPr>
          <w:rFonts w:hint="eastAsia"/>
        </w:rPr>
        <w:t>主框架的</w:t>
      </w:r>
      <w:r w:rsidR="00F24C50">
        <w:rPr>
          <w:rFonts w:hint="eastAsia"/>
        </w:rPr>
        <w:t>结构设计</w:t>
      </w:r>
    </w:p>
    <w:p w:rsidR="00540375" w:rsidRDefault="00F24C50" w:rsidP="00540375">
      <w:pPr>
        <w:ind w:firstLine="480"/>
      </w:pPr>
      <w:r>
        <w:rPr>
          <w:rFonts w:hint="eastAsia"/>
        </w:rPr>
        <w:t>主框架由左、右支架、横支架、竖支架、</w:t>
      </w:r>
      <w:r w:rsidR="00A80B1E">
        <w:rPr>
          <w:rFonts w:hint="eastAsia"/>
        </w:rPr>
        <w:t>支架</w:t>
      </w:r>
      <w:proofErr w:type="gramStart"/>
      <w:r w:rsidR="00A80B1E">
        <w:rPr>
          <w:rFonts w:hint="eastAsia"/>
        </w:rPr>
        <w:t>固定板</w:t>
      </w:r>
      <w:proofErr w:type="gramEnd"/>
      <w:r w:rsidR="00A80B1E">
        <w:rPr>
          <w:rFonts w:hint="eastAsia"/>
        </w:rPr>
        <w:t>组成。如图</w:t>
      </w:r>
      <w:r w:rsidR="00A80B1E">
        <w:rPr>
          <w:rFonts w:hint="eastAsia"/>
        </w:rPr>
        <w:t>2</w:t>
      </w:r>
      <w:r w:rsidR="00A80B1E">
        <w:t>.2</w:t>
      </w:r>
      <w:r w:rsidR="00A80B1E">
        <w:rPr>
          <w:rFonts w:hint="eastAsia"/>
        </w:rPr>
        <w:t>、图</w:t>
      </w:r>
      <w:r w:rsidR="00A80B1E">
        <w:rPr>
          <w:rFonts w:hint="eastAsia"/>
        </w:rPr>
        <w:t>2</w:t>
      </w:r>
      <w:r w:rsidR="00A80B1E">
        <w:t>.3</w:t>
      </w:r>
      <w:r w:rsidR="00A80B1E">
        <w:rPr>
          <w:rFonts w:hint="eastAsia"/>
        </w:rPr>
        <w:t>、图</w:t>
      </w:r>
      <w:r w:rsidR="00A80B1E">
        <w:rPr>
          <w:rFonts w:hint="eastAsia"/>
        </w:rPr>
        <w:t>2.</w:t>
      </w:r>
      <w:r w:rsidR="00A80B1E">
        <w:t>4</w:t>
      </w:r>
      <w:r w:rsidR="00A80B1E">
        <w:rPr>
          <w:rFonts w:hint="eastAsia"/>
        </w:rPr>
        <w:t>所示。</w:t>
      </w:r>
    </w:p>
    <w:p w:rsidR="00A80B1E" w:rsidRDefault="00A80B1E" w:rsidP="00540375">
      <w:pPr>
        <w:ind w:firstLine="480"/>
      </w:pPr>
    </w:p>
    <w:p w:rsidR="00A80B1E" w:rsidRDefault="00A80B1E" w:rsidP="00540375">
      <w:pPr>
        <w:ind w:firstLine="480"/>
      </w:pPr>
    </w:p>
    <w:p w:rsidR="00A80B1E" w:rsidRPr="00540375" w:rsidRDefault="00A80B1E" w:rsidP="00540375">
      <w:pPr>
        <w:ind w:firstLine="480"/>
      </w:pPr>
      <w:bookmarkStart w:id="11" w:name="_GoBack"/>
      <w:bookmarkEnd w:id="11"/>
      <w:r>
        <w:rPr>
          <w:rFonts w:hint="eastAsia"/>
          <w:noProof/>
        </w:rPr>
        <w:lastRenderedPageBreak/>
        <w:drawing>
          <wp:anchor distT="0" distB="0" distL="114300" distR="114300" simplePos="0" relativeHeight="251661824" behindDoc="0" locked="0" layoutInCell="1" allowOverlap="1">
            <wp:simplePos x="0" y="0"/>
            <wp:positionH relativeFrom="column">
              <wp:posOffset>2742565</wp:posOffset>
            </wp:positionH>
            <wp:positionV relativeFrom="paragraph">
              <wp:posOffset>382270</wp:posOffset>
            </wp:positionV>
            <wp:extent cx="2676525" cy="3009265"/>
            <wp:effectExtent l="0" t="0" r="9525" b="63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装配位置.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6525" cy="300926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58752" behindDoc="0" locked="0" layoutInCell="1" allowOverlap="1">
            <wp:simplePos x="0" y="0"/>
            <wp:positionH relativeFrom="column">
              <wp:posOffset>-635</wp:posOffset>
            </wp:positionH>
            <wp:positionV relativeFrom="page">
              <wp:posOffset>1381125</wp:posOffset>
            </wp:positionV>
            <wp:extent cx="2495550" cy="362331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左右支架.png"/>
                    <pic:cNvPicPr/>
                  </pic:nvPicPr>
                  <pic:blipFill>
                    <a:blip r:embed="rId19">
                      <a:extLst>
                        <a:ext uri="{28A0092B-C50C-407E-A947-70E740481C1C}">
                          <a14:useLocalDpi xmlns:a14="http://schemas.microsoft.com/office/drawing/2010/main" val="0"/>
                        </a:ext>
                      </a:extLst>
                    </a:blip>
                    <a:stretch>
                      <a:fillRect/>
                    </a:stretch>
                  </pic:blipFill>
                  <pic:spPr>
                    <a:xfrm>
                      <a:off x="0" y="0"/>
                      <a:ext cx="2495550" cy="3623310"/>
                    </a:xfrm>
                    <a:prstGeom prst="rect">
                      <a:avLst/>
                    </a:prstGeom>
                  </pic:spPr>
                </pic:pic>
              </a:graphicData>
            </a:graphic>
            <wp14:sizeRelH relativeFrom="margin">
              <wp14:pctWidth>0</wp14:pctWidth>
            </wp14:sizeRelH>
            <wp14:sizeRelV relativeFrom="margin">
              <wp14:pctHeight>0</wp14:pctHeight>
            </wp14:sizeRelV>
          </wp:anchor>
        </w:drawing>
      </w:r>
    </w:p>
    <w:p w:rsidR="00A80B1E" w:rsidRDefault="00347762" w:rsidP="00A80B1E">
      <w:pPr>
        <w:ind w:firstLineChars="0" w:firstLine="0"/>
        <w:jc w:val="center"/>
        <w:rPr>
          <w:rFonts w:ascii="黑体" w:eastAsia="黑体" w:hAnsi="黑体" w:cs="黑体"/>
          <w:sz w:val="21"/>
          <w:szCs w:val="21"/>
        </w:rPr>
      </w:pPr>
      <w:r>
        <w:rPr>
          <w:rFonts w:hint="eastAsia"/>
          <w:noProof/>
        </w:rPr>
        <w:drawing>
          <wp:anchor distT="0" distB="0" distL="114300" distR="114300" simplePos="0" relativeHeight="251655680" behindDoc="0" locked="0" layoutInCell="1" allowOverlap="1">
            <wp:simplePos x="0" y="0"/>
            <wp:positionH relativeFrom="column">
              <wp:posOffset>1542415</wp:posOffset>
            </wp:positionH>
            <wp:positionV relativeFrom="paragraph">
              <wp:posOffset>431165</wp:posOffset>
            </wp:positionV>
            <wp:extent cx="2428875" cy="3423920"/>
            <wp:effectExtent l="0" t="0" r="952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竖支架2.png"/>
                    <pic:cNvPicPr/>
                  </pic:nvPicPr>
                  <pic:blipFill>
                    <a:blip r:embed="rId20">
                      <a:extLst>
                        <a:ext uri="{28A0092B-C50C-407E-A947-70E740481C1C}">
                          <a14:useLocalDpi xmlns:a14="http://schemas.microsoft.com/office/drawing/2010/main" val="0"/>
                        </a:ext>
                      </a:extLst>
                    </a:blip>
                    <a:stretch>
                      <a:fillRect/>
                    </a:stretch>
                  </pic:blipFill>
                  <pic:spPr>
                    <a:xfrm>
                      <a:off x="0" y="0"/>
                      <a:ext cx="2428875" cy="3423920"/>
                    </a:xfrm>
                    <a:prstGeom prst="rect">
                      <a:avLst/>
                    </a:prstGeom>
                  </pic:spPr>
                </pic:pic>
              </a:graphicData>
            </a:graphic>
            <wp14:sizeRelH relativeFrom="margin">
              <wp14:pctWidth>0</wp14:pctWidth>
            </wp14:sizeRelH>
            <wp14:sizeRelV relativeFrom="margin">
              <wp14:pctHeight>0</wp14:pctHeight>
            </wp14:sizeRelV>
          </wp:anchor>
        </w:drawing>
      </w:r>
      <w:r w:rsidR="00A80B1E">
        <w:rPr>
          <w:rFonts w:ascii="黑体" w:eastAsia="黑体" w:hAnsi="黑体" w:cs="黑体" w:hint="eastAsia"/>
          <w:sz w:val="21"/>
          <w:szCs w:val="21"/>
        </w:rPr>
        <w:t>图2.</w:t>
      </w:r>
      <w:r w:rsidR="00A80B1E">
        <w:rPr>
          <w:rFonts w:ascii="黑体" w:eastAsia="黑体" w:hAnsi="黑体" w:cs="黑体"/>
          <w:sz w:val="21"/>
          <w:szCs w:val="21"/>
        </w:rPr>
        <w:t>2</w:t>
      </w:r>
      <w:r w:rsidR="00A80B1E">
        <w:rPr>
          <w:rFonts w:ascii="黑体" w:eastAsia="黑体" w:hAnsi="黑体" w:cs="黑体" w:hint="eastAsia"/>
          <w:sz w:val="21"/>
          <w:szCs w:val="21"/>
        </w:rPr>
        <w:t xml:space="preserve">左、右支架 </w:t>
      </w:r>
      <w:r w:rsidR="00A80B1E">
        <w:rPr>
          <w:rFonts w:ascii="黑体" w:eastAsia="黑体" w:hAnsi="黑体" w:cs="黑体"/>
          <w:sz w:val="21"/>
          <w:szCs w:val="21"/>
        </w:rPr>
        <w:t xml:space="preserve">                                  </w:t>
      </w:r>
      <w:r w:rsidR="00A80B1E">
        <w:rPr>
          <w:rFonts w:ascii="黑体" w:eastAsia="黑体" w:hAnsi="黑体" w:cs="黑体" w:hint="eastAsia"/>
          <w:sz w:val="21"/>
          <w:szCs w:val="21"/>
        </w:rPr>
        <w:t>图2.</w:t>
      </w:r>
      <w:r w:rsidR="00A80B1E">
        <w:rPr>
          <w:rFonts w:ascii="黑体" w:eastAsia="黑体" w:hAnsi="黑体" w:cs="黑体"/>
          <w:sz w:val="21"/>
          <w:szCs w:val="21"/>
        </w:rPr>
        <w:t>3</w:t>
      </w:r>
      <w:r w:rsidR="00A80B1E">
        <w:rPr>
          <w:rFonts w:ascii="黑体" w:eastAsia="黑体" w:hAnsi="黑体" w:cs="黑体" w:hint="eastAsia"/>
          <w:sz w:val="21"/>
          <w:szCs w:val="21"/>
        </w:rPr>
        <w:t>左、右支架</w:t>
      </w:r>
    </w:p>
    <w:p w:rsidR="00347762" w:rsidRPr="00347762" w:rsidRDefault="00347762" w:rsidP="00A80B1E">
      <w:pPr>
        <w:ind w:firstLineChars="0" w:firstLine="0"/>
        <w:jc w:val="center"/>
      </w:pPr>
      <w:r>
        <w:rPr>
          <w:rFonts w:ascii="黑体" w:eastAsia="黑体" w:hAnsi="黑体" w:cs="黑体" w:hint="eastAsia"/>
          <w:sz w:val="21"/>
          <w:szCs w:val="21"/>
        </w:rPr>
        <w:t>图2.</w:t>
      </w:r>
      <w:r>
        <w:rPr>
          <w:rFonts w:ascii="黑体" w:eastAsia="黑体" w:hAnsi="黑体" w:cs="黑体"/>
          <w:sz w:val="21"/>
          <w:szCs w:val="21"/>
        </w:rPr>
        <w:t>3</w:t>
      </w:r>
      <w:r>
        <w:rPr>
          <w:rFonts w:ascii="黑体" w:eastAsia="黑体" w:hAnsi="黑体" w:cs="黑体" w:hint="eastAsia"/>
          <w:sz w:val="21"/>
          <w:szCs w:val="21"/>
        </w:rPr>
        <w:t>左、右支架</w:t>
      </w:r>
    </w:p>
    <w:p w:rsidR="00A80B1E" w:rsidRPr="00A80B1E" w:rsidRDefault="00A80B1E" w:rsidP="00A80B1E">
      <w:pPr>
        <w:ind w:firstLineChars="0" w:firstLine="0"/>
        <w:jc w:val="center"/>
        <w:rPr>
          <w:rFonts w:ascii="黑体" w:eastAsia="黑体" w:hAnsi="黑体" w:cs="黑体"/>
          <w:sz w:val="21"/>
          <w:szCs w:val="21"/>
        </w:rPr>
      </w:pPr>
    </w:p>
    <w:p w:rsidR="00A80B1E" w:rsidRDefault="00A80B1E" w:rsidP="00A80B1E">
      <w:pPr>
        <w:ind w:firstLineChars="0" w:firstLine="0"/>
        <w:jc w:val="center"/>
      </w:pPr>
    </w:p>
    <w:p w:rsidR="00E56895" w:rsidRDefault="00E56895" w:rsidP="00A80B1E">
      <w:pPr>
        <w:ind w:firstLineChars="0" w:firstLine="0"/>
        <w:jc w:val="center"/>
      </w:pPr>
    </w:p>
    <w:p w:rsidR="0072538A" w:rsidRDefault="00591067">
      <w:pPr>
        <w:pStyle w:val="2"/>
        <w:spacing w:before="240" w:after="240"/>
      </w:pPr>
      <w:bookmarkStart w:id="12" w:name="_Toc7601"/>
      <w:bookmarkStart w:id="13" w:name="_Toc9736"/>
      <w:r>
        <w:rPr>
          <w:rFonts w:hint="eastAsia"/>
        </w:rPr>
        <w:t xml:space="preserve">2.3 </w:t>
      </w:r>
      <w:r>
        <w:rPr>
          <w:rFonts w:hint="eastAsia"/>
        </w:rPr>
        <w:t>脱模斜度</w:t>
      </w:r>
      <w:bookmarkEnd w:id="12"/>
      <w:r>
        <w:rPr>
          <w:rFonts w:hint="eastAsia"/>
        </w:rPr>
        <w:t>分析</w:t>
      </w:r>
      <w:bookmarkEnd w:id="13"/>
    </w:p>
    <w:p w:rsidR="0072538A" w:rsidRDefault="00591067">
      <w:pPr>
        <w:ind w:firstLine="480"/>
      </w:pPr>
      <w:r>
        <w:rPr>
          <w:rFonts w:hint="eastAsia"/>
        </w:rPr>
        <w:t>通过</w:t>
      </w:r>
      <w:r>
        <w:rPr>
          <w:rFonts w:hint="eastAsia"/>
        </w:rPr>
        <w:t>UG</w:t>
      </w:r>
      <w:r>
        <w:rPr>
          <w:rFonts w:hint="eastAsia"/>
        </w:rPr>
        <w:t>软件中的脱模分析可以看出蓝色部分没有设置脱模角度，不利于压铸模具的脱模，所以为了</w:t>
      </w:r>
      <w:proofErr w:type="gramStart"/>
      <w:r>
        <w:rPr>
          <w:rFonts w:hint="eastAsia"/>
        </w:rPr>
        <w:t>方便压</w:t>
      </w:r>
      <w:proofErr w:type="gramEnd"/>
      <w:r>
        <w:rPr>
          <w:rFonts w:hint="eastAsia"/>
        </w:rPr>
        <w:t>铸件脱模，防止产品表面的划伤，并延长模具的寿命。建议此处可以设计</w:t>
      </w:r>
      <w:r>
        <w:rPr>
          <w:rFonts w:hint="eastAsia"/>
        </w:rPr>
        <w:t>2-3</w:t>
      </w:r>
      <w:r>
        <w:rPr>
          <w:rFonts w:hint="eastAsia"/>
        </w:rPr>
        <w:t>°的脱模角度。如图</w:t>
      </w:r>
      <w:r>
        <w:rPr>
          <w:rFonts w:hint="eastAsia"/>
        </w:rPr>
        <w:t>2.2</w:t>
      </w:r>
      <w:r>
        <w:rPr>
          <w:rFonts w:hint="eastAsia"/>
        </w:rPr>
        <w:t>所示。</w:t>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图2.2脱模斜度分析</w:t>
      </w:r>
    </w:p>
    <w:p w:rsidR="0072538A" w:rsidRDefault="00591067">
      <w:pPr>
        <w:pStyle w:val="2"/>
        <w:spacing w:before="240" w:after="240"/>
      </w:pPr>
      <w:bookmarkStart w:id="14" w:name="_Toc6525"/>
      <w:bookmarkStart w:id="15" w:name="_Toc8545"/>
      <w:r>
        <w:rPr>
          <w:rFonts w:hint="eastAsia"/>
        </w:rPr>
        <w:t xml:space="preserve">2.4 </w:t>
      </w:r>
      <w:r>
        <w:rPr>
          <w:rFonts w:hint="eastAsia"/>
        </w:rPr>
        <w:t>壁厚分析</w:t>
      </w:r>
      <w:bookmarkEnd w:id="14"/>
    </w:p>
    <w:p w:rsidR="0072538A" w:rsidRDefault="00591067">
      <w:pPr>
        <w:ind w:firstLine="480"/>
      </w:pPr>
      <w:r>
        <w:rPr>
          <w:rFonts w:hint="eastAsia"/>
        </w:rPr>
        <w:t>壁厚分析显示，部分红色区域壁厚较厚，容易出现短射、</w:t>
      </w:r>
      <w:proofErr w:type="gramStart"/>
      <w:r>
        <w:rPr>
          <w:rFonts w:hint="eastAsia"/>
        </w:rPr>
        <w:t>缩痕等</w:t>
      </w:r>
      <w:proofErr w:type="gramEnd"/>
      <w:r>
        <w:rPr>
          <w:rFonts w:hint="eastAsia"/>
        </w:rPr>
        <w:t>缺陷，建议</w:t>
      </w:r>
      <w:proofErr w:type="gramStart"/>
      <w:r>
        <w:rPr>
          <w:rFonts w:hint="eastAsia"/>
        </w:rPr>
        <w:t>此处减</w:t>
      </w:r>
      <w:proofErr w:type="gramEnd"/>
      <w:r>
        <w:rPr>
          <w:rFonts w:hint="eastAsia"/>
        </w:rPr>
        <w:t>胶</w:t>
      </w:r>
      <w:r>
        <w:rPr>
          <w:rFonts w:hint="eastAsia"/>
        </w:rPr>
        <w:t>0.5mm</w:t>
      </w:r>
      <w:r>
        <w:rPr>
          <w:rFonts w:hint="eastAsia"/>
        </w:rPr>
        <w:t>处理。如图</w:t>
      </w:r>
      <w:r>
        <w:rPr>
          <w:rFonts w:hint="eastAsia"/>
        </w:rPr>
        <w:t>2.3</w:t>
      </w:r>
      <w:r>
        <w:rPr>
          <w:rFonts w:hint="eastAsia"/>
        </w:rPr>
        <w:t>所示。</w:t>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54656" behindDoc="0" locked="0" layoutInCell="1" allowOverlap="1">
            <wp:simplePos x="0" y="0"/>
            <wp:positionH relativeFrom="column">
              <wp:posOffset>924560</wp:posOffset>
            </wp:positionH>
            <wp:positionV relativeFrom="paragraph">
              <wp:posOffset>33020</wp:posOffset>
            </wp:positionV>
            <wp:extent cx="4620260" cy="2891790"/>
            <wp:effectExtent l="0" t="0" r="8890" b="38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4620260" cy="2891790"/>
                    </a:xfrm>
                    <a:prstGeom prst="rect">
                      <a:avLst/>
                    </a:prstGeom>
                    <a:noFill/>
                    <a:ln w="9525">
                      <a:noFill/>
                    </a:ln>
                  </pic:spPr>
                </pic:pic>
              </a:graphicData>
            </a:graphic>
          </wp:anchor>
        </w:drawing>
      </w:r>
      <w:r>
        <w:rPr>
          <w:rFonts w:ascii="黑体" w:eastAsia="黑体" w:hAnsi="黑体" w:cs="黑体" w:hint="eastAsia"/>
          <w:sz w:val="21"/>
          <w:szCs w:val="21"/>
        </w:rPr>
        <w:t>图2.3壁厚分析</w:t>
      </w:r>
    </w:p>
    <w:p w:rsidR="0072538A" w:rsidRDefault="00591067">
      <w:pPr>
        <w:pStyle w:val="1"/>
        <w:spacing w:before="240" w:after="240"/>
      </w:pPr>
      <w:bookmarkStart w:id="16" w:name="_Toc31286"/>
      <w:r>
        <w:rPr>
          <w:rFonts w:hint="eastAsia"/>
        </w:rPr>
        <w:lastRenderedPageBreak/>
        <w:t xml:space="preserve">3  </w:t>
      </w:r>
      <w:r>
        <w:rPr>
          <w:rFonts w:hint="eastAsia"/>
        </w:rPr>
        <w:t>压铸模具的整体设计</w:t>
      </w:r>
      <w:bookmarkEnd w:id="15"/>
      <w:bookmarkEnd w:id="16"/>
    </w:p>
    <w:p w:rsidR="0072538A" w:rsidRDefault="00591067">
      <w:pPr>
        <w:pStyle w:val="2"/>
        <w:spacing w:before="240" w:after="240"/>
      </w:pPr>
      <w:bookmarkStart w:id="17" w:name="_Toc10982"/>
      <w:bookmarkStart w:id="18" w:name="_Toc26482"/>
      <w:r>
        <w:rPr>
          <w:rFonts w:hint="eastAsia"/>
        </w:rPr>
        <w:t xml:space="preserve">3.1 </w:t>
      </w:r>
      <w:r>
        <w:rPr>
          <w:rFonts w:hint="eastAsia"/>
        </w:rPr>
        <w:t>分型面的设计</w:t>
      </w:r>
      <w:bookmarkEnd w:id="17"/>
      <w:bookmarkEnd w:id="18"/>
    </w:p>
    <w:p w:rsidR="0072538A" w:rsidRDefault="00591067">
      <w:pPr>
        <w:ind w:firstLine="480"/>
      </w:pPr>
      <w:r>
        <w:rPr>
          <w:rFonts w:hint="eastAsia"/>
        </w:rPr>
        <w:t>分型面的设计需要保证压铸件成品和浇注凝料的顺利脱膜，并保证压铸件成品的质量，根据分型面的选取原则，选取零件最大轮廓线作为分型面，以防出现倒钩现象，保证压铸件和浇注凝料的顺利脱膜。如图</w:t>
      </w:r>
      <w:r>
        <w:rPr>
          <w:rFonts w:hint="eastAsia"/>
        </w:rPr>
        <w:t>3.1</w:t>
      </w:r>
      <w:r>
        <w:rPr>
          <w:rFonts w:hint="eastAsia"/>
        </w:rPr>
        <w:t>所示：</w:t>
      </w:r>
      <w:bookmarkStart w:id="19" w:name="_Toc15692"/>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56704" behindDoc="0" locked="0" layoutInCell="1" allowOverlap="1">
            <wp:simplePos x="0" y="0"/>
            <wp:positionH relativeFrom="column">
              <wp:posOffset>398780</wp:posOffset>
            </wp:positionH>
            <wp:positionV relativeFrom="paragraph">
              <wp:posOffset>78740</wp:posOffset>
            </wp:positionV>
            <wp:extent cx="4698365" cy="2887345"/>
            <wp:effectExtent l="0" t="0" r="6985" b="8255"/>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4698365" cy="2887345"/>
                    </a:xfrm>
                    <a:prstGeom prst="rect">
                      <a:avLst/>
                    </a:prstGeom>
                  </pic:spPr>
                </pic:pic>
              </a:graphicData>
            </a:graphic>
          </wp:anchor>
        </w:drawing>
      </w:r>
      <w:r>
        <w:rPr>
          <w:rFonts w:ascii="黑体" w:eastAsia="黑体" w:hAnsi="黑体" w:cs="黑体" w:hint="eastAsia"/>
          <w:sz w:val="21"/>
          <w:szCs w:val="21"/>
        </w:rPr>
        <w:t>图3.1分型面</w:t>
      </w:r>
    </w:p>
    <w:p w:rsidR="0072538A" w:rsidRDefault="00591067">
      <w:pPr>
        <w:pStyle w:val="2"/>
        <w:spacing w:before="240" w:after="240"/>
      </w:pPr>
      <w:bookmarkStart w:id="20" w:name="_Toc28537"/>
      <w:r>
        <w:rPr>
          <w:rFonts w:hint="eastAsia"/>
        </w:rPr>
        <w:t xml:space="preserve">3.2 </w:t>
      </w:r>
      <w:r>
        <w:rPr>
          <w:rFonts w:hint="eastAsia"/>
        </w:rPr>
        <w:t>浇注系统设计</w:t>
      </w:r>
      <w:bookmarkEnd w:id="19"/>
      <w:bookmarkEnd w:id="20"/>
    </w:p>
    <w:p w:rsidR="0072538A" w:rsidRDefault="00591067">
      <w:pPr>
        <w:ind w:firstLine="480"/>
      </w:pPr>
      <w:r>
        <w:rPr>
          <w:rFonts w:hint="eastAsia"/>
        </w:rPr>
        <w:t>压铸模具的浇注系统由主流道、分流道、浇口和余料穴等四个部分组成。浇注系统的设计应保证铸件熔体的流动平稳、流程应尽量短、</w:t>
      </w:r>
      <w:proofErr w:type="gramStart"/>
      <w:r>
        <w:rPr>
          <w:rFonts w:hint="eastAsia"/>
        </w:rPr>
        <w:t>防止型芯变形</w:t>
      </w:r>
      <w:proofErr w:type="gramEnd"/>
      <w:r>
        <w:rPr>
          <w:rFonts w:hint="eastAsia"/>
        </w:rPr>
        <w:t>、整修应方便、防止成品变形和翘曲。</w:t>
      </w:r>
    </w:p>
    <w:p w:rsidR="0072538A" w:rsidRDefault="00591067">
      <w:pPr>
        <w:ind w:firstLine="480"/>
      </w:pPr>
      <w:r>
        <w:rPr>
          <w:rFonts w:hint="eastAsia"/>
        </w:rPr>
        <w:t>结合本次压铸件产品的结构特点，设计采用</w:t>
      </w:r>
      <w:r>
        <w:rPr>
          <w:rFonts w:hint="eastAsia"/>
        </w:rPr>
        <w:t>2</w:t>
      </w:r>
      <w:r>
        <w:rPr>
          <w:rFonts w:hint="eastAsia"/>
        </w:rPr>
        <w:t>个进料浇口的设计方案，此方案能够保证在压铸模具填充成型时进料比较均匀，成型时产品不会卷气，有利于成品的成型质量。如图</w:t>
      </w:r>
      <w:r>
        <w:rPr>
          <w:rFonts w:hint="eastAsia"/>
        </w:rPr>
        <w:t>3.2</w:t>
      </w:r>
      <w:r>
        <w:rPr>
          <w:rFonts w:hint="eastAsia"/>
        </w:rPr>
        <w:t>所示。</w:t>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noProof/>
          <w:sz w:val="21"/>
          <w:szCs w:val="21"/>
        </w:rPr>
        <w:lastRenderedPageBreak/>
        <w:drawing>
          <wp:anchor distT="0" distB="0" distL="114300" distR="114300" simplePos="0" relativeHeight="251657728" behindDoc="0" locked="0" layoutInCell="1" allowOverlap="1">
            <wp:simplePos x="0" y="0"/>
            <wp:positionH relativeFrom="column">
              <wp:posOffset>1022350</wp:posOffset>
            </wp:positionH>
            <wp:positionV relativeFrom="paragraph">
              <wp:posOffset>-149225</wp:posOffset>
            </wp:positionV>
            <wp:extent cx="3092450" cy="3982720"/>
            <wp:effectExtent l="0" t="0" r="17780" b="12700"/>
            <wp:wrapTopAndBottom/>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rot="16200000">
                      <a:off x="0" y="0"/>
                      <a:ext cx="3092450" cy="3982720"/>
                    </a:xfrm>
                    <a:prstGeom prst="rect">
                      <a:avLst/>
                    </a:prstGeom>
                    <a:noFill/>
                    <a:ln w="9525">
                      <a:noFill/>
                    </a:ln>
                  </pic:spPr>
                </pic:pic>
              </a:graphicData>
            </a:graphic>
          </wp:anchor>
        </w:drawing>
      </w:r>
      <w:r>
        <w:rPr>
          <w:rFonts w:ascii="黑体" w:eastAsia="黑体" w:hAnsi="黑体" w:cs="黑体" w:hint="eastAsia"/>
          <w:sz w:val="21"/>
          <w:szCs w:val="21"/>
        </w:rPr>
        <w:t>图3.2浇注系统</w:t>
      </w:r>
    </w:p>
    <w:p w:rsidR="0072538A" w:rsidRDefault="00591067">
      <w:pPr>
        <w:pStyle w:val="3"/>
        <w:spacing w:before="120" w:after="120"/>
        <w:ind w:firstLine="480"/>
      </w:pPr>
      <w:bookmarkStart w:id="21" w:name="_Toc11873"/>
      <w:r>
        <w:rPr>
          <w:rFonts w:hint="eastAsia"/>
        </w:rPr>
        <w:t>3.2.1</w:t>
      </w:r>
      <w:r>
        <w:rPr>
          <w:rFonts w:hint="eastAsia"/>
        </w:rPr>
        <w:t>内浇口的设计</w:t>
      </w:r>
      <w:bookmarkEnd w:id="21"/>
    </w:p>
    <w:p w:rsidR="0072538A" w:rsidRDefault="00591067">
      <w:pPr>
        <w:ind w:firstLine="480"/>
      </w:pPr>
      <w:r>
        <w:rPr>
          <w:rFonts w:hint="eastAsia"/>
        </w:rPr>
        <w:t>内浇口的设计需要保证</w:t>
      </w:r>
      <w:r>
        <w:t>进入型腔</w:t>
      </w:r>
      <w:r>
        <w:rPr>
          <w:rFonts w:hint="eastAsia"/>
        </w:rPr>
        <w:t>时</w:t>
      </w:r>
      <w:r>
        <w:t>的</w:t>
      </w:r>
      <w:r>
        <w:rPr>
          <w:rFonts w:hint="eastAsia"/>
        </w:rPr>
        <w:t>熔融液</w:t>
      </w:r>
      <w:r>
        <w:t>体不</w:t>
      </w:r>
      <w:r>
        <w:rPr>
          <w:rFonts w:hint="eastAsia"/>
        </w:rPr>
        <w:t>能</w:t>
      </w:r>
      <w:r>
        <w:t>直接冲击</w:t>
      </w:r>
      <w:proofErr w:type="gramStart"/>
      <w:r>
        <w:rPr>
          <w:rFonts w:hint="eastAsia"/>
        </w:rPr>
        <w:t>在</w:t>
      </w:r>
      <w:r>
        <w:t>型芯和</w:t>
      </w:r>
      <w:proofErr w:type="gramEnd"/>
      <w:r>
        <w:t>型壁</w:t>
      </w:r>
      <w:r>
        <w:rPr>
          <w:rFonts w:hint="eastAsia"/>
        </w:rPr>
        <w:t>上</w:t>
      </w:r>
      <w:r>
        <w:t>，避免</w:t>
      </w:r>
      <w:proofErr w:type="gramStart"/>
      <w:r>
        <w:rPr>
          <w:rFonts w:hint="eastAsia"/>
        </w:rPr>
        <w:t>因</w:t>
      </w:r>
      <w:r>
        <w:t>冲</w:t>
      </w:r>
      <w:proofErr w:type="gramEnd"/>
      <w:r>
        <w:t>击</w:t>
      </w:r>
      <w:r>
        <w:rPr>
          <w:rFonts w:hint="eastAsia"/>
        </w:rPr>
        <w:t>而</w:t>
      </w:r>
      <w:r>
        <w:t>受腐蚀发生粘膜使</w:t>
      </w:r>
      <w:r>
        <w:rPr>
          <w:rFonts w:hint="eastAsia"/>
        </w:rPr>
        <w:t>模具</w:t>
      </w:r>
      <w:r>
        <w:t>过早</w:t>
      </w:r>
      <w:r>
        <w:rPr>
          <w:rFonts w:hint="eastAsia"/>
        </w:rPr>
        <w:t>的</w:t>
      </w:r>
      <w:r>
        <w:t>损坏</w:t>
      </w:r>
      <w:r>
        <w:rPr>
          <w:rFonts w:hint="eastAsia"/>
        </w:rPr>
        <w:t>，对于</w:t>
      </w:r>
      <w:r>
        <w:t>形状复杂的薄壁零件</w:t>
      </w:r>
      <w:r>
        <w:rPr>
          <w:rFonts w:hint="eastAsia"/>
        </w:rPr>
        <w:t>在设计时，</w:t>
      </w:r>
      <w:r>
        <w:t>应采用较薄的浇口</w:t>
      </w:r>
      <w:r>
        <w:rPr>
          <w:rFonts w:hint="eastAsia"/>
        </w:rPr>
        <w:t>设计</w:t>
      </w:r>
      <w:r>
        <w:t>，</w:t>
      </w:r>
      <w:r>
        <w:rPr>
          <w:rFonts w:hint="eastAsia"/>
        </w:rPr>
        <w:t>这样才能</w:t>
      </w:r>
      <w:r>
        <w:t>保证足够的充填速度</w:t>
      </w:r>
      <w:r>
        <w:rPr>
          <w:rFonts w:hint="eastAsia"/>
        </w:rPr>
        <w:t>。</w:t>
      </w:r>
    </w:p>
    <w:p w:rsidR="0072538A" w:rsidRDefault="00591067">
      <w:pPr>
        <w:ind w:firstLine="480"/>
      </w:pPr>
      <w:r>
        <w:rPr>
          <w:rFonts w:hint="eastAsia"/>
        </w:rPr>
        <w:t>通过以下公式来计算内浇口的截面面积</w:t>
      </w:r>
    </w:p>
    <w:p w:rsidR="0072538A" w:rsidRDefault="00591067">
      <w:pPr>
        <w:ind w:firstLine="480"/>
        <w:jc w:val="right"/>
        <w:rPr>
          <w:i/>
          <w:iCs/>
        </w:rPr>
      </w:pPr>
      <w:r>
        <w:rPr>
          <w:rFonts w:hint="eastAsia"/>
          <w:i/>
          <w:iCs/>
        </w:rPr>
        <w:t>Ag = G/</w:t>
      </w:r>
      <w:r>
        <w:rPr>
          <w:rFonts w:hint="eastAsia"/>
          <w:i/>
          <w:iCs/>
        </w:rPr>
        <w:t>ρ</w:t>
      </w:r>
      <w:proofErr w:type="spellStart"/>
      <w:r>
        <w:rPr>
          <w:rFonts w:hint="eastAsia"/>
          <w:i/>
          <w:iCs/>
        </w:rPr>
        <w:t>Vgt</w:t>
      </w:r>
      <w:proofErr w:type="spellEnd"/>
      <w:r>
        <w:rPr>
          <w:rFonts w:hint="eastAsia"/>
          <w:i/>
          <w:iCs/>
        </w:rPr>
        <w:t xml:space="preserve">                      </w:t>
      </w:r>
      <w:r>
        <w:rPr>
          <w:rFonts w:hint="eastAsia"/>
          <w:i/>
          <w:iCs/>
        </w:rPr>
        <w:t>（</w:t>
      </w:r>
      <w:r>
        <w:rPr>
          <w:rFonts w:hint="eastAsia"/>
          <w:i/>
          <w:iCs/>
        </w:rPr>
        <w:t>3-1</w:t>
      </w:r>
      <w:r>
        <w:rPr>
          <w:rFonts w:hint="eastAsia"/>
          <w:i/>
          <w:iCs/>
        </w:rPr>
        <w:t>）</w:t>
      </w:r>
    </w:p>
    <w:p w:rsidR="0072538A" w:rsidRDefault="00591067">
      <w:pPr>
        <w:ind w:firstLine="480"/>
      </w:pPr>
      <w:r>
        <w:rPr>
          <w:rFonts w:hint="eastAsia"/>
        </w:rPr>
        <w:t>式中：</w:t>
      </w:r>
      <w:r>
        <w:t xml:space="preserve">Ag   </w:t>
      </w:r>
      <w:r>
        <w:t>内浇口的截面面积</w:t>
      </w:r>
      <w:r>
        <w:t>(mm</w:t>
      </w:r>
      <w:r>
        <w:rPr>
          <w:rFonts w:hint="eastAsia"/>
          <w:vertAlign w:val="superscript"/>
        </w:rPr>
        <w:t>2</w:t>
      </w:r>
      <w:r>
        <w:t>）</w:t>
      </w:r>
    </w:p>
    <w:p w:rsidR="0072538A" w:rsidRDefault="00591067">
      <w:pPr>
        <w:ind w:firstLineChars="500" w:firstLine="1200"/>
      </w:pPr>
      <w:r>
        <w:t xml:space="preserve">G    </w:t>
      </w:r>
      <w:r>
        <w:t>通过内浇口的金属液质量（</w:t>
      </w:r>
      <w:r>
        <w:t>g</w:t>
      </w:r>
      <w:r>
        <w:t>）</w:t>
      </w:r>
    </w:p>
    <w:p w:rsidR="0072538A" w:rsidRDefault="00591067">
      <w:pPr>
        <w:ind w:firstLineChars="500" w:firstLine="1200"/>
      </w:pPr>
      <w:r>
        <w:t xml:space="preserve">ρ   </w:t>
      </w:r>
      <w:r>
        <w:t>液态金属的密度（</w:t>
      </w:r>
      <w:r>
        <w:t>cm</w:t>
      </w:r>
      <w:r>
        <w:rPr>
          <w:vertAlign w:val="superscript"/>
        </w:rPr>
        <w:t>3</w:t>
      </w:r>
      <w:r>
        <w:t>）</w:t>
      </w:r>
    </w:p>
    <w:p w:rsidR="0072538A" w:rsidRDefault="00591067">
      <w:pPr>
        <w:ind w:firstLineChars="500" w:firstLine="1200"/>
      </w:pPr>
      <w:r>
        <w:t>Vg  </w:t>
      </w:r>
      <w:r>
        <w:t>内浇口</w:t>
      </w:r>
      <w:r>
        <w:rPr>
          <w:rFonts w:hint="eastAsia"/>
        </w:rPr>
        <w:t>的</w:t>
      </w:r>
      <w:r>
        <w:t>金属液的流动</w:t>
      </w:r>
      <w:r>
        <w:rPr>
          <w:rFonts w:hint="eastAsia"/>
        </w:rPr>
        <w:t>数</w:t>
      </w:r>
      <w:r>
        <w:t>（</w:t>
      </w:r>
      <w:r>
        <w:t>m/s</w:t>
      </w:r>
      <w:r>
        <w:t>）</w:t>
      </w:r>
    </w:p>
    <w:p w:rsidR="0072538A" w:rsidRDefault="00591067">
      <w:pPr>
        <w:ind w:firstLineChars="500" w:firstLine="1200"/>
      </w:pPr>
      <w:r>
        <w:t> t   </w:t>
      </w:r>
      <w:r>
        <w:t>型腔的充填时间（</w:t>
      </w:r>
      <w:r>
        <w:t>s</w:t>
      </w:r>
      <w:r>
        <w:t>）</w:t>
      </w:r>
    </w:p>
    <w:p w:rsidR="0072538A" w:rsidRDefault="00591067">
      <w:pPr>
        <w:ind w:firstLine="480"/>
      </w:pPr>
      <w:r>
        <w:rPr>
          <w:rFonts w:hint="eastAsia"/>
        </w:rPr>
        <w:t>公式计算得：</w:t>
      </w:r>
    </w:p>
    <w:p w:rsidR="0072538A" w:rsidRDefault="00591067">
      <w:pPr>
        <w:ind w:firstLine="480"/>
        <w:jc w:val="center"/>
        <w:rPr>
          <w:i/>
          <w:iCs/>
        </w:rPr>
      </w:pPr>
      <w:r>
        <w:rPr>
          <w:rFonts w:hint="eastAsia"/>
          <w:i/>
          <w:iCs/>
        </w:rPr>
        <w:t>Ag = G/</w:t>
      </w:r>
      <w:r>
        <w:rPr>
          <w:rFonts w:hint="eastAsia"/>
          <w:i/>
          <w:iCs/>
        </w:rPr>
        <w:t>ρ</w:t>
      </w:r>
      <w:proofErr w:type="spellStart"/>
      <w:r>
        <w:rPr>
          <w:rFonts w:hint="eastAsia"/>
          <w:i/>
          <w:iCs/>
        </w:rPr>
        <w:t>Vgt</w:t>
      </w:r>
      <w:proofErr w:type="spellEnd"/>
    </w:p>
    <w:p w:rsidR="0072538A" w:rsidRDefault="00591067">
      <w:pPr>
        <w:ind w:firstLine="480"/>
        <w:jc w:val="center"/>
        <w:rPr>
          <w:i/>
          <w:iCs/>
        </w:rPr>
      </w:pPr>
      <w:r>
        <w:rPr>
          <w:rFonts w:hint="eastAsia"/>
          <w:i/>
          <w:iCs/>
        </w:rPr>
        <w:t xml:space="preserve">     Ag=475/240x20x0.02</w:t>
      </w:r>
    </w:p>
    <w:p w:rsidR="0072538A" w:rsidRDefault="00591067">
      <w:pPr>
        <w:ind w:firstLineChars="1600" w:firstLine="3840"/>
        <w:rPr>
          <w:i/>
          <w:iCs/>
        </w:rPr>
      </w:pPr>
      <w:r>
        <w:rPr>
          <w:rFonts w:hint="eastAsia"/>
          <w:i/>
          <w:iCs/>
        </w:rPr>
        <w:t>Ag=4.9</w:t>
      </w:r>
    </w:p>
    <w:p w:rsidR="0072538A" w:rsidRDefault="00591067">
      <w:pPr>
        <w:ind w:firstLine="480"/>
      </w:pPr>
      <w:r>
        <w:rPr>
          <w:rFonts w:hint="eastAsia"/>
        </w:rPr>
        <w:lastRenderedPageBreak/>
        <w:t>内浇口的截面面积计算的合理值为</w:t>
      </w:r>
      <w:r>
        <w:rPr>
          <w:rFonts w:hint="eastAsia"/>
        </w:rPr>
        <w:t>4.9mm</w:t>
      </w:r>
      <w:r>
        <w:rPr>
          <w:rFonts w:hint="eastAsia"/>
          <w:vertAlign w:val="superscript"/>
        </w:rPr>
        <w:t>2</w:t>
      </w:r>
    </w:p>
    <w:p w:rsidR="0072538A" w:rsidRDefault="00591067">
      <w:pPr>
        <w:pStyle w:val="3"/>
        <w:spacing w:before="120" w:after="120"/>
        <w:ind w:firstLine="480"/>
      </w:pPr>
      <w:bookmarkStart w:id="22" w:name="_Toc23076"/>
      <w:r>
        <w:rPr>
          <w:rFonts w:hint="eastAsia"/>
        </w:rPr>
        <w:t>3.2.3</w:t>
      </w:r>
      <w:r>
        <w:rPr>
          <w:rFonts w:hint="eastAsia"/>
        </w:rPr>
        <w:t>横流道的设计</w:t>
      </w:r>
      <w:bookmarkEnd w:id="22"/>
    </w:p>
    <w:p w:rsidR="0072538A" w:rsidRDefault="00591067">
      <w:pPr>
        <w:ind w:firstLine="480"/>
      </w:pPr>
      <w:proofErr w:type="gramStart"/>
      <w:r>
        <w:rPr>
          <w:rFonts w:hint="eastAsia"/>
        </w:rPr>
        <w:t>横浇道</w:t>
      </w:r>
      <w:proofErr w:type="gramEnd"/>
      <w:r>
        <w:rPr>
          <w:rFonts w:hint="eastAsia"/>
        </w:rPr>
        <w:t>的设计截面积不管在任何情况下都要大于内浇口的截面积，为了能够减少金属流动的阻力，达到均衡流动速度，</w:t>
      </w:r>
      <w:proofErr w:type="gramStart"/>
      <w:r>
        <w:rPr>
          <w:rFonts w:hint="eastAsia"/>
        </w:rPr>
        <w:t>横浇</w:t>
      </w:r>
      <w:proofErr w:type="gramEnd"/>
      <w:r>
        <w:rPr>
          <w:rFonts w:hint="eastAsia"/>
        </w:rPr>
        <w:t>道设计不能突然收缩和扩张。</w:t>
      </w:r>
      <w:r>
        <w:rPr>
          <w:rFonts w:hint="eastAsia"/>
        </w:rPr>
        <w:t xml:space="preserve"> </w:t>
      </w:r>
    </w:p>
    <w:p w:rsidR="0072538A" w:rsidRDefault="00591067">
      <w:pPr>
        <w:ind w:firstLine="480"/>
      </w:pPr>
      <w:r>
        <w:rPr>
          <w:rFonts w:hint="eastAsia"/>
        </w:rPr>
        <w:t>横流道截面面积的计算公式：</w:t>
      </w:r>
    </w:p>
    <w:p w:rsidR="0072538A" w:rsidRDefault="00591067">
      <w:pPr>
        <w:ind w:firstLine="480"/>
        <w:jc w:val="right"/>
        <w:rPr>
          <w:rFonts w:ascii="Arial" w:hAnsi="Arial" w:cs="Arial"/>
          <w:i/>
          <w:iCs/>
          <w:kern w:val="0"/>
          <w:szCs w:val="21"/>
        </w:rPr>
      </w:pPr>
      <w:r>
        <w:rPr>
          <w:rFonts w:ascii="Arial" w:hAnsi="Arial" w:cs="Arial"/>
          <w:i/>
          <w:iCs/>
          <w:kern w:val="0"/>
          <w:szCs w:val="21"/>
        </w:rPr>
        <w:t xml:space="preserve"> </w:t>
      </w:r>
      <w:proofErr w:type="spellStart"/>
      <w:r>
        <w:rPr>
          <w:rFonts w:ascii="Arial" w:hAnsi="Arial" w:cs="Arial"/>
          <w:i/>
          <w:iCs/>
          <w:kern w:val="0"/>
          <w:szCs w:val="21"/>
        </w:rPr>
        <w:t>Ar</w:t>
      </w:r>
      <w:proofErr w:type="spellEnd"/>
      <w:r>
        <w:rPr>
          <w:rFonts w:ascii="Arial" w:hAnsi="Arial" w:cs="Arial"/>
          <w:i/>
          <w:iCs/>
          <w:kern w:val="0"/>
          <w:szCs w:val="21"/>
        </w:rPr>
        <w:t xml:space="preserve"> = (2-3)Ag</w:t>
      </w:r>
      <w:r>
        <w:rPr>
          <w:rFonts w:ascii="Arial" w:hAnsi="Arial" w:cs="Arial" w:hint="eastAsia"/>
          <w:i/>
          <w:iCs/>
          <w:kern w:val="0"/>
          <w:szCs w:val="21"/>
        </w:rPr>
        <w:t xml:space="preserve">                         </w:t>
      </w:r>
      <w:r>
        <w:rPr>
          <w:rFonts w:ascii="Arial" w:hAnsi="Arial" w:cs="Arial" w:hint="eastAsia"/>
          <w:i/>
          <w:iCs/>
          <w:kern w:val="0"/>
          <w:szCs w:val="21"/>
        </w:rPr>
        <w:t>（</w:t>
      </w:r>
      <w:r>
        <w:rPr>
          <w:rFonts w:ascii="Arial" w:hAnsi="Arial" w:cs="Arial" w:hint="eastAsia"/>
          <w:i/>
          <w:iCs/>
          <w:kern w:val="0"/>
          <w:szCs w:val="21"/>
        </w:rPr>
        <w:t>3-2</w:t>
      </w:r>
      <w:r>
        <w:rPr>
          <w:rFonts w:ascii="Arial" w:hAnsi="Arial" w:cs="Arial" w:hint="eastAsia"/>
          <w:i/>
          <w:iCs/>
          <w:kern w:val="0"/>
          <w:szCs w:val="21"/>
        </w:rPr>
        <w:t>）</w:t>
      </w:r>
    </w:p>
    <w:p w:rsidR="0072538A" w:rsidRDefault="00591067">
      <w:pPr>
        <w:ind w:firstLine="480"/>
        <w:rPr>
          <w:rFonts w:ascii="Arial" w:hAnsi="Arial" w:cs="Arial"/>
          <w:kern w:val="0"/>
          <w:szCs w:val="21"/>
        </w:rPr>
      </w:pPr>
      <w:r>
        <w:rPr>
          <w:rFonts w:ascii="Arial" w:hAnsi="Arial" w:cs="Arial" w:hint="eastAsia"/>
          <w:kern w:val="0"/>
          <w:szCs w:val="21"/>
        </w:rPr>
        <w:t>式中：</w:t>
      </w:r>
      <w:proofErr w:type="spellStart"/>
      <w:r>
        <w:rPr>
          <w:rFonts w:ascii="Arial" w:hAnsi="Arial" w:cs="Arial"/>
          <w:kern w:val="0"/>
          <w:szCs w:val="21"/>
        </w:rPr>
        <w:t>Ar</w:t>
      </w:r>
      <w:proofErr w:type="spellEnd"/>
      <w:r>
        <w:rPr>
          <w:rFonts w:ascii="Arial" w:hAnsi="Arial" w:cs="Arial"/>
          <w:kern w:val="0"/>
          <w:szCs w:val="21"/>
        </w:rPr>
        <w:t xml:space="preserve">  </w:t>
      </w:r>
      <w:proofErr w:type="gramStart"/>
      <w:r>
        <w:rPr>
          <w:rFonts w:ascii="Arial" w:hAnsi="Arial" w:cs="Arial"/>
          <w:kern w:val="0"/>
          <w:szCs w:val="21"/>
        </w:rPr>
        <w:t>横浇道</w:t>
      </w:r>
      <w:proofErr w:type="gramEnd"/>
      <w:r>
        <w:rPr>
          <w:rFonts w:ascii="Arial" w:hAnsi="Arial" w:cs="Arial"/>
          <w:kern w:val="0"/>
          <w:szCs w:val="21"/>
        </w:rPr>
        <w:t>的截面面积</w:t>
      </w:r>
      <w:r>
        <w:rPr>
          <w:rFonts w:ascii="Arial" w:hAnsi="Arial" w:cs="Arial"/>
          <w:kern w:val="0"/>
          <w:szCs w:val="21"/>
        </w:rPr>
        <w:t xml:space="preserve"> </w:t>
      </w:r>
      <w:r>
        <w:rPr>
          <w:rFonts w:ascii="Arial" w:hAnsi="Arial" w:cs="Arial"/>
          <w:kern w:val="0"/>
          <w:szCs w:val="21"/>
        </w:rPr>
        <w:t>（</w:t>
      </w:r>
      <w:r>
        <w:rPr>
          <w:rFonts w:ascii="Arial" w:hAnsi="Arial" w:cs="Arial"/>
          <w:kern w:val="0"/>
          <w:szCs w:val="21"/>
        </w:rPr>
        <w:t>mm</w:t>
      </w:r>
      <w:r>
        <w:rPr>
          <w:rFonts w:ascii="Arial" w:hAnsi="Arial" w:cs="Arial"/>
          <w:kern w:val="0"/>
          <w:szCs w:val="21"/>
          <w:vertAlign w:val="superscript"/>
        </w:rPr>
        <w:t>2</w:t>
      </w:r>
      <w:r>
        <w:rPr>
          <w:rFonts w:ascii="Arial" w:hAnsi="Arial" w:cs="Arial"/>
          <w:kern w:val="0"/>
          <w:szCs w:val="21"/>
        </w:rPr>
        <w:t>）</w:t>
      </w:r>
    </w:p>
    <w:p w:rsidR="0072538A" w:rsidRDefault="00591067">
      <w:pPr>
        <w:ind w:firstLineChars="500" w:firstLine="1200"/>
        <w:rPr>
          <w:rFonts w:ascii="Arial" w:hAnsi="Arial" w:cs="Arial"/>
          <w:kern w:val="0"/>
          <w:szCs w:val="21"/>
        </w:rPr>
      </w:pPr>
      <w:r>
        <w:rPr>
          <w:rFonts w:ascii="Arial" w:hAnsi="Arial" w:cs="Arial"/>
          <w:kern w:val="0"/>
          <w:szCs w:val="21"/>
        </w:rPr>
        <w:t xml:space="preserve">Ag  </w:t>
      </w:r>
      <w:r>
        <w:rPr>
          <w:rFonts w:ascii="Arial" w:hAnsi="Arial" w:cs="Arial"/>
          <w:kern w:val="0"/>
          <w:szCs w:val="21"/>
        </w:rPr>
        <w:t>内浇口的截面面积（</w:t>
      </w:r>
      <w:r>
        <w:rPr>
          <w:rFonts w:ascii="Arial" w:hAnsi="Arial" w:cs="Arial"/>
          <w:kern w:val="0"/>
          <w:szCs w:val="21"/>
        </w:rPr>
        <w:t>mm</w:t>
      </w:r>
      <w:r>
        <w:rPr>
          <w:rFonts w:ascii="Arial" w:hAnsi="Arial" w:cs="Arial"/>
          <w:kern w:val="0"/>
          <w:szCs w:val="21"/>
          <w:vertAlign w:val="superscript"/>
        </w:rPr>
        <w:t>2</w:t>
      </w:r>
      <w:r>
        <w:rPr>
          <w:rFonts w:ascii="Arial" w:hAnsi="Arial" w:cs="Arial"/>
          <w:kern w:val="0"/>
          <w:szCs w:val="21"/>
        </w:rPr>
        <w:t>）</w:t>
      </w:r>
    </w:p>
    <w:p w:rsidR="0072538A" w:rsidRDefault="00591067">
      <w:pPr>
        <w:ind w:firstLine="480"/>
      </w:pPr>
      <w:r>
        <w:rPr>
          <w:rFonts w:hint="eastAsia"/>
        </w:rPr>
        <w:t>公式计算得：</w:t>
      </w:r>
      <w:r>
        <w:rPr>
          <w:rFonts w:hint="eastAsia"/>
        </w:rPr>
        <w:t xml:space="preserve">        </w:t>
      </w:r>
    </w:p>
    <w:p w:rsidR="0072538A" w:rsidRDefault="00591067">
      <w:pPr>
        <w:ind w:firstLineChars="1500" w:firstLine="3600"/>
        <w:rPr>
          <w:rFonts w:ascii="Arial" w:hAnsi="Arial" w:cs="Arial"/>
          <w:i/>
          <w:iCs/>
          <w:kern w:val="0"/>
          <w:szCs w:val="21"/>
        </w:rPr>
      </w:pPr>
      <w:proofErr w:type="spellStart"/>
      <w:r>
        <w:rPr>
          <w:rFonts w:ascii="Arial" w:hAnsi="Arial" w:cs="Arial"/>
          <w:i/>
          <w:iCs/>
          <w:kern w:val="0"/>
          <w:szCs w:val="21"/>
        </w:rPr>
        <w:t>Ar</w:t>
      </w:r>
      <w:proofErr w:type="spellEnd"/>
      <w:r>
        <w:rPr>
          <w:rFonts w:ascii="Arial" w:hAnsi="Arial" w:cs="Arial"/>
          <w:i/>
          <w:iCs/>
          <w:kern w:val="0"/>
          <w:szCs w:val="21"/>
        </w:rPr>
        <w:t xml:space="preserve"> = (2-</w:t>
      </w:r>
      <w:proofErr w:type="gramStart"/>
      <w:r>
        <w:rPr>
          <w:rFonts w:ascii="Arial" w:hAnsi="Arial" w:cs="Arial"/>
          <w:i/>
          <w:iCs/>
          <w:kern w:val="0"/>
          <w:szCs w:val="21"/>
        </w:rPr>
        <w:t>3)Ag</w:t>
      </w:r>
      <w:proofErr w:type="gramEnd"/>
      <w:r>
        <w:rPr>
          <w:rFonts w:ascii="Arial" w:hAnsi="Arial" w:cs="Arial" w:hint="eastAsia"/>
          <w:i/>
          <w:iCs/>
          <w:kern w:val="0"/>
          <w:szCs w:val="21"/>
        </w:rPr>
        <w:t xml:space="preserve">  </w:t>
      </w:r>
    </w:p>
    <w:p w:rsidR="0072538A" w:rsidRDefault="00591067">
      <w:pPr>
        <w:ind w:firstLineChars="1500" w:firstLine="3600"/>
        <w:rPr>
          <w:rFonts w:ascii="Arial" w:hAnsi="Arial" w:cs="Arial"/>
          <w:i/>
          <w:iCs/>
          <w:kern w:val="0"/>
          <w:szCs w:val="21"/>
        </w:rPr>
      </w:pPr>
      <w:proofErr w:type="spellStart"/>
      <w:r>
        <w:rPr>
          <w:rFonts w:ascii="Arial" w:hAnsi="Arial" w:cs="Arial"/>
          <w:i/>
          <w:iCs/>
          <w:kern w:val="0"/>
          <w:szCs w:val="21"/>
        </w:rPr>
        <w:t>Ar</w:t>
      </w:r>
      <w:proofErr w:type="spellEnd"/>
      <w:r>
        <w:rPr>
          <w:rFonts w:ascii="Arial" w:hAnsi="Arial" w:cs="Arial"/>
          <w:i/>
          <w:iCs/>
          <w:kern w:val="0"/>
          <w:szCs w:val="21"/>
        </w:rPr>
        <w:t xml:space="preserve"> = </w:t>
      </w:r>
      <w:r>
        <w:rPr>
          <w:rFonts w:ascii="Arial" w:hAnsi="Arial" w:cs="Arial" w:hint="eastAsia"/>
          <w:i/>
          <w:iCs/>
          <w:kern w:val="0"/>
          <w:szCs w:val="21"/>
        </w:rPr>
        <w:t>3x4.9</w:t>
      </w:r>
    </w:p>
    <w:p w:rsidR="0072538A" w:rsidRDefault="00591067">
      <w:pPr>
        <w:ind w:firstLineChars="1500" w:firstLine="3600"/>
        <w:rPr>
          <w:rFonts w:ascii="Arial" w:hAnsi="Arial" w:cs="Arial"/>
          <w:i/>
          <w:iCs/>
          <w:kern w:val="0"/>
          <w:szCs w:val="21"/>
        </w:rPr>
      </w:pPr>
      <w:proofErr w:type="spellStart"/>
      <w:r>
        <w:rPr>
          <w:rFonts w:ascii="Arial" w:hAnsi="Arial" w:cs="Arial"/>
          <w:i/>
          <w:iCs/>
          <w:kern w:val="0"/>
          <w:szCs w:val="21"/>
        </w:rPr>
        <w:t>Ar</w:t>
      </w:r>
      <w:proofErr w:type="spellEnd"/>
      <w:r>
        <w:rPr>
          <w:rFonts w:ascii="Arial" w:hAnsi="Arial" w:cs="Arial"/>
          <w:i/>
          <w:iCs/>
          <w:kern w:val="0"/>
          <w:szCs w:val="21"/>
        </w:rPr>
        <w:t xml:space="preserve"> = </w:t>
      </w:r>
      <w:r>
        <w:rPr>
          <w:rFonts w:ascii="Arial" w:hAnsi="Arial" w:cs="Arial" w:hint="eastAsia"/>
          <w:i/>
          <w:iCs/>
          <w:kern w:val="0"/>
          <w:szCs w:val="21"/>
        </w:rPr>
        <w:t>14.7</w:t>
      </w:r>
    </w:p>
    <w:p w:rsidR="0072538A" w:rsidRDefault="00591067">
      <w:pPr>
        <w:ind w:firstLine="480"/>
        <w:rPr>
          <w:vertAlign w:val="superscript"/>
        </w:rPr>
      </w:pPr>
      <w:r>
        <w:rPr>
          <w:rFonts w:hint="eastAsia"/>
        </w:rPr>
        <w:t>横流道的截面面积计算得合理值为</w:t>
      </w:r>
      <w:r>
        <w:rPr>
          <w:rFonts w:hint="eastAsia"/>
        </w:rPr>
        <w:t>14.7mm</w:t>
      </w:r>
      <w:r>
        <w:rPr>
          <w:rFonts w:hint="eastAsia"/>
          <w:vertAlign w:val="superscript"/>
        </w:rPr>
        <w:t>2</w:t>
      </w:r>
    </w:p>
    <w:p w:rsidR="0072538A" w:rsidRDefault="00591067">
      <w:pPr>
        <w:ind w:firstLine="480"/>
      </w:pPr>
      <w:r>
        <w:rPr>
          <w:rFonts w:hint="eastAsia"/>
        </w:rPr>
        <w:t>计算</w:t>
      </w:r>
      <w:r>
        <w:t>确定</w:t>
      </w:r>
      <w:proofErr w:type="gramStart"/>
      <w:r>
        <w:t>横浇道</w:t>
      </w:r>
      <w:proofErr w:type="gramEnd"/>
      <w:r>
        <w:t>的截面面积后，</w:t>
      </w:r>
      <w:r>
        <w:rPr>
          <w:rFonts w:hint="eastAsia"/>
        </w:rPr>
        <w:t>就可以</w:t>
      </w:r>
      <w:r>
        <w:t>根据</w:t>
      </w:r>
      <w:r>
        <w:rPr>
          <w:rFonts w:hint="eastAsia"/>
        </w:rPr>
        <w:t>一下</w:t>
      </w:r>
      <w:r>
        <w:t>公式计算</w:t>
      </w:r>
      <w:r>
        <w:rPr>
          <w:rFonts w:hint="eastAsia"/>
        </w:rPr>
        <w:t>它</w:t>
      </w:r>
      <w:r>
        <w:t>的深度和宽度</w:t>
      </w:r>
      <w:r>
        <w:rPr>
          <w:rFonts w:hint="eastAsia"/>
        </w:rPr>
        <w:t>。</w:t>
      </w:r>
    </w:p>
    <w:p w:rsidR="0072538A" w:rsidRDefault="00591067">
      <w:pPr>
        <w:widowControl/>
        <w:spacing w:line="390" w:lineRule="atLeast"/>
        <w:ind w:left="720" w:firstLineChars="1200" w:firstLine="2880"/>
        <w:jc w:val="right"/>
        <w:rPr>
          <w:rFonts w:ascii="Arial" w:hAnsi="Arial" w:cs="Arial"/>
          <w:i/>
          <w:iCs/>
          <w:kern w:val="0"/>
          <w:szCs w:val="21"/>
        </w:rPr>
      </w:pPr>
      <w:r>
        <w:rPr>
          <w:rFonts w:ascii="Arial" w:hAnsi="Arial" w:cs="Arial"/>
          <w:i/>
          <w:iCs/>
          <w:kern w:val="0"/>
          <w:szCs w:val="21"/>
        </w:rPr>
        <w:t>D = C1 log(</w:t>
      </w:r>
      <w:proofErr w:type="spellStart"/>
      <w:r>
        <w:rPr>
          <w:rFonts w:ascii="Arial" w:hAnsi="Arial" w:cs="Arial"/>
          <w:i/>
          <w:iCs/>
          <w:kern w:val="0"/>
          <w:szCs w:val="21"/>
        </w:rPr>
        <w:t>Ar</w:t>
      </w:r>
      <w:proofErr w:type="spellEnd"/>
      <w:r>
        <w:rPr>
          <w:rFonts w:ascii="Arial" w:hAnsi="Arial" w:cs="Arial"/>
          <w:i/>
          <w:iCs/>
          <w:kern w:val="0"/>
          <w:szCs w:val="21"/>
        </w:rPr>
        <w:t>)</w:t>
      </w:r>
      <w:r>
        <w:rPr>
          <w:rFonts w:ascii="Arial" w:hAnsi="Arial" w:cs="Arial" w:hint="eastAsia"/>
          <w:i/>
          <w:iCs/>
          <w:kern w:val="0"/>
          <w:szCs w:val="21"/>
        </w:rPr>
        <w:t xml:space="preserve">                        </w:t>
      </w:r>
      <w:r>
        <w:rPr>
          <w:rFonts w:ascii="Arial" w:hAnsi="Arial" w:cs="Arial" w:hint="eastAsia"/>
          <w:i/>
          <w:iCs/>
          <w:kern w:val="0"/>
          <w:szCs w:val="21"/>
        </w:rPr>
        <w:t>（</w:t>
      </w:r>
      <w:r>
        <w:rPr>
          <w:rFonts w:ascii="Arial" w:hAnsi="Arial" w:cs="Arial" w:hint="eastAsia"/>
          <w:i/>
          <w:iCs/>
          <w:kern w:val="0"/>
          <w:szCs w:val="21"/>
        </w:rPr>
        <w:t>3-3</w:t>
      </w:r>
      <w:r>
        <w:rPr>
          <w:rFonts w:ascii="Arial" w:hAnsi="Arial" w:cs="Arial" w:hint="eastAsia"/>
          <w:i/>
          <w:iCs/>
          <w:kern w:val="0"/>
          <w:szCs w:val="21"/>
        </w:rPr>
        <w:t>）</w:t>
      </w:r>
    </w:p>
    <w:p w:rsidR="0072538A" w:rsidRDefault="00591067">
      <w:pPr>
        <w:widowControl/>
        <w:spacing w:line="390" w:lineRule="atLeast"/>
        <w:ind w:left="720" w:firstLine="480"/>
        <w:jc w:val="right"/>
        <w:rPr>
          <w:rFonts w:ascii="Arial" w:hAnsi="Arial" w:cs="Arial"/>
          <w:i/>
          <w:iCs/>
          <w:kern w:val="0"/>
          <w:szCs w:val="21"/>
        </w:rPr>
      </w:pPr>
      <w:r>
        <w:rPr>
          <w:rFonts w:ascii="Arial" w:hAnsi="Arial" w:cs="Arial"/>
          <w:i/>
          <w:iCs/>
          <w:kern w:val="0"/>
          <w:szCs w:val="21"/>
        </w:rPr>
        <w:t> </w:t>
      </w:r>
      <w:r>
        <w:rPr>
          <w:rFonts w:ascii="Arial" w:hAnsi="Arial" w:cs="Arial" w:hint="eastAsia"/>
          <w:i/>
          <w:iCs/>
          <w:kern w:val="0"/>
          <w:szCs w:val="21"/>
        </w:rPr>
        <w:t xml:space="preserve">                   </w:t>
      </w:r>
      <w:r>
        <w:rPr>
          <w:rFonts w:ascii="Arial" w:hAnsi="Arial" w:cs="Arial"/>
          <w:i/>
          <w:iCs/>
          <w:kern w:val="0"/>
          <w:szCs w:val="21"/>
        </w:rPr>
        <w:t>W = C2 log(</w:t>
      </w:r>
      <w:proofErr w:type="spellStart"/>
      <w:r>
        <w:rPr>
          <w:rFonts w:ascii="Arial" w:hAnsi="Arial" w:cs="Arial"/>
          <w:i/>
          <w:iCs/>
          <w:kern w:val="0"/>
          <w:szCs w:val="21"/>
        </w:rPr>
        <w:t>Ar</w:t>
      </w:r>
      <w:proofErr w:type="spellEnd"/>
      <w:r>
        <w:rPr>
          <w:rFonts w:ascii="Arial" w:hAnsi="Arial" w:cs="Arial"/>
          <w:i/>
          <w:iCs/>
          <w:kern w:val="0"/>
          <w:szCs w:val="21"/>
        </w:rPr>
        <w:t>)</w:t>
      </w:r>
      <w:r>
        <w:rPr>
          <w:rFonts w:ascii="Arial" w:hAnsi="Arial" w:cs="Arial" w:hint="eastAsia"/>
          <w:i/>
          <w:iCs/>
          <w:kern w:val="0"/>
          <w:szCs w:val="21"/>
        </w:rPr>
        <w:t xml:space="preserve">                        </w:t>
      </w:r>
      <w:r>
        <w:rPr>
          <w:rFonts w:ascii="Arial" w:hAnsi="Arial" w:cs="Arial" w:hint="eastAsia"/>
          <w:i/>
          <w:iCs/>
          <w:kern w:val="0"/>
          <w:szCs w:val="21"/>
        </w:rPr>
        <w:t>（</w:t>
      </w:r>
      <w:r>
        <w:rPr>
          <w:rFonts w:ascii="Arial" w:hAnsi="Arial" w:cs="Arial" w:hint="eastAsia"/>
          <w:i/>
          <w:iCs/>
          <w:kern w:val="0"/>
          <w:szCs w:val="21"/>
        </w:rPr>
        <w:t>3-4</w:t>
      </w:r>
      <w:r>
        <w:rPr>
          <w:rFonts w:ascii="Arial" w:hAnsi="Arial" w:cs="Arial" w:hint="eastAsia"/>
          <w:i/>
          <w:iCs/>
          <w:kern w:val="0"/>
          <w:szCs w:val="21"/>
        </w:rPr>
        <w:t>）</w:t>
      </w:r>
    </w:p>
    <w:p w:rsidR="0072538A" w:rsidRDefault="00591067">
      <w:pPr>
        <w:ind w:firstLine="480"/>
      </w:pPr>
      <w:r>
        <w:rPr>
          <w:rFonts w:hint="eastAsia"/>
        </w:rPr>
        <w:t>式中：</w:t>
      </w:r>
      <w:r>
        <w:t xml:space="preserve">D  </w:t>
      </w:r>
      <w:proofErr w:type="gramStart"/>
      <w:r>
        <w:t>横浇道</w:t>
      </w:r>
      <w:proofErr w:type="gramEnd"/>
      <w:r>
        <w:t>的深度或直径</w:t>
      </w:r>
    </w:p>
    <w:p w:rsidR="0072538A" w:rsidRDefault="00591067">
      <w:pPr>
        <w:ind w:firstLineChars="500" w:firstLine="1200"/>
      </w:pPr>
      <w:r>
        <w:t xml:space="preserve">W  </w:t>
      </w:r>
      <w:proofErr w:type="gramStart"/>
      <w:r>
        <w:t>横浇道</w:t>
      </w:r>
      <w:proofErr w:type="gramEnd"/>
      <w:r>
        <w:t>的宽度</w:t>
      </w:r>
    </w:p>
    <w:p w:rsidR="0072538A" w:rsidRDefault="00591067">
      <w:pPr>
        <w:ind w:firstLineChars="500" w:firstLine="1200"/>
      </w:pPr>
      <w:proofErr w:type="spellStart"/>
      <w:r>
        <w:t>Ar</w:t>
      </w:r>
      <w:proofErr w:type="spellEnd"/>
      <w:r>
        <w:t xml:space="preserve"> </w:t>
      </w:r>
      <w:proofErr w:type="gramStart"/>
      <w:r>
        <w:t>横浇道</w:t>
      </w:r>
      <w:proofErr w:type="gramEnd"/>
      <w:r>
        <w:t>的截面面积</w:t>
      </w:r>
    </w:p>
    <w:p w:rsidR="0072538A" w:rsidRDefault="00591067">
      <w:pPr>
        <w:ind w:firstLineChars="500" w:firstLine="1200"/>
        <w:rPr>
          <w:rFonts w:ascii="Arial" w:hAnsi="Arial" w:cs="Arial"/>
          <w:i/>
          <w:iCs/>
          <w:kern w:val="0"/>
          <w:szCs w:val="21"/>
        </w:rPr>
      </w:pPr>
      <w:r>
        <w:rPr>
          <w:rFonts w:ascii="Arial" w:hAnsi="Arial" w:cs="Arial"/>
          <w:kern w:val="0"/>
          <w:szCs w:val="21"/>
        </w:rPr>
        <w:t xml:space="preserve">C1 C2 </w:t>
      </w:r>
      <w:r>
        <w:rPr>
          <w:rFonts w:ascii="Arial" w:hAnsi="Arial" w:cs="Arial"/>
          <w:kern w:val="0"/>
          <w:szCs w:val="21"/>
        </w:rPr>
        <w:t>系数</w:t>
      </w:r>
      <w:r>
        <w:rPr>
          <w:rFonts w:ascii="Arial" w:hAnsi="Arial" w:cs="Arial"/>
          <w:kern w:val="0"/>
          <w:szCs w:val="21"/>
        </w:rPr>
        <w:br/>
      </w:r>
      <w:r>
        <w:rPr>
          <w:rFonts w:ascii="Arial" w:hAnsi="Arial" w:cs="Arial" w:hint="eastAsia"/>
          <w:kern w:val="0"/>
          <w:szCs w:val="21"/>
        </w:rPr>
        <w:t>公式计算得：</w:t>
      </w:r>
      <w:r>
        <w:rPr>
          <w:rFonts w:ascii="Arial" w:hAnsi="Arial" w:cs="Arial" w:hint="eastAsia"/>
          <w:kern w:val="0"/>
          <w:szCs w:val="21"/>
        </w:rPr>
        <w:t xml:space="preserve">                 </w:t>
      </w:r>
      <w:r>
        <w:rPr>
          <w:rFonts w:ascii="Arial" w:hAnsi="Arial" w:cs="Arial"/>
          <w:i/>
          <w:iCs/>
          <w:kern w:val="0"/>
          <w:szCs w:val="21"/>
        </w:rPr>
        <w:t xml:space="preserve">D = C1 </w:t>
      </w:r>
      <w:proofErr w:type="gramStart"/>
      <w:r>
        <w:rPr>
          <w:rFonts w:ascii="Arial" w:hAnsi="Arial" w:cs="Arial"/>
          <w:i/>
          <w:iCs/>
          <w:kern w:val="0"/>
          <w:szCs w:val="21"/>
        </w:rPr>
        <w:t>log(</w:t>
      </w:r>
      <w:proofErr w:type="spellStart"/>
      <w:proofErr w:type="gramEnd"/>
      <w:r>
        <w:rPr>
          <w:rFonts w:ascii="Arial" w:hAnsi="Arial" w:cs="Arial"/>
          <w:i/>
          <w:iCs/>
          <w:kern w:val="0"/>
          <w:szCs w:val="21"/>
        </w:rPr>
        <w:t>Ar</w:t>
      </w:r>
      <w:proofErr w:type="spellEnd"/>
      <w:r>
        <w:rPr>
          <w:rFonts w:ascii="Arial" w:hAnsi="Arial" w:cs="Arial"/>
          <w:i/>
          <w:iCs/>
          <w:kern w:val="0"/>
          <w:szCs w:val="21"/>
        </w:rPr>
        <w:t>)</w:t>
      </w:r>
    </w:p>
    <w:p w:rsidR="0072538A" w:rsidRDefault="00591067">
      <w:pPr>
        <w:ind w:firstLine="480"/>
        <w:rPr>
          <w:rFonts w:ascii="Arial" w:hAnsi="Arial" w:cs="Arial"/>
          <w:i/>
          <w:iCs/>
          <w:kern w:val="0"/>
          <w:szCs w:val="21"/>
        </w:rPr>
      </w:pPr>
      <w:r>
        <w:rPr>
          <w:rFonts w:hint="eastAsia"/>
        </w:rPr>
        <w:t xml:space="preserve">                        </w:t>
      </w:r>
      <w:r>
        <w:rPr>
          <w:rFonts w:ascii="Arial" w:hAnsi="Arial" w:cs="Arial" w:hint="eastAsia"/>
          <w:kern w:val="0"/>
          <w:szCs w:val="21"/>
        </w:rPr>
        <w:t xml:space="preserve"> </w:t>
      </w:r>
      <w:r>
        <w:rPr>
          <w:rFonts w:ascii="Arial" w:hAnsi="Arial" w:cs="Arial"/>
          <w:i/>
          <w:iCs/>
          <w:kern w:val="0"/>
          <w:szCs w:val="21"/>
        </w:rPr>
        <w:t xml:space="preserve">D = </w:t>
      </w:r>
      <w:r>
        <w:rPr>
          <w:rFonts w:ascii="Arial" w:hAnsi="Arial" w:cs="Arial" w:hint="eastAsia"/>
          <w:i/>
          <w:iCs/>
          <w:kern w:val="0"/>
          <w:szCs w:val="21"/>
        </w:rPr>
        <w:t>0.9</w:t>
      </w:r>
      <w:proofErr w:type="gramStart"/>
      <w:r>
        <w:rPr>
          <w:rFonts w:ascii="Arial" w:hAnsi="Arial" w:cs="Arial"/>
          <w:i/>
          <w:iCs/>
          <w:kern w:val="0"/>
          <w:szCs w:val="21"/>
        </w:rPr>
        <w:t>log(</w:t>
      </w:r>
      <w:proofErr w:type="gramEnd"/>
      <w:r>
        <w:rPr>
          <w:rFonts w:ascii="Arial" w:hAnsi="Arial" w:cs="Arial" w:hint="eastAsia"/>
          <w:i/>
          <w:iCs/>
          <w:kern w:val="0"/>
          <w:szCs w:val="21"/>
        </w:rPr>
        <w:t>14.7</w:t>
      </w:r>
      <w:r>
        <w:rPr>
          <w:rFonts w:ascii="Arial" w:hAnsi="Arial" w:cs="Arial"/>
          <w:i/>
          <w:iCs/>
          <w:kern w:val="0"/>
          <w:szCs w:val="21"/>
        </w:rPr>
        <w:t>)</w:t>
      </w:r>
    </w:p>
    <w:p w:rsidR="0072538A" w:rsidRDefault="00591067">
      <w:pPr>
        <w:ind w:firstLine="480"/>
        <w:rPr>
          <w:rFonts w:ascii="Arial" w:hAnsi="Arial" w:cs="Arial"/>
          <w:i/>
          <w:iCs/>
          <w:kern w:val="0"/>
          <w:szCs w:val="21"/>
        </w:rPr>
      </w:pPr>
      <w:r>
        <w:rPr>
          <w:rFonts w:ascii="Arial" w:hAnsi="Arial" w:cs="Arial" w:hint="eastAsia"/>
          <w:i/>
          <w:iCs/>
          <w:kern w:val="0"/>
          <w:szCs w:val="21"/>
        </w:rPr>
        <w:t xml:space="preserve">                         </w:t>
      </w:r>
      <w:r>
        <w:rPr>
          <w:rFonts w:ascii="Arial" w:hAnsi="Arial" w:cs="Arial"/>
          <w:i/>
          <w:iCs/>
          <w:kern w:val="0"/>
          <w:szCs w:val="21"/>
        </w:rPr>
        <w:t>D =</w:t>
      </w:r>
      <w:r>
        <w:rPr>
          <w:rFonts w:ascii="Arial" w:hAnsi="Arial" w:cs="Arial" w:hint="eastAsia"/>
          <w:i/>
          <w:iCs/>
          <w:kern w:val="0"/>
          <w:szCs w:val="21"/>
        </w:rPr>
        <w:t>1</w:t>
      </w:r>
    </w:p>
    <w:p w:rsidR="0072538A" w:rsidRDefault="00591067">
      <w:pPr>
        <w:ind w:firstLine="480"/>
      </w:pPr>
      <w:proofErr w:type="gramStart"/>
      <w:r>
        <w:t>横浇道</w:t>
      </w:r>
      <w:proofErr w:type="gramEnd"/>
      <w:r>
        <w:t>的深度或直径</w:t>
      </w:r>
      <w:r>
        <w:rPr>
          <w:rFonts w:hint="eastAsia"/>
        </w:rPr>
        <w:t>算的合理值为</w:t>
      </w:r>
      <w:r>
        <w:rPr>
          <w:rFonts w:hint="eastAsia"/>
        </w:rPr>
        <w:t>1mm</w:t>
      </w:r>
      <w:r>
        <w:rPr>
          <w:rFonts w:hint="eastAsia"/>
        </w:rPr>
        <w:t>。</w:t>
      </w:r>
    </w:p>
    <w:p w:rsidR="0072538A" w:rsidRDefault="00591067">
      <w:pPr>
        <w:widowControl/>
        <w:spacing w:line="390" w:lineRule="atLeast"/>
        <w:ind w:left="720" w:firstLine="480"/>
        <w:jc w:val="left"/>
        <w:rPr>
          <w:rFonts w:ascii="Arial" w:hAnsi="Arial" w:cs="Arial"/>
          <w:i/>
          <w:iCs/>
          <w:kern w:val="0"/>
          <w:szCs w:val="21"/>
        </w:rPr>
      </w:pPr>
      <w:r>
        <w:rPr>
          <w:rFonts w:ascii="Arial" w:hAnsi="Arial" w:cs="Arial" w:hint="eastAsia"/>
          <w:i/>
          <w:iCs/>
          <w:kern w:val="0"/>
          <w:szCs w:val="21"/>
        </w:rPr>
        <w:t xml:space="preserve">                    </w:t>
      </w:r>
      <w:r>
        <w:rPr>
          <w:rFonts w:ascii="Arial" w:hAnsi="Arial" w:cs="Arial"/>
          <w:i/>
          <w:iCs/>
          <w:kern w:val="0"/>
          <w:szCs w:val="21"/>
        </w:rPr>
        <w:t xml:space="preserve">W = C2 </w:t>
      </w:r>
      <w:proofErr w:type="gramStart"/>
      <w:r>
        <w:rPr>
          <w:rFonts w:ascii="Arial" w:hAnsi="Arial" w:cs="Arial"/>
          <w:i/>
          <w:iCs/>
          <w:kern w:val="0"/>
          <w:szCs w:val="21"/>
        </w:rPr>
        <w:t>log(</w:t>
      </w:r>
      <w:proofErr w:type="spellStart"/>
      <w:proofErr w:type="gramEnd"/>
      <w:r>
        <w:rPr>
          <w:rFonts w:ascii="Arial" w:hAnsi="Arial" w:cs="Arial"/>
          <w:i/>
          <w:iCs/>
          <w:kern w:val="0"/>
          <w:szCs w:val="21"/>
        </w:rPr>
        <w:t>Ar</w:t>
      </w:r>
      <w:proofErr w:type="spellEnd"/>
      <w:r>
        <w:rPr>
          <w:rFonts w:ascii="Arial" w:hAnsi="Arial" w:cs="Arial"/>
          <w:i/>
          <w:iCs/>
          <w:kern w:val="0"/>
          <w:szCs w:val="21"/>
        </w:rPr>
        <w:t>)</w:t>
      </w:r>
    </w:p>
    <w:p w:rsidR="0072538A" w:rsidRDefault="00591067">
      <w:pPr>
        <w:widowControl/>
        <w:spacing w:line="390" w:lineRule="atLeast"/>
        <w:ind w:left="720" w:firstLineChars="1200" w:firstLine="2880"/>
        <w:jc w:val="left"/>
        <w:rPr>
          <w:rFonts w:ascii="Arial" w:hAnsi="Arial" w:cs="Arial"/>
          <w:i/>
          <w:iCs/>
          <w:kern w:val="0"/>
          <w:szCs w:val="21"/>
        </w:rPr>
      </w:pPr>
      <w:r>
        <w:rPr>
          <w:rFonts w:ascii="Arial" w:hAnsi="Arial" w:cs="Arial"/>
          <w:i/>
          <w:iCs/>
          <w:kern w:val="0"/>
          <w:szCs w:val="21"/>
        </w:rPr>
        <w:t xml:space="preserve">W = </w:t>
      </w:r>
      <w:r>
        <w:rPr>
          <w:rFonts w:ascii="Arial" w:hAnsi="Arial" w:cs="Arial" w:hint="eastAsia"/>
          <w:i/>
          <w:iCs/>
          <w:kern w:val="0"/>
          <w:szCs w:val="21"/>
        </w:rPr>
        <w:t>1.2</w:t>
      </w:r>
      <w:r>
        <w:rPr>
          <w:rFonts w:ascii="Arial" w:hAnsi="Arial" w:cs="Arial"/>
          <w:i/>
          <w:iCs/>
          <w:kern w:val="0"/>
          <w:szCs w:val="21"/>
        </w:rPr>
        <w:t xml:space="preserve"> </w:t>
      </w:r>
      <w:proofErr w:type="gramStart"/>
      <w:r>
        <w:rPr>
          <w:rFonts w:ascii="Arial" w:hAnsi="Arial" w:cs="Arial"/>
          <w:i/>
          <w:iCs/>
          <w:kern w:val="0"/>
          <w:szCs w:val="21"/>
        </w:rPr>
        <w:t>log(</w:t>
      </w:r>
      <w:proofErr w:type="gramEnd"/>
      <w:r>
        <w:rPr>
          <w:rFonts w:ascii="Arial" w:hAnsi="Arial" w:cs="Arial" w:hint="eastAsia"/>
          <w:i/>
          <w:iCs/>
          <w:kern w:val="0"/>
          <w:szCs w:val="21"/>
        </w:rPr>
        <w:t>14.7</w:t>
      </w:r>
      <w:r>
        <w:rPr>
          <w:rFonts w:ascii="Arial" w:hAnsi="Arial" w:cs="Arial"/>
          <w:i/>
          <w:iCs/>
          <w:kern w:val="0"/>
          <w:szCs w:val="21"/>
        </w:rPr>
        <w:t>)</w:t>
      </w:r>
    </w:p>
    <w:p w:rsidR="0072538A" w:rsidRDefault="00591067">
      <w:pPr>
        <w:widowControl/>
        <w:spacing w:line="390" w:lineRule="atLeast"/>
        <w:ind w:left="720" w:firstLineChars="1200" w:firstLine="2880"/>
        <w:jc w:val="left"/>
        <w:rPr>
          <w:rFonts w:ascii="Arial" w:hAnsi="Arial" w:cs="Arial"/>
          <w:i/>
          <w:iCs/>
          <w:kern w:val="0"/>
          <w:szCs w:val="21"/>
        </w:rPr>
      </w:pPr>
      <w:r>
        <w:rPr>
          <w:rFonts w:ascii="Arial" w:hAnsi="Arial" w:cs="Arial"/>
          <w:i/>
          <w:iCs/>
          <w:kern w:val="0"/>
          <w:szCs w:val="21"/>
        </w:rPr>
        <w:t>W =</w:t>
      </w:r>
      <w:r>
        <w:rPr>
          <w:rFonts w:ascii="Arial" w:hAnsi="Arial" w:cs="Arial" w:hint="eastAsia"/>
          <w:i/>
          <w:iCs/>
          <w:kern w:val="0"/>
          <w:szCs w:val="21"/>
        </w:rPr>
        <w:t>1.4</w:t>
      </w:r>
    </w:p>
    <w:p w:rsidR="0072538A" w:rsidRDefault="00591067">
      <w:pPr>
        <w:ind w:firstLine="480"/>
      </w:pPr>
      <w:r>
        <w:rPr>
          <w:rFonts w:hint="eastAsia"/>
        </w:rPr>
        <w:t>通过计算</w:t>
      </w:r>
      <w:proofErr w:type="gramStart"/>
      <w:r>
        <w:t>横浇道</w:t>
      </w:r>
      <w:proofErr w:type="gramEnd"/>
      <w:r>
        <w:t>的宽度</w:t>
      </w:r>
      <w:r>
        <w:rPr>
          <w:rFonts w:hint="eastAsia"/>
        </w:rPr>
        <w:t>合理值取</w:t>
      </w:r>
      <w:r>
        <w:rPr>
          <w:rFonts w:hint="eastAsia"/>
        </w:rPr>
        <w:t>1.4mm</w:t>
      </w:r>
      <w:r>
        <w:rPr>
          <w:rFonts w:hint="eastAsia"/>
        </w:rPr>
        <w:t>。</w:t>
      </w:r>
    </w:p>
    <w:p w:rsidR="0072538A" w:rsidRDefault="00591067">
      <w:pPr>
        <w:pStyle w:val="2"/>
        <w:spacing w:before="240" w:after="240"/>
      </w:pPr>
      <w:bookmarkStart w:id="23" w:name="_Toc29482"/>
      <w:bookmarkStart w:id="24" w:name="_Toc5403"/>
      <w:r>
        <w:rPr>
          <w:rFonts w:hint="eastAsia"/>
        </w:rPr>
        <w:lastRenderedPageBreak/>
        <w:t xml:space="preserve">3.3 </w:t>
      </w:r>
      <w:proofErr w:type="gramStart"/>
      <w:r>
        <w:rPr>
          <w:rFonts w:hint="eastAsia"/>
        </w:rPr>
        <w:t>排溢系统</w:t>
      </w:r>
      <w:proofErr w:type="gramEnd"/>
      <w:r>
        <w:rPr>
          <w:rFonts w:hint="eastAsia"/>
        </w:rPr>
        <w:t>的设计</w:t>
      </w:r>
      <w:bookmarkEnd w:id="23"/>
      <w:bookmarkEnd w:id="24"/>
    </w:p>
    <w:p w:rsidR="0072538A" w:rsidRDefault="00591067">
      <w:pPr>
        <w:ind w:firstLine="480"/>
      </w:pPr>
      <w:proofErr w:type="gramStart"/>
      <w:r>
        <w:rPr>
          <w:rFonts w:hint="eastAsia"/>
        </w:rPr>
        <w:t>排溢系统</w:t>
      </w:r>
      <w:proofErr w:type="gramEnd"/>
      <w:r>
        <w:rPr>
          <w:rFonts w:hint="eastAsia"/>
        </w:rPr>
        <w:t>是型腔填充过程中的一个不可分割的整体。</w:t>
      </w:r>
      <w:proofErr w:type="gramStart"/>
      <w:r>
        <w:rPr>
          <w:rFonts w:hint="eastAsia"/>
        </w:rPr>
        <w:t>排溢系统</w:t>
      </w:r>
      <w:proofErr w:type="gramEnd"/>
      <w:r>
        <w:rPr>
          <w:rFonts w:hint="eastAsia"/>
        </w:rPr>
        <w:t>由溢流槽和排气槽两个部分组成。</w:t>
      </w:r>
    </w:p>
    <w:p w:rsidR="0072538A" w:rsidRDefault="00591067">
      <w:pPr>
        <w:ind w:firstLine="480"/>
      </w:pPr>
      <w:r>
        <w:rPr>
          <w:rFonts w:hint="eastAsia"/>
        </w:rPr>
        <w:t>本次设计采用了混合式排渣和排气结构的方式，此方案将</w:t>
      </w:r>
      <w:proofErr w:type="gramStart"/>
      <w:r>
        <w:rPr>
          <w:rFonts w:hint="eastAsia"/>
        </w:rPr>
        <w:t>渣包口或者</w:t>
      </w:r>
      <w:proofErr w:type="gramEnd"/>
      <w:r>
        <w:rPr>
          <w:rFonts w:hint="eastAsia"/>
        </w:rPr>
        <w:t>部分的排气槽开设在前模，这样既能达到排渣、排气的效果，又可以防止在压铸成型时一小部分的金属溶体直接通过渣包浇口和排气槽排出去；有效地防止压力损失，此方案有利于压铸件的</w:t>
      </w:r>
      <w:r>
        <w:rPr>
          <w:rFonts w:hint="eastAsia"/>
        </w:rPr>
        <w:t xml:space="preserve"> </w:t>
      </w:r>
      <w:r>
        <w:rPr>
          <w:rFonts w:hint="eastAsia"/>
        </w:rPr>
        <w:t>致密性。</w:t>
      </w:r>
      <w:proofErr w:type="gramStart"/>
      <w:r>
        <w:rPr>
          <w:rFonts w:hint="eastAsia"/>
        </w:rPr>
        <w:t>排溢系统</w:t>
      </w:r>
      <w:proofErr w:type="gramEnd"/>
      <w:r>
        <w:rPr>
          <w:rFonts w:hint="eastAsia"/>
        </w:rPr>
        <w:t>如图</w:t>
      </w:r>
      <w:r>
        <w:rPr>
          <w:rFonts w:hint="eastAsia"/>
        </w:rPr>
        <w:t>3.3</w:t>
      </w:r>
      <w:r>
        <w:rPr>
          <w:rFonts w:hint="eastAsia"/>
        </w:rPr>
        <w:t>所示。</w:t>
      </w:r>
      <w:r>
        <w:rPr>
          <w:noProof/>
        </w:rPr>
        <w:drawing>
          <wp:anchor distT="0" distB="0" distL="114300" distR="114300" simplePos="0" relativeHeight="251660800" behindDoc="0" locked="0" layoutInCell="1" allowOverlap="1">
            <wp:simplePos x="0" y="0"/>
            <wp:positionH relativeFrom="page">
              <wp:posOffset>1455420</wp:posOffset>
            </wp:positionH>
            <wp:positionV relativeFrom="page">
              <wp:posOffset>3491230</wp:posOffset>
            </wp:positionV>
            <wp:extent cx="4595495" cy="3450590"/>
            <wp:effectExtent l="0" t="0" r="14605" b="1651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4"/>
                    <a:srcRect t="9974"/>
                    <a:stretch>
                      <a:fillRect/>
                    </a:stretch>
                  </pic:blipFill>
                  <pic:spPr>
                    <a:xfrm>
                      <a:off x="0" y="0"/>
                      <a:ext cx="4595495" cy="3450590"/>
                    </a:xfrm>
                    <a:prstGeom prst="rect">
                      <a:avLst/>
                    </a:prstGeom>
                    <a:noFill/>
                    <a:ln w="9525">
                      <a:noFill/>
                    </a:ln>
                  </pic:spPr>
                </pic:pic>
              </a:graphicData>
            </a:graphic>
          </wp:anchor>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图3.3排</w:t>
      </w:r>
      <w:proofErr w:type="gramStart"/>
      <w:r>
        <w:rPr>
          <w:rFonts w:ascii="黑体" w:eastAsia="黑体" w:hAnsi="黑体" w:cs="黑体" w:hint="eastAsia"/>
          <w:sz w:val="21"/>
          <w:szCs w:val="21"/>
        </w:rPr>
        <w:t>溢</w:t>
      </w:r>
      <w:proofErr w:type="gramEnd"/>
      <w:r>
        <w:rPr>
          <w:rFonts w:ascii="黑体" w:eastAsia="黑体" w:hAnsi="黑体" w:cs="黑体" w:hint="eastAsia"/>
          <w:sz w:val="21"/>
          <w:szCs w:val="21"/>
        </w:rPr>
        <w:t>系统</w:t>
      </w:r>
    </w:p>
    <w:p w:rsidR="0072538A" w:rsidRDefault="00591067">
      <w:pPr>
        <w:pStyle w:val="3"/>
        <w:spacing w:before="120" w:after="120"/>
        <w:ind w:firstLine="480"/>
      </w:pPr>
      <w:bookmarkStart w:id="25" w:name="_Toc608"/>
      <w:r>
        <w:rPr>
          <w:rFonts w:hint="eastAsia"/>
        </w:rPr>
        <w:t>3.3.1</w:t>
      </w:r>
      <w:r>
        <w:rPr>
          <w:rFonts w:hint="eastAsia"/>
        </w:rPr>
        <w:t>溢流槽的设计</w:t>
      </w:r>
      <w:bookmarkEnd w:id="25"/>
    </w:p>
    <w:p w:rsidR="0072538A" w:rsidRDefault="00591067">
      <w:pPr>
        <w:ind w:firstLine="480"/>
      </w:pPr>
      <w:r>
        <w:rPr>
          <w:rFonts w:hint="eastAsia"/>
        </w:rPr>
        <w:t>溢流</w:t>
      </w:r>
      <w:proofErr w:type="gramStart"/>
      <w:r>
        <w:rPr>
          <w:rFonts w:hint="eastAsia"/>
        </w:rPr>
        <w:t>槽设计</w:t>
      </w:r>
      <w:proofErr w:type="gramEnd"/>
      <w:r>
        <w:rPr>
          <w:rFonts w:hint="eastAsia"/>
        </w:rPr>
        <w:t>在冲</w:t>
      </w:r>
      <w:proofErr w:type="gramStart"/>
      <w:r>
        <w:rPr>
          <w:rFonts w:hint="eastAsia"/>
        </w:rPr>
        <w:t>填最</w:t>
      </w:r>
      <w:proofErr w:type="gramEnd"/>
      <w:r>
        <w:rPr>
          <w:rFonts w:hint="eastAsia"/>
        </w:rPr>
        <w:t>后到达及</w:t>
      </w:r>
      <w:proofErr w:type="gramStart"/>
      <w:r>
        <w:rPr>
          <w:rFonts w:hint="eastAsia"/>
        </w:rPr>
        <w:t>模仁容</w:t>
      </w:r>
      <w:proofErr w:type="gramEnd"/>
      <w:r>
        <w:rPr>
          <w:rFonts w:hint="eastAsia"/>
        </w:rPr>
        <w:t>易留下空气的位置，这样设计可以控制充填的流动状态，保证局部不产生涡流，可以改善模具的热平衡状态，能够减少铸件表面的流痕并帮助铸件的顺利脱模。尺寸设计如图</w:t>
      </w:r>
      <w:r>
        <w:rPr>
          <w:rFonts w:hint="eastAsia"/>
        </w:rPr>
        <w:t>3.4</w:t>
      </w:r>
      <w:r>
        <w:rPr>
          <w:rFonts w:hint="eastAsia"/>
        </w:rPr>
        <w:t>所示。</w:t>
      </w:r>
    </w:p>
    <w:p w:rsidR="0072538A" w:rsidRDefault="00591067">
      <w:pPr>
        <w:spacing w:line="360" w:lineRule="auto"/>
        <w:ind w:firstLine="480"/>
        <w:jc w:val="center"/>
      </w:pPr>
      <w:r>
        <w:rPr>
          <w:noProof/>
        </w:rPr>
        <w:lastRenderedPageBreak/>
        <w:drawing>
          <wp:inline distT="0" distB="0" distL="114300" distR="114300">
            <wp:extent cx="4383405" cy="2294890"/>
            <wp:effectExtent l="0" t="0" r="17145" b="1016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5"/>
                    <a:stretch>
                      <a:fillRect/>
                    </a:stretch>
                  </pic:blipFill>
                  <pic:spPr>
                    <a:xfrm>
                      <a:off x="0" y="0"/>
                      <a:ext cx="4383405" cy="229489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图3.4溢流槽</w:t>
      </w:r>
    </w:p>
    <w:p w:rsidR="0072538A" w:rsidRDefault="00591067">
      <w:pPr>
        <w:pStyle w:val="3"/>
        <w:spacing w:before="120" w:after="120"/>
        <w:ind w:firstLine="480"/>
      </w:pPr>
      <w:bookmarkStart w:id="26" w:name="_Toc5439"/>
      <w:r>
        <w:rPr>
          <w:rFonts w:hint="eastAsia"/>
        </w:rPr>
        <w:t>3.3.2</w:t>
      </w:r>
      <w:r>
        <w:rPr>
          <w:rFonts w:hint="eastAsia"/>
        </w:rPr>
        <w:t>排气槽的设计</w:t>
      </w:r>
      <w:bookmarkEnd w:id="26"/>
    </w:p>
    <w:p w:rsidR="0072538A" w:rsidRDefault="00591067">
      <w:pPr>
        <w:ind w:firstLine="480"/>
      </w:pPr>
      <w:r>
        <w:rPr>
          <w:rFonts w:hint="eastAsia"/>
        </w:rPr>
        <w:t>排气槽的设计与溢流槽配合，设计在溢流槽的后端，这样设计能够加强排气并避免金属溶体喷溅，保证压铸件的质量。排气槽尺寸设计如图</w:t>
      </w:r>
      <w:r>
        <w:rPr>
          <w:rFonts w:hint="eastAsia"/>
        </w:rPr>
        <w:t>3.5</w:t>
      </w:r>
      <w:r>
        <w:rPr>
          <w:rFonts w:hint="eastAsia"/>
        </w:rPr>
        <w:t>所示。</w:t>
      </w:r>
    </w:p>
    <w:p w:rsidR="0072538A" w:rsidRDefault="00591067">
      <w:pPr>
        <w:spacing w:line="360" w:lineRule="auto"/>
        <w:ind w:firstLine="480"/>
        <w:jc w:val="center"/>
      </w:pPr>
      <w:r>
        <w:rPr>
          <w:noProof/>
        </w:rPr>
        <w:drawing>
          <wp:inline distT="0" distB="0" distL="114300" distR="114300">
            <wp:extent cx="4618990" cy="2452370"/>
            <wp:effectExtent l="0" t="0" r="10160" b="508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6"/>
                    <a:stretch>
                      <a:fillRect/>
                    </a:stretch>
                  </pic:blipFill>
                  <pic:spPr>
                    <a:xfrm>
                      <a:off x="0" y="0"/>
                      <a:ext cx="4618990" cy="245237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图3.5排气槽</w:t>
      </w:r>
    </w:p>
    <w:p w:rsidR="0072538A" w:rsidRDefault="00591067">
      <w:pPr>
        <w:pStyle w:val="2"/>
        <w:spacing w:before="240" w:after="240"/>
      </w:pPr>
      <w:bookmarkStart w:id="27" w:name="_Toc27914"/>
      <w:r>
        <w:rPr>
          <w:rFonts w:hint="eastAsia"/>
        </w:rPr>
        <w:t xml:space="preserve">3.4 </w:t>
      </w:r>
      <w:r>
        <w:rPr>
          <w:rFonts w:hint="eastAsia"/>
        </w:rPr>
        <w:t>顶出系统的设计</w:t>
      </w:r>
      <w:bookmarkEnd w:id="27"/>
    </w:p>
    <w:p w:rsidR="0072538A" w:rsidRDefault="00591067">
      <w:pPr>
        <w:ind w:firstLine="480"/>
      </w:pPr>
      <w:r>
        <w:rPr>
          <w:rFonts w:hint="eastAsia"/>
        </w:rPr>
        <w:t>顶出系统的设计需要实现模具自动化脱膜，并不损伤压铸件表面质量，降低加工难度。结合本次产品的结构顶针设计四根在靠近产品中心处的四周，其余分布在排气</w:t>
      </w:r>
      <w:proofErr w:type="gramStart"/>
      <w:r>
        <w:rPr>
          <w:rFonts w:hint="eastAsia"/>
        </w:rPr>
        <w:t>槽以及</w:t>
      </w:r>
      <w:proofErr w:type="gramEnd"/>
      <w:r>
        <w:rPr>
          <w:rFonts w:hint="eastAsia"/>
        </w:rPr>
        <w:t>模具上。这样设计既能达到顶出的效果，又能减少顶出后留在产品表面的痕迹。</w:t>
      </w:r>
      <w:r>
        <w:rPr>
          <w:rFonts w:hint="eastAsia"/>
        </w:rPr>
        <w:lastRenderedPageBreak/>
        <w:t>顶出系统如图</w:t>
      </w:r>
      <w:r>
        <w:rPr>
          <w:rFonts w:hint="eastAsia"/>
        </w:rPr>
        <w:t>3.6</w:t>
      </w:r>
      <w:r>
        <w:rPr>
          <w:rFonts w:hint="eastAsia"/>
        </w:rPr>
        <w:t>所示。</w:t>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noProof/>
          <w:sz w:val="21"/>
          <w:szCs w:val="21"/>
        </w:rPr>
        <w:drawing>
          <wp:anchor distT="0" distB="0" distL="114300" distR="114300" simplePos="0" relativeHeight="251659776" behindDoc="0" locked="0" layoutInCell="1" allowOverlap="1">
            <wp:simplePos x="0" y="0"/>
            <wp:positionH relativeFrom="column">
              <wp:posOffset>1101725</wp:posOffset>
            </wp:positionH>
            <wp:positionV relativeFrom="paragraph">
              <wp:posOffset>64135</wp:posOffset>
            </wp:positionV>
            <wp:extent cx="2950210" cy="2820670"/>
            <wp:effectExtent l="0" t="0" r="2540" b="1778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7"/>
                    <a:stretch>
                      <a:fillRect/>
                    </a:stretch>
                  </pic:blipFill>
                  <pic:spPr>
                    <a:xfrm>
                      <a:off x="0" y="0"/>
                      <a:ext cx="2950210" cy="2820670"/>
                    </a:xfrm>
                    <a:prstGeom prst="rect">
                      <a:avLst/>
                    </a:prstGeom>
                    <a:noFill/>
                    <a:ln w="9525">
                      <a:noFill/>
                    </a:ln>
                  </pic:spPr>
                </pic:pic>
              </a:graphicData>
            </a:graphic>
          </wp:anchor>
        </w:drawing>
      </w:r>
      <w:r>
        <w:rPr>
          <w:rFonts w:ascii="黑体" w:eastAsia="黑体" w:hAnsi="黑体" w:cs="黑体" w:hint="eastAsia"/>
          <w:sz w:val="21"/>
          <w:szCs w:val="21"/>
        </w:rPr>
        <w:t>图3.6顶出系统</w:t>
      </w:r>
    </w:p>
    <w:p w:rsidR="0072538A" w:rsidRDefault="00591067">
      <w:pPr>
        <w:pStyle w:val="3"/>
        <w:spacing w:before="120" w:after="120"/>
        <w:ind w:firstLine="480"/>
      </w:pPr>
      <w:bookmarkStart w:id="28" w:name="_Toc4899"/>
      <w:r>
        <w:rPr>
          <w:rFonts w:hint="eastAsia"/>
        </w:rPr>
        <w:t>3.4.1</w:t>
      </w:r>
      <w:r>
        <w:rPr>
          <w:rFonts w:hint="eastAsia"/>
        </w:rPr>
        <w:t>顶针的尺寸设计</w:t>
      </w:r>
      <w:bookmarkEnd w:id="28"/>
    </w:p>
    <w:p w:rsidR="0072538A" w:rsidRDefault="00591067">
      <w:pPr>
        <w:ind w:firstLine="480"/>
        <w:rPr>
          <w:rFonts w:ascii="宋体" w:hAnsi="宋体" w:cs="宋体"/>
        </w:rPr>
      </w:pPr>
      <w:r>
        <w:rPr>
          <w:rFonts w:hint="eastAsia"/>
        </w:rPr>
        <w:t>顶针一共设计</w:t>
      </w:r>
      <w:r>
        <w:rPr>
          <w:rFonts w:hint="eastAsia"/>
        </w:rPr>
        <w:t>14</w:t>
      </w:r>
      <w:r>
        <w:rPr>
          <w:rFonts w:hint="eastAsia"/>
        </w:rPr>
        <w:t>根，中间靠近产品中心四周设计四根，尺寸为</w:t>
      </w:r>
      <w:r>
        <w:rPr>
          <w:rFonts w:ascii="宋体" w:hAnsi="宋体" w:cs="宋体" w:hint="eastAsia"/>
        </w:rPr>
        <w:t>Ф6mm，长度为240mm。设计在</w:t>
      </w:r>
      <w:proofErr w:type="gramStart"/>
      <w:r>
        <w:rPr>
          <w:rFonts w:ascii="宋体" w:hAnsi="宋体" w:cs="宋体" w:hint="eastAsia"/>
        </w:rPr>
        <w:t>每个渣包的</w:t>
      </w:r>
      <w:proofErr w:type="gramEnd"/>
      <w:r>
        <w:rPr>
          <w:rFonts w:ascii="宋体" w:hAnsi="宋体" w:cs="宋体" w:hint="eastAsia"/>
        </w:rPr>
        <w:t>中心处各一根，尺寸为Ф8mm，长度为240mm，浇口处设计2根，尺寸为Ф8mm，长度为250mm。如图3.7所示。</w:t>
      </w:r>
    </w:p>
    <w:p w:rsidR="0072538A" w:rsidRDefault="00591067">
      <w:pPr>
        <w:spacing w:line="360" w:lineRule="auto"/>
        <w:ind w:firstLine="480"/>
        <w:jc w:val="center"/>
      </w:pPr>
      <w:r>
        <w:rPr>
          <w:noProof/>
        </w:rPr>
        <w:drawing>
          <wp:inline distT="0" distB="0" distL="114300" distR="114300">
            <wp:extent cx="2660015" cy="2832100"/>
            <wp:effectExtent l="0" t="0" r="6985" b="635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28"/>
                    <a:stretch>
                      <a:fillRect/>
                    </a:stretch>
                  </pic:blipFill>
                  <pic:spPr>
                    <a:xfrm>
                      <a:off x="0" y="0"/>
                      <a:ext cx="2660015" cy="283210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图3.7顶针</w:t>
      </w:r>
    </w:p>
    <w:p w:rsidR="0072538A" w:rsidRDefault="00591067">
      <w:pPr>
        <w:pStyle w:val="2"/>
        <w:spacing w:before="240" w:after="240"/>
      </w:pPr>
      <w:bookmarkStart w:id="29" w:name="_Toc15453"/>
      <w:r>
        <w:rPr>
          <w:rFonts w:hint="eastAsia"/>
        </w:rPr>
        <w:lastRenderedPageBreak/>
        <w:t xml:space="preserve">3.5 </w:t>
      </w:r>
      <w:r>
        <w:rPr>
          <w:rFonts w:hint="eastAsia"/>
        </w:rPr>
        <w:t>冷却系统的设计</w:t>
      </w:r>
      <w:bookmarkEnd w:id="29"/>
    </w:p>
    <w:p w:rsidR="0072538A" w:rsidRDefault="00591067">
      <w:pPr>
        <w:ind w:firstLine="480"/>
      </w:pPr>
      <w:r>
        <w:rPr>
          <w:rFonts w:hint="eastAsia"/>
        </w:rPr>
        <w:t>冷却系统设计需要保证压铸生产的效率，并改善铸件成品的质量及延长模具的使用寿命。冷却系统可分为水冷和风冷，本次设计采用水冷的方案，在型</w:t>
      </w:r>
      <w:proofErr w:type="gramStart"/>
      <w:r>
        <w:rPr>
          <w:rFonts w:hint="eastAsia"/>
        </w:rPr>
        <w:t>腔设计</w:t>
      </w:r>
      <w:proofErr w:type="gramEnd"/>
      <w:r>
        <w:rPr>
          <w:rFonts w:hint="eastAsia"/>
        </w:rPr>
        <w:t>四根直径为</w:t>
      </w:r>
      <w:r>
        <w:rPr>
          <w:rFonts w:hint="eastAsia"/>
        </w:rPr>
        <w:t>8mm</w:t>
      </w:r>
      <w:r>
        <w:rPr>
          <w:rFonts w:hint="eastAsia"/>
        </w:rPr>
        <w:t>的直通式水路，</w:t>
      </w:r>
      <w:proofErr w:type="gramStart"/>
      <w:r>
        <w:rPr>
          <w:rFonts w:hint="eastAsia"/>
        </w:rPr>
        <w:t>型芯设</w:t>
      </w:r>
      <w:proofErr w:type="gramEnd"/>
      <w:r>
        <w:rPr>
          <w:rFonts w:hint="eastAsia"/>
        </w:rPr>
        <w:t>计三条直通式水路。这样设计能够同时保证冷却效率的情况下，又能减少模具加工的难度与成本。冷却系统如图</w:t>
      </w:r>
      <w:r>
        <w:rPr>
          <w:rFonts w:hint="eastAsia"/>
        </w:rPr>
        <w:t>3.8</w:t>
      </w:r>
      <w:r>
        <w:rPr>
          <w:rFonts w:hint="eastAsia"/>
        </w:rPr>
        <w:t>所示。</w:t>
      </w:r>
    </w:p>
    <w:p w:rsidR="0072538A" w:rsidRDefault="00591067">
      <w:pPr>
        <w:spacing w:line="360" w:lineRule="auto"/>
        <w:ind w:firstLine="480"/>
        <w:jc w:val="center"/>
      </w:pPr>
      <w:r>
        <w:rPr>
          <w:noProof/>
        </w:rPr>
        <w:drawing>
          <wp:inline distT="0" distB="0" distL="114300" distR="114300">
            <wp:extent cx="4569460" cy="2745105"/>
            <wp:effectExtent l="0" t="0" r="2540"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29"/>
                    <a:stretch>
                      <a:fillRect/>
                    </a:stretch>
                  </pic:blipFill>
                  <pic:spPr>
                    <a:xfrm>
                      <a:off x="0" y="0"/>
                      <a:ext cx="4569460" cy="2745105"/>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图3.8冷却系统</w:t>
      </w:r>
    </w:p>
    <w:p w:rsidR="0072538A" w:rsidRDefault="0072538A">
      <w:pPr>
        <w:ind w:firstLine="480"/>
      </w:pPr>
    </w:p>
    <w:p w:rsidR="0072538A" w:rsidRDefault="0072538A">
      <w:pPr>
        <w:ind w:firstLine="480"/>
      </w:pPr>
      <w:bookmarkStart w:id="30" w:name="_Toc23699"/>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591067">
      <w:pPr>
        <w:pStyle w:val="1"/>
        <w:spacing w:before="240" w:after="240"/>
      </w:pPr>
      <w:bookmarkStart w:id="31" w:name="_Toc16969"/>
      <w:r>
        <w:rPr>
          <w:rFonts w:hint="eastAsia"/>
        </w:rPr>
        <w:lastRenderedPageBreak/>
        <w:t xml:space="preserve">4  </w:t>
      </w:r>
      <w:r>
        <w:rPr>
          <w:rFonts w:hint="eastAsia"/>
        </w:rPr>
        <w:t>成型零件与模架设计</w:t>
      </w:r>
      <w:bookmarkEnd w:id="30"/>
      <w:bookmarkEnd w:id="31"/>
    </w:p>
    <w:p w:rsidR="0072538A" w:rsidRDefault="00591067">
      <w:pPr>
        <w:pStyle w:val="2"/>
        <w:spacing w:before="240" w:after="240"/>
      </w:pPr>
      <w:bookmarkStart w:id="32" w:name="_Toc18622"/>
      <w:bookmarkStart w:id="33" w:name="_Toc28455"/>
      <w:r>
        <w:rPr>
          <w:rFonts w:hint="eastAsia"/>
        </w:rPr>
        <w:t>4</w:t>
      </w:r>
      <w:r>
        <w:t>.</w:t>
      </w:r>
      <w:r>
        <w:rPr>
          <w:rFonts w:hint="eastAsia"/>
        </w:rPr>
        <w:t xml:space="preserve">1 </w:t>
      </w:r>
      <w:r>
        <w:t>成型零件的设计</w:t>
      </w:r>
      <w:bookmarkEnd w:id="32"/>
      <w:bookmarkEnd w:id="33"/>
    </w:p>
    <w:p w:rsidR="0072538A" w:rsidRDefault="00591067">
      <w:pPr>
        <w:pStyle w:val="3"/>
        <w:spacing w:before="120" w:after="120"/>
        <w:ind w:firstLine="480"/>
      </w:pPr>
      <w:bookmarkStart w:id="34" w:name="_Toc8793"/>
      <w:r>
        <w:rPr>
          <w:rFonts w:hint="eastAsia"/>
        </w:rPr>
        <w:t>4.1.1</w:t>
      </w:r>
      <w:r>
        <w:rPr>
          <w:rFonts w:hint="eastAsia"/>
        </w:rPr>
        <w:t>型腔</w:t>
      </w:r>
      <w:bookmarkEnd w:id="34"/>
    </w:p>
    <w:p w:rsidR="0072538A" w:rsidRDefault="00591067">
      <w:pPr>
        <w:ind w:firstLine="480"/>
      </w:pPr>
      <w:r>
        <w:rPr>
          <w:rFonts w:hint="eastAsia"/>
        </w:rPr>
        <w:t>结合本次压铸件的结构特点，本次型</w:t>
      </w:r>
      <w:proofErr w:type="gramStart"/>
      <w:r>
        <w:rPr>
          <w:rFonts w:hint="eastAsia"/>
        </w:rPr>
        <w:t>腔设计</w:t>
      </w:r>
      <w:proofErr w:type="gramEnd"/>
      <w:r>
        <w:rPr>
          <w:rFonts w:hint="eastAsia"/>
        </w:rPr>
        <w:t>采用嵌入式设计的方案，此方案是将整体式凹模直接镶嵌到模具的固定板中。这样设计能够使加工方便，又能保证凹模损坏时便于更换，型腔的形状与尺寸一致性比较好。型腔如图</w:t>
      </w:r>
      <w:r>
        <w:rPr>
          <w:rFonts w:hint="eastAsia"/>
        </w:rPr>
        <w:t>4.1</w:t>
      </w:r>
      <w:r>
        <w:rPr>
          <w:rFonts w:hint="eastAsia"/>
        </w:rPr>
        <w:t>所示。</w:t>
      </w:r>
    </w:p>
    <w:p w:rsidR="0072538A" w:rsidRDefault="00591067">
      <w:pPr>
        <w:spacing w:line="360" w:lineRule="auto"/>
        <w:ind w:firstLine="480"/>
        <w:jc w:val="center"/>
      </w:pPr>
      <w:r>
        <w:rPr>
          <w:noProof/>
        </w:rPr>
        <w:drawing>
          <wp:inline distT="0" distB="0" distL="114300" distR="114300">
            <wp:extent cx="3380105" cy="3180080"/>
            <wp:effectExtent l="0" t="0" r="10795" b="127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0"/>
                    <a:stretch>
                      <a:fillRect/>
                    </a:stretch>
                  </pic:blipFill>
                  <pic:spPr>
                    <a:xfrm>
                      <a:off x="0" y="0"/>
                      <a:ext cx="3380105" cy="318008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图4.1型腔</w:t>
      </w:r>
    </w:p>
    <w:p w:rsidR="0072538A" w:rsidRDefault="00591067">
      <w:pPr>
        <w:ind w:firstLine="480"/>
      </w:pPr>
      <w:r>
        <w:rPr>
          <w:rFonts w:hint="eastAsia"/>
        </w:rPr>
        <w:t>该整体式结构的特点：</w:t>
      </w:r>
    </w:p>
    <w:p w:rsidR="0072538A" w:rsidRDefault="00591067">
      <w:pPr>
        <w:pStyle w:val="a9"/>
        <w:ind w:left="480" w:firstLineChars="0" w:firstLine="0"/>
        <w:rPr>
          <w:rFonts w:asciiTheme="minorEastAsia" w:hAnsiTheme="minorEastAsia"/>
        </w:rPr>
      </w:pPr>
      <w:r>
        <w:rPr>
          <w:rFonts w:asciiTheme="minorEastAsia" w:hAnsiTheme="minorEastAsia" w:hint="eastAsia"/>
        </w:rPr>
        <w:t>（1）强度高，刚性好。</w:t>
      </w:r>
    </w:p>
    <w:p w:rsidR="0072538A" w:rsidRDefault="00591067">
      <w:pPr>
        <w:pStyle w:val="a9"/>
        <w:ind w:left="480" w:firstLineChars="0" w:firstLine="0"/>
        <w:rPr>
          <w:rFonts w:asciiTheme="minorEastAsia" w:hAnsiTheme="minorEastAsia"/>
        </w:rPr>
      </w:pPr>
      <w:r>
        <w:rPr>
          <w:rFonts w:asciiTheme="minorEastAsia" w:hAnsiTheme="minorEastAsia" w:hint="eastAsia"/>
        </w:rPr>
        <w:t>（2）和镶拼式的结构比较，成型后的压铸件表面光滑平整。</w:t>
      </w:r>
    </w:p>
    <w:p w:rsidR="0072538A" w:rsidRDefault="00591067">
      <w:pPr>
        <w:pStyle w:val="a9"/>
        <w:ind w:left="480" w:firstLineChars="0" w:firstLine="0"/>
        <w:rPr>
          <w:rFonts w:asciiTheme="minorEastAsia" w:hAnsiTheme="minorEastAsia"/>
        </w:rPr>
      </w:pPr>
      <w:r>
        <w:rPr>
          <w:rFonts w:asciiTheme="minorEastAsia" w:hAnsiTheme="minorEastAsia" w:hint="eastAsia"/>
        </w:rPr>
        <w:t>（3）简化模具装配、减小工作量，并减小模具的外形尺寸。</w:t>
      </w:r>
    </w:p>
    <w:p w:rsidR="0072538A" w:rsidRDefault="00591067">
      <w:pPr>
        <w:pStyle w:val="a9"/>
        <w:ind w:left="480" w:firstLineChars="0" w:firstLine="0"/>
        <w:rPr>
          <w:rFonts w:asciiTheme="minorEastAsia" w:hAnsiTheme="minorEastAsia"/>
        </w:rPr>
      </w:pPr>
      <w:r>
        <w:rPr>
          <w:rFonts w:asciiTheme="minorEastAsia" w:hAnsiTheme="minorEastAsia" w:hint="eastAsia"/>
        </w:rPr>
        <w:t>（4）提高压铸模具的寿命。</w:t>
      </w:r>
    </w:p>
    <w:p w:rsidR="0072538A" w:rsidRDefault="00591067">
      <w:pPr>
        <w:pStyle w:val="3"/>
        <w:spacing w:before="120" w:after="120"/>
        <w:ind w:firstLine="480"/>
      </w:pPr>
      <w:bookmarkStart w:id="35" w:name="_Toc14930"/>
      <w:r>
        <w:rPr>
          <w:rFonts w:hint="eastAsia"/>
        </w:rPr>
        <w:t>4.1.2</w:t>
      </w:r>
      <w:r>
        <w:rPr>
          <w:rFonts w:hint="eastAsia"/>
        </w:rPr>
        <w:t>型芯</w:t>
      </w:r>
      <w:bookmarkEnd w:id="35"/>
    </w:p>
    <w:p w:rsidR="0072538A" w:rsidRDefault="00591067">
      <w:pPr>
        <w:ind w:firstLine="480"/>
      </w:pPr>
      <w:proofErr w:type="gramStart"/>
      <w:r>
        <w:rPr>
          <w:rFonts w:hint="eastAsia"/>
        </w:rPr>
        <w:t>型芯的</w:t>
      </w:r>
      <w:proofErr w:type="gramEnd"/>
      <w:r>
        <w:rPr>
          <w:rFonts w:hint="eastAsia"/>
        </w:rPr>
        <w:t>设计也采用嵌入式设计，这样设计结构简单，强度高，加工方便。</w:t>
      </w:r>
      <w:proofErr w:type="gramStart"/>
      <w:r>
        <w:rPr>
          <w:rFonts w:hint="eastAsia"/>
        </w:rPr>
        <w:t>型芯如</w:t>
      </w:r>
      <w:r>
        <w:rPr>
          <w:rFonts w:hint="eastAsia"/>
        </w:rPr>
        <w:lastRenderedPageBreak/>
        <w:t>图</w:t>
      </w:r>
      <w:proofErr w:type="gramEnd"/>
      <w:r>
        <w:rPr>
          <w:rFonts w:hint="eastAsia"/>
        </w:rPr>
        <w:t>4.2</w:t>
      </w:r>
      <w:r>
        <w:rPr>
          <w:rFonts w:hint="eastAsia"/>
        </w:rPr>
        <w:t>所示。</w:t>
      </w:r>
    </w:p>
    <w:p w:rsidR="0072538A" w:rsidRDefault="00591067">
      <w:pPr>
        <w:spacing w:line="360" w:lineRule="auto"/>
        <w:ind w:firstLine="480"/>
        <w:jc w:val="center"/>
      </w:pPr>
      <w:r>
        <w:rPr>
          <w:noProof/>
        </w:rPr>
        <w:drawing>
          <wp:inline distT="0" distB="0" distL="114300" distR="114300">
            <wp:extent cx="2595245" cy="2533015"/>
            <wp:effectExtent l="0" t="0" r="14605" b="63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1"/>
                    <a:stretch>
                      <a:fillRect/>
                    </a:stretch>
                  </pic:blipFill>
                  <pic:spPr>
                    <a:xfrm>
                      <a:off x="0" y="0"/>
                      <a:ext cx="2595245" cy="2533015"/>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图4.2型芯</w:t>
      </w:r>
    </w:p>
    <w:p w:rsidR="0072538A" w:rsidRDefault="00591067">
      <w:pPr>
        <w:pStyle w:val="3"/>
        <w:spacing w:before="120" w:after="120"/>
        <w:ind w:firstLine="480"/>
      </w:pPr>
      <w:bookmarkStart w:id="36" w:name="_Toc235"/>
      <w:r>
        <w:rPr>
          <w:rFonts w:hint="eastAsia"/>
        </w:rPr>
        <w:t>4.1.3</w:t>
      </w:r>
      <w:proofErr w:type="gramStart"/>
      <w:r>
        <w:rPr>
          <w:rFonts w:hint="eastAsia"/>
        </w:rPr>
        <w:t>小镶块和小镶针</w:t>
      </w:r>
      <w:proofErr w:type="gramEnd"/>
      <w:r>
        <w:rPr>
          <w:rFonts w:hint="eastAsia"/>
        </w:rPr>
        <w:t>的设计</w:t>
      </w:r>
      <w:bookmarkEnd w:id="36"/>
    </w:p>
    <w:p w:rsidR="0072538A" w:rsidRDefault="00591067">
      <w:pPr>
        <w:ind w:firstLine="480"/>
      </w:pPr>
      <w:r>
        <w:rPr>
          <w:rFonts w:hint="eastAsia"/>
        </w:rPr>
        <w:t>在设计模具当中，压铸件产品本身会出现一些异形形状或者加工比较困难的部位，这些部位就需要设计</w:t>
      </w:r>
      <w:proofErr w:type="gramStart"/>
      <w:r>
        <w:rPr>
          <w:rFonts w:hint="eastAsia"/>
        </w:rPr>
        <w:t>小镶块和</w:t>
      </w:r>
      <w:proofErr w:type="gramEnd"/>
      <w:r>
        <w:rPr>
          <w:rFonts w:hint="eastAsia"/>
        </w:rPr>
        <w:t>小镶针。本次针对这些部位设计了一块</w:t>
      </w:r>
      <w:proofErr w:type="gramStart"/>
      <w:r>
        <w:rPr>
          <w:rFonts w:hint="eastAsia"/>
        </w:rPr>
        <w:t>小镶块和</w:t>
      </w:r>
      <w:proofErr w:type="gramEnd"/>
      <w:r>
        <w:rPr>
          <w:rFonts w:hint="eastAsia"/>
        </w:rPr>
        <w:t>五根小镶针。</w:t>
      </w:r>
      <w:proofErr w:type="gramStart"/>
      <w:r>
        <w:rPr>
          <w:rFonts w:hint="eastAsia"/>
        </w:rPr>
        <w:t>镶针直径</w:t>
      </w:r>
      <w:proofErr w:type="gramEnd"/>
      <w:r>
        <w:rPr>
          <w:rFonts w:hint="eastAsia"/>
        </w:rPr>
        <w:t>设计为</w:t>
      </w:r>
      <w:r>
        <w:rPr>
          <w:rFonts w:hint="eastAsia"/>
        </w:rPr>
        <w:t>2mm</w:t>
      </w:r>
      <w:r>
        <w:rPr>
          <w:rFonts w:hint="eastAsia"/>
        </w:rPr>
        <w:t>。这样设计能够减少模具的加工成本和难度，加强了模具的便捷性与利用率。如图</w:t>
      </w:r>
      <w:r>
        <w:rPr>
          <w:rFonts w:hint="eastAsia"/>
        </w:rPr>
        <w:t>4.3</w:t>
      </w:r>
      <w:r>
        <w:rPr>
          <w:rFonts w:hint="eastAsia"/>
        </w:rPr>
        <w:t>所示。</w:t>
      </w:r>
    </w:p>
    <w:p w:rsidR="0072538A" w:rsidRDefault="00591067">
      <w:pPr>
        <w:spacing w:line="360" w:lineRule="auto"/>
        <w:ind w:firstLine="480"/>
        <w:jc w:val="center"/>
      </w:pPr>
      <w:r>
        <w:rPr>
          <w:noProof/>
        </w:rPr>
        <w:drawing>
          <wp:inline distT="0" distB="0" distL="114300" distR="114300">
            <wp:extent cx="3030220" cy="2310130"/>
            <wp:effectExtent l="0" t="0" r="17780" b="1397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2"/>
                    <a:stretch>
                      <a:fillRect/>
                    </a:stretch>
                  </pic:blipFill>
                  <pic:spPr>
                    <a:xfrm>
                      <a:off x="0" y="0"/>
                      <a:ext cx="3030220" cy="231013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bookmarkStart w:id="37" w:name="_Toc28348"/>
      <w:r>
        <w:rPr>
          <w:rFonts w:ascii="黑体" w:eastAsia="黑体" w:hAnsi="黑体" w:cs="黑体" w:hint="eastAsia"/>
          <w:sz w:val="21"/>
          <w:szCs w:val="21"/>
        </w:rPr>
        <w:t>图4.3</w:t>
      </w:r>
      <w:proofErr w:type="gramStart"/>
      <w:r>
        <w:rPr>
          <w:rFonts w:ascii="黑体" w:eastAsia="黑体" w:hAnsi="黑体" w:cs="黑体" w:hint="eastAsia"/>
          <w:sz w:val="21"/>
          <w:szCs w:val="21"/>
        </w:rPr>
        <w:t>小镶块和</w:t>
      </w:r>
      <w:proofErr w:type="gramEnd"/>
      <w:r>
        <w:rPr>
          <w:rFonts w:ascii="黑体" w:eastAsia="黑体" w:hAnsi="黑体" w:cs="黑体" w:hint="eastAsia"/>
          <w:sz w:val="21"/>
          <w:szCs w:val="21"/>
        </w:rPr>
        <w:t>小镶针</w:t>
      </w:r>
    </w:p>
    <w:p w:rsidR="0072538A" w:rsidRDefault="00591067">
      <w:pPr>
        <w:ind w:firstLine="480"/>
      </w:pPr>
      <w:r>
        <w:rPr>
          <w:rFonts w:hint="eastAsia"/>
        </w:rPr>
        <w:t>模具生产过程中，温度极高的溶体充满整个型腔，在充满型腔时，</w:t>
      </w:r>
      <w:proofErr w:type="gramStart"/>
      <w:r>
        <w:rPr>
          <w:rFonts w:hint="eastAsia"/>
        </w:rPr>
        <w:t>与浇口</w:t>
      </w:r>
      <w:proofErr w:type="gramEnd"/>
      <w:r>
        <w:rPr>
          <w:rFonts w:hint="eastAsia"/>
        </w:rPr>
        <w:t>连接处</w:t>
      </w:r>
      <w:r>
        <w:rPr>
          <w:rFonts w:hint="eastAsia"/>
        </w:rPr>
        <w:lastRenderedPageBreak/>
        <w:t>的型</w:t>
      </w:r>
      <w:proofErr w:type="gramStart"/>
      <w:r>
        <w:rPr>
          <w:rFonts w:hint="eastAsia"/>
        </w:rPr>
        <w:t>腔部</w:t>
      </w:r>
      <w:proofErr w:type="gramEnd"/>
      <w:r>
        <w:rPr>
          <w:rFonts w:hint="eastAsia"/>
        </w:rPr>
        <w:t>分会因为生产时间长而引起磨损，导致压铸件成品的质量，对于此部分设计一块可拆卸式的镶块，这样能够保证成品质量，也能够加强模具的利用。如图</w:t>
      </w:r>
      <w:r>
        <w:rPr>
          <w:rFonts w:hint="eastAsia"/>
        </w:rPr>
        <w:t>4.4</w:t>
      </w:r>
      <w:r>
        <w:rPr>
          <w:rFonts w:hint="eastAsia"/>
        </w:rPr>
        <w:t>所示。</w:t>
      </w:r>
    </w:p>
    <w:p w:rsidR="0072538A" w:rsidRDefault="00591067">
      <w:pPr>
        <w:spacing w:line="360" w:lineRule="auto"/>
        <w:ind w:firstLine="480"/>
        <w:jc w:val="center"/>
      </w:pPr>
      <w:r>
        <w:rPr>
          <w:noProof/>
        </w:rPr>
        <w:drawing>
          <wp:inline distT="0" distB="0" distL="114300" distR="114300">
            <wp:extent cx="2975610" cy="2222500"/>
            <wp:effectExtent l="0" t="0" r="15240" b="635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3"/>
                    <a:stretch>
                      <a:fillRect/>
                    </a:stretch>
                  </pic:blipFill>
                  <pic:spPr>
                    <a:xfrm>
                      <a:off x="0" y="0"/>
                      <a:ext cx="2975610" cy="222250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图4.4镶块</w:t>
      </w:r>
    </w:p>
    <w:p w:rsidR="0072538A" w:rsidRDefault="00591067">
      <w:pPr>
        <w:pStyle w:val="2"/>
        <w:spacing w:before="240" w:after="240"/>
      </w:pPr>
      <w:bookmarkStart w:id="38" w:name="_Toc22535"/>
      <w:r>
        <w:rPr>
          <w:rFonts w:hint="eastAsia"/>
        </w:rPr>
        <w:t xml:space="preserve">4.2 </w:t>
      </w:r>
      <w:r>
        <w:rPr>
          <w:rFonts w:hint="eastAsia"/>
        </w:rPr>
        <w:t>模架的设计</w:t>
      </w:r>
      <w:bookmarkEnd w:id="37"/>
      <w:bookmarkEnd w:id="38"/>
    </w:p>
    <w:p w:rsidR="0072538A" w:rsidRDefault="00591067">
      <w:pPr>
        <w:ind w:firstLine="480"/>
      </w:pPr>
      <w:r>
        <w:rPr>
          <w:rFonts w:hint="eastAsia"/>
        </w:rPr>
        <w:t>模架的设计需要考虑</w:t>
      </w:r>
      <w:proofErr w:type="gramStart"/>
      <w:r>
        <w:rPr>
          <w:rFonts w:hint="eastAsia"/>
        </w:rPr>
        <w:t>到型芯型</w:t>
      </w:r>
      <w:proofErr w:type="gramEnd"/>
      <w:r>
        <w:rPr>
          <w:rFonts w:hint="eastAsia"/>
        </w:rPr>
        <w:t>腔的大小，以及其它零部件的布置，并且保证模具的强度和刚性，使设计的模架结构合理、紧凑、经济实用。根据以上原则本次设计选取龙记的非标模架，本次设计选取模架的型号为</w:t>
      </w:r>
      <w:r>
        <w:rPr>
          <w:rFonts w:hint="eastAsia"/>
        </w:rPr>
        <w:t>CH-4050-A120-B140-C175</w:t>
      </w:r>
      <w:r>
        <w:rPr>
          <w:rFonts w:hint="eastAsia"/>
        </w:rPr>
        <w:t>。如图</w:t>
      </w:r>
      <w:r>
        <w:rPr>
          <w:rFonts w:hint="eastAsia"/>
        </w:rPr>
        <w:t>4.5</w:t>
      </w:r>
      <w:r>
        <w:rPr>
          <w:rFonts w:hint="eastAsia"/>
        </w:rPr>
        <w:t>所示。</w:t>
      </w:r>
    </w:p>
    <w:p w:rsidR="0072538A" w:rsidRDefault="00591067">
      <w:pPr>
        <w:spacing w:line="360" w:lineRule="auto"/>
        <w:ind w:firstLine="480"/>
        <w:jc w:val="center"/>
      </w:pPr>
      <w:r>
        <w:rPr>
          <w:noProof/>
        </w:rPr>
        <w:drawing>
          <wp:inline distT="0" distB="0" distL="114300" distR="114300">
            <wp:extent cx="2405380" cy="2413000"/>
            <wp:effectExtent l="0" t="0" r="13970" b="635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4"/>
                    <a:stretch>
                      <a:fillRect/>
                    </a:stretch>
                  </pic:blipFill>
                  <pic:spPr>
                    <a:xfrm>
                      <a:off x="0" y="0"/>
                      <a:ext cx="2405380" cy="241300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图4.5模架</w:t>
      </w:r>
      <w:bookmarkStart w:id="39" w:name="_Toc21039"/>
    </w:p>
    <w:p w:rsidR="0072538A" w:rsidRDefault="00591067">
      <w:pPr>
        <w:pStyle w:val="3"/>
        <w:spacing w:before="120" w:after="120"/>
        <w:ind w:firstLine="480"/>
      </w:pPr>
      <w:bookmarkStart w:id="40" w:name="_Toc3755"/>
      <w:r>
        <w:rPr>
          <w:rFonts w:hint="eastAsia"/>
        </w:rPr>
        <w:lastRenderedPageBreak/>
        <w:t>4.2.1</w:t>
      </w:r>
      <w:proofErr w:type="gramStart"/>
      <w:r>
        <w:rPr>
          <w:rFonts w:hint="eastAsia"/>
        </w:rPr>
        <w:t>敲模孔</w:t>
      </w:r>
      <w:proofErr w:type="gramEnd"/>
      <w:r>
        <w:rPr>
          <w:rFonts w:hint="eastAsia"/>
        </w:rPr>
        <w:t>的设计</w:t>
      </w:r>
      <w:bookmarkEnd w:id="40"/>
    </w:p>
    <w:p w:rsidR="0072538A" w:rsidRDefault="00591067">
      <w:pPr>
        <w:ind w:firstLine="480"/>
      </w:pPr>
      <w:r>
        <w:rPr>
          <w:rFonts w:hint="eastAsia"/>
        </w:rPr>
        <w:t>针对模具后期维修时，</w:t>
      </w:r>
      <w:proofErr w:type="gramStart"/>
      <w:r>
        <w:rPr>
          <w:rFonts w:hint="eastAsia"/>
        </w:rPr>
        <w:t>由于模仁的</w:t>
      </w:r>
      <w:proofErr w:type="gramEnd"/>
      <w:r>
        <w:rPr>
          <w:rFonts w:hint="eastAsia"/>
        </w:rPr>
        <w:t>紧密配合比较难</w:t>
      </w:r>
      <w:proofErr w:type="gramStart"/>
      <w:r>
        <w:rPr>
          <w:rFonts w:hint="eastAsia"/>
        </w:rPr>
        <w:t>把模</w:t>
      </w:r>
      <w:proofErr w:type="gramEnd"/>
      <w:r>
        <w:rPr>
          <w:rFonts w:hint="eastAsia"/>
        </w:rPr>
        <w:t>仁从模具中拆开，所以在</w:t>
      </w:r>
      <w:r>
        <w:rPr>
          <w:rFonts w:hint="eastAsia"/>
        </w:rPr>
        <w:t>A</w:t>
      </w:r>
      <w:r>
        <w:rPr>
          <w:rFonts w:hint="eastAsia"/>
        </w:rPr>
        <w:t>板与</w:t>
      </w:r>
      <w:r>
        <w:rPr>
          <w:rFonts w:hint="eastAsia"/>
        </w:rPr>
        <w:t>B</w:t>
      </w:r>
      <w:r>
        <w:rPr>
          <w:rFonts w:hint="eastAsia"/>
        </w:rPr>
        <w:t>板都</w:t>
      </w:r>
      <w:proofErr w:type="gramStart"/>
      <w:r>
        <w:rPr>
          <w:rFonts w:hint="eastAsia"/>
        </w:rPr>
        <w:t>添加敲模</w:t>
      </w:r>
      <w:proofErr w:type="gramEnd"/>
      <w:r>
        <w:rPr>
          <w:rFonts w:hint="eastAsia"/>
        </w:rPr>
        <w:t>孔的设计，这样设计方便后期修模时敲开模仁，减少人工</w:t>
      </w:r>
      <w:proofErr w:type="gramStart"/>
      <w:r>
        <w:rPr>
          <w:rFonts w:hint="eastAsia"/>
        </w:rPr>
        <w:t>对模</w:t>
      </w:r>
      <w:proofErr w:type="gramEnd"/>
      <w:r>
        <w:rPr>
          <w:rFonts w:hint="eastAsia"/>
        </w:rPr>
        <w:t>仁的损坏。</w:t>
      </w:r>
      <w:proofErr w:type="gramStart"/>
      <w:r>
        <w:rPr>
          <w:rFonts w:hint="eastAsia"/>
        </w:rPr>
        <w:t>敲模孔</w:t>
      </w:r>
      <w:proofErr w:type="gramEnd"/>
      <w:r>
        <w:rPr>
          <w:rFonts w:hint="eastAsia"/>
        </w:rPr>
        <w:t>的尺寸设计如图</w:t>
      </w:r>
      <w:r>
        <w:rPr>
          <w:rFonts w:hint="eastAsia"/>
        </w:rPr>
        <w:t>4.6</w:t>
      </w:r>
      <w:r>
        <w:rPr>
          <w:rFonts w:hint="eastAsia"/>
        </w:rPr>
        <w:t>所示。</w:t>
      </w:r>
    </w:p>
    <w:p w:rsidR="0072538A" w:rsidRDefault="00591067">
      <w:pPr>
        <w:spacing w:line="360" w:lineRule="auto"/>
        <w:ind w:firstLine="480"/>
        <w:jc w:val="center"/>
      </w:pPr>
      <w:r>
        <w:rPr>
          <w:noProof/>
        </w:rPr>
        <w:drawing>
          <wp:inline distT="0" distB="0" distL="114300" distR="114300">
            <wp:extent cx="2706370" cy="2510155"/>
            <wp:effectExtent l="0" t="0" r="1778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2706370" cy="2510155"/>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图4.6</w:t>
      </w:r>
      <w:proofErr w:type="gramStart"/>
      <w:r>
        <w:rPr>
          <w:rFonts w:ascii="黑体" w:eastAsia="黑体" w:hAnsi="黑体" w:cs="黑体" w:hint="eastAsia"/>
          <w:sz w:val="21"/>
          <w:szCs w:val="21"/>
        </w:rPr>
        <w:t>敲模孔</w:t>
      </w:r>
      <w:proofErr w:type="gramEnd"/>
    </w:p>
    <w:p w:rsidR="0072538A" w:rsidRDefault="00591067">
      <w:pPr>
        <w:pStyle w:val="3"/>
        <w:spacing w:before="120" w:after="120"/>
        <w:ind w:firstLine="480"/>
      </w:pPr>
      <w:bookmarkStart w:id="41" w:name="_Toc16580"/>
      <w:r>
        <w:rPr>
          <w:rFonts w:hint="eastAsia"/>
        </w:rPr>
        <w:t>4.2.2</w:t>
      </w:r>
      <w:proofErr w:type="gramStart"/>
      <w:r>
        <w:rPr>
          <w:rFonts w:hint="eastAsia"/>
        </w:rPr>
        <w:t>模脚的</w:t>
      </w:r>
      <w:proofErr w:type="gramEnd"/>
      <w:r>
        <w:rPr>
          <w:rFonts w:hint="eastAsia"/>
        </w:rPr>
        <w:t>设计</w:t>
      </w:r>
      <w:bookmarkEnd w:id="41"/>
    </w:p>
    <w:p w:rsidR="0072538A" w:rsidRDefault="00591067">
      <w:pPr>
        <w:ind w:firstLine="480"/>
      </w:pPr>
      <w:r>
        <w:rPr>
          <w:rFonts w:hint="eastAsia"/>
        </w:rPr>
        <w:t>通常模具的</w:t>
      </w:r>
      <w:r>
        <w:rPr>
          <w:rFonts w:hint="eastAsia"/>
        </w:rPr>
        <w:t>C</w:t>
      </w:r>
      <w:r>
        <w:rPr>
          <w:rFonts w:hint="eastAsia"/>
        </w:rPr>
        <w:t>板和底板都是分开的，这样就增加了</w:t>
      </w:r>
      <w:proofErr w:type="gramStart"/>
      <w:r>
        <w:rPr>
          <w:rFonts w:hint="eastAsia"/>
        </w:rPr>
        <w:t>装模与拆模</w:t>
      </w:r>
      <w:proofErr w:type="gramEnd"/>
      <w:r>
        <w:rPr>
          <w:rFonts w:hint="eastAsia"/>
        </w:rPr>
        <w:t>的难度。本次设计将</w:t>
      </w:r>
      <w:r>
        <w:rPr>
          <w:rFonts w:hint="eastAsia"/>
        </w:rPr>
        <w:t>C</w:t>
      </w:r>
      <w:r>
        <w:rPr>
          <w:rFonts w:hint="eastAsia"/>
        </w:rPr>
        <w:t>板和底板设计为一体，减少拆装模的难度，并加强了模具的强度。</w:t>
      </w:r>
      <w:proofErr w:type="gramStart"/>
      <w:r>
        <w:rPr>
          <w:rFonts w:hint="eastAsia"/>
        </w:rPr>
        <w:t>模脚尺寸</w:t>
      </w:r>
      <w:proofErr w:type="gramEnd"/>
      <w:r>
        <w:rPr>
          <w:rFonts w:hint="eastAsia"/>
        </w:rPr>
        <w:t>设计如图</w:t>
      </w:r>
      <w:r>
        <w:rPr>
          <w:rFonts w:hint="eastAsia"/>
        </w:rPr>
        <w:t>4.7</w:t>
      </w:r>
      <w:r>
        <w:rPr>
          <w:rFonts w:hint="eastAsia"/>
        </w:rPr>
        <w:t>所示。</w:t>
      </w:r>
    </w:p>
    <w:p w:rsidR="0072538A" w:rsidRDefault="00591067">
      <w:pPr>
        <w:spacing w:line="360" w:lineRule="auto"/>
        <w:ind w:firstLine="480"/>
        <w:jc w:val="center"/>
      </w:pPr>
      <w:r>
        <w:rPr>
          <w:rFonts w:hint="eastAsia"/>
          <w:noProof/>
        </w:rPr>
        <w:drawing>
          <wp:inline distT="0" distB="0" distL="114300" distR="114300">
            <wp:extent cx="3009265" cy="2213610"/>
            <wp:effectExtent l="0" t="0" r="635" b="15240"/>
            <wp:docPr id="7" name="图片 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1"/>
                    <pic:cNvPicPr>
                      <a:picLocks noChangeAspect="1"/>
                    </pic:cNvPicPr>
                  </pic:nvPicPr>
                  <pic:blipFill>
                    <a:blip r:embed="rId36"/>
                    <a:stretch>
                      <a:fillRect/>
                    </a:stretch>
                  </pic:blipFill>
                  <pic:spPr>
                    <a:xfrm>
                      <a:off x="0" y="0"/>
                      <a:ext cx="3009265" cy="2213610"/>
                    </a:xfrm>
                    <a:prstGeom prst="rect">
                      <a:avLst/>
                    </a:prstGeom>
                  </pic:spPr>
                </pic:pic>
              </a:graphicData>
            </a:graphic>
          </wp:inline>
        </w:drawing>
      </w:r>
    </w:p>
    <w:p w:rsidR="0072538A" w:rsidRDefault="00591067">
      <w:pPr>
        <w:spacing w:beforeLines="50" w:before="120" w:afterLines="50" w:after="120"/>
        <w:ind w:firstLine="420"/>
        <w:jc w:val="center"/>
      </w:pPr>
      <w:r>
        <w:rPr>
          <w:rFonts w:ascii="黑体" w:eastAsia="黑体" w:hAnsi="黑体" w:cs="黑体" w:hint="eastAsia"/>
          <w:sz w:val="21"/>
          <w:szCs w:val="21"/>
        </w:rPr>
        <w:t>图4.7模角</w:t>
      </w:r>
    </w:p>
    <w:p w:rsidR="0072538A" w:rsidRDefault="00591067">
      <w:pPr>
        <w:pStyle w:val="1"/>
        <w:spacing w:before="240" w:after="240"/>
      </w:pPr>
      <w:bookmarkStart w:id="42" w:name="_Toc19104"/>
      <w:r>
        <w:rPr>
          <w:rFonts w:hint="eastAsia"/>
        </w:rPr>
        <w:lastRenderedPageBreak/>
        <w:t xml:space="preserve">5  </w:t>
      </w:r>
      <w:r>
        <w:rPr>
          <w:rFonts w:hint="eastAsia"/>
        </w:rPr>
        <w:t>压铸机的选择</w:t>
      </w:r>
      <w:bookmarkEnd w:id="39"/>
      <w:bookmarkEnd w:id="42"/>
    </w:p>
    <w:p w:rsidR="0072538A" w:rsidRDefault="00591067">
      <w:pPr>
        <w:pStyle w:val="2"/>
        <w:spacing w:before="240" w:after="240"/>
      </w:pPr>
      <w:bookmarkStart w:id="43" w:name="_Toc451624670"/>
      <w:bookmarkStart w:id="44" w:name="_Toc9734"/>
      <w:bookmarkStart w:id="45" w:name="_Toc13735"/>
      <w:r>
        <w:rPr>
          <w:rFonts w:hint="eastAsia"/>
        </w:rPr>
        <w:t xml:space="preserve">5.1 </w:t>
      </w:r>
      <w:r>
        <w:rPr>
          <w:rFonts w:hint="eastAsia"/>
        </w:rPr>
        <w:t>压铸机的</w:t>
      </w:r>
      <w:bookmarkEnd w:id="43"/>
      <w:r>
        <w:rPr>
          <w:rFonts w:hint="eastAsia"/>
        </w:rPr>
        <w:t>选择</w:t>
      </w:r>
      <w:bookmarkEnd w:id="44"/>
    </w:p>
    <w:p w:rsidR="0072538A" w:rsidRDefault="00591067">
      <w:pPr>
        <w:pStyle w:val="3"/>
        <w:spacing w:before="120" w:after="120"/>
        <w:ind w:firstLine="480"/>
      </w:pPr>
      <w:bookmarkStart w:id="46" w:name="_Toc451624671"/>
      <w:bookmarkStart w:id="47" w:name="_Toc23704"/>
      <w:r>
        <w:rPr>
          <w:rFonts w:hint="eastAsia"/>
        </w:rPr>
        <w:t>5.1.1</w:t>
      </w:r>
      <w:r>
        <w:rPr>
          <w:rFonts w:hint="eastAsia"/>
        </w:rPr>
        <w:t>压铸机的特点</w:t>
      </w:r>
      <w:bookmarkEnd w:id="46"/>
      <w:bookmarkEnd w:id="47"/>
    </w:p>
    <w:p w:rsidR="0072538A" w:rsidRDefault="00591067">
      <w:pPr>
        <w:ind w:firstLine="480"/>
      </w:pPr>
      <w:r>
        <w:rPr>
          <w:rFonts w:hint="eastAsia"/>
        </w:rPr>
        <w:t>压铸</w:t>
      </w:r>
      <w:proofErr w:type="gramStart"/>
      <w:r>
        <w:rPr>
          <w:rFonts w:hint="eastAsia"/>
        </w:rPr>
        <w:t>机按照压室</w:t>
      </w:r>
      <w:proofErr w:type="gramEnd"/>
      <w:r>
        <w:rPr>
          <w:rFonts w:hint="eastAsia"/>
        </w:rPr>
        <w:t>的受热条件不同可以分为冷室压铸机和热室压铸机两种。</w:t>
      </w:r>
    </w:p>
    <w:p w:rsidR="0072538A" w:rsidRDefault="00591067">
      <w:pPr>
        <w:ind w:firstLine="480"/>
      </w:pPr>
      <w:r>
        <w:rPr>
          <w:rFonts w:hint="eastAsia"/>
        </w:rPr>
        <w:t>由于热室压铸机主要用于压铸熔点比较低的合金。冷室压铸机有着压力大，能够压铸比较大的有色金属铸件和黑色金属铸件。所以这次首选冷室压铸机。</w:t>
      </w:r>
    </w:p>
    <w:p w:rsidR="0072538A" w:rsidRDefault="00591067">
      <w:pPr>
        <w:pStyle w:val="3"/>
        <w:spacing w:before="120" w:after="120"/>
        <w:ind w:firstLine="480"/>
      </w:pPr>
      <w:bookmarkStart w:id="48" w:name="_Toc10917"/>
      <w:bookmarkStart w:id="49" w:name="_Toc900"/>
      <w:bookmarkEnd w:id="45"/>
      <w:r>
        <w:rPr>
          <w:rFonts w:hint="eastAsia"/>
        </w:rPr>
        <w:t>5.1.2</w:t>
      </w:r>
      <w:r>
        <w:rPr>
          <w:rFonts w:hint="eastAsia"/>
        </w:rPr>
        <w:t>压铸机的</w:t>
      </w:r>
      <w:bookmarkEnd w:id="48"/>
      <w:r>
        <w:rPr>
          <w:rFonts w:hint="eastAsia"/>
        </w:rPr>
        <w:t>选用</w:t>
      </w:r>
      <w:bookmarkEnd w:id="49"/>
    </w:p>
    <w:p w:rsidR="0072538A" w:rsidRDefault="00591067">
      <w:pPr>
        <w:ind w:firstLine="480"/>
      </w:pPr>
      <w:r>
        <w:rPr>
          <w:rFonts w:hint="eastAsia"/>
        </w:rPr>
        <w:t>选择压铸机时需要先计算压铸整个模具需要多少浇注量，通过以下计算浇注量。</w:t>
      </w:r>
    </w:p>
    <w:p w:rsidR="0072538A" w:rsidRDefault="00591067">
      <w:pPr>
        <w:ind w:firstLine="480"/>
        <w:jc w:val="left"/>
      </w:pPr>
      <w:r>
        <w:rPr>
          <w:rFonts w:hint="eastAsia"/>
        </w:rPr>
        <w:t>压铸件的质量为</w:t>
      </w:r>
      <w:r>
        <w:rPr>
          <w:rFonts w:hint="eastAsia"/>
        </w:rPr>
        <w:t>336g</w:t>
      </w:r>
      <w:r>
        <w:rPr>
          <w:rFonts w:hint="eastAsia"/>
        </w:rPr>
        <w:t>，流道质量为</w:t>
      </w:r>
      <w:r>
        <w:rPr>
          <w:rFonts w:hint="eastAsia"/>
        </w:rPr>
        <w:t>555g</w:t>
      </w:r>
      <w:r>
        <w:rPr>
          <w:rFonts w:hint="eastAsia"/>
        </w:rPr>
        <w:t>，溢流</w:t>
      </w:r>
      <w:proofErr w:type="gramStart"/>
      <w:r>
        <w:rPr>
          <w:rFonts w:hint="eastAsia"/>
        </w:rPr>
        <w:t>槽质量</w:t>
      </w:r>
      <w:proofErr w:type="gramEnd"/>
      <w:r>
        <w:rPr>
          <w:rFonts w:hint="eastAsia"/>
        </w:rPr>
        <w:t>为</w:t>
      </w:r>
      <w:r>
        <w:rPr>
          <w:rFonts w:hint="eastAsia"/>
        </w:rPr>
        <w:t>139g,</w:t>
      </w:r>
      <w:r>
        <w:rPr>
          <w:rFonts w:hint="eastAsia"/>
        </w:rPr>
        <w:t>浇</w:t>
      </w:r>
      <w:proofErr w:type="gramStart"/>
      <w:r>
        <w:rPr>
          <w:rFonts w:hint="eastAsia"/>
        </w:rPr>
        <w:t>口质</w:t>
      </w:r>
      <w:proofErr w:type="gramEnd"/>
      <w:r>
        <w:rPr>
          <w:rFonts w:hint="eastAsia"/>
        </w:rPr>
        <w:t>量为</w:t>
      </w:r>
      <w:r>
        <w:rPr>
          <w:rFonts w:hint="eastAsia"/>
        </w:rPr>
        <w:t>103g</w:t>
      </w:r>
      <w:r>
        <w:rPr>
          <w:rFonts w:hint="eastAsia"/>
        </w:rPr>
        <w:t>。</w:t>
      </w:r>
    </w:p>
    <w:p w:rsidR="0072538A" w:rsidRDefault="00591067">
      <w:pPr>
        <w:ind w:firstLine="480"/>
        <w:jc w:val="right"/>
        <w:rPr>
          <w:i/>
          <w:iCs/>
        </w:rPr>
      </w:pPr>
      <w:r>
        <w:rPr>
          <w:rFonts w:hint="eastAsia"/>
          <w:i/>
          <w:iCs/>
        </w:rPr>
        <w:t xml:space="preserve">G = nm1+m2&lt;/=80%m                  </w:t>
      </w:r>
      <w:proofErr w:type="gramStart"/>
      <w:r>
        <w:rPr>
          <w:rFonts w:hint="eastAsia"/>
          <w:i/>
          <w:iCs/>
        </w:rPr>
        <w:t xml:space="preserve">   </w:t>
      </w:r>
      <w:r>
        <w:rPr>
          <w:rFonts w:hint="eastAsia"/>
        </w:rPr>
        <w:t>(</w:t>
      </w:r>
      <w:proofErr w:type="gramEnd"/>
      <w:r>
        <w:rPr>
          <w:rFonts w:hint="eastAsia"/>
        </w:rPr>
        <w:t>5-1)</w:t>
      </w:r>
    </w:p>
    <w:p w:rsidR="0072538A" w:rsidRDefault="00591067">
      <w:pPr>
        <w:ind w:firstLine="480"/>
        <w:jc w:val="left"/>
        <w:rPr>
          <w:i/>
          <w:iCs/>
        </w:rPr>
      </w:pPr>
      <w:r>
        <w:rPr>
          <w:rFonts w:hint="eastAsia"/>
        </w:rPr>
        <w:t>式中</w:t>
      </w:r>
      <w:r>
        <w:rPr>
          <w:rFonts w:hint="eastAsia"/>
          <w:i/>
          <w:iCs/>
        </w:rPr>
        <w:t>m1</w:t>
      </w:r>
      <w:r>
        <w:rPr>
          <w:rFonts w:hint="eastAsia"/>
        </w:rPr>
        <w:t>：单个压铸零件的质量或体积；</w:t>
      </w:r>
    </w:p>
    <w:p w:rsidR="0072538A" w:rsidRDefault="00591067">
      <w:pPr>
        <w:ind w:firstLine="480"/>
        <w:jc w:val="left"/>
      </w:pPr>
      <w:r>
        <w:rPr>
          <w:rFonts w:hint="eastAsia"/>
        </w:rPr>
        <w:t xml:space="preserve">    </w:t>
      </w:r>
      <w:r>
        <w:rPr>
          <w:rFonts w:hint="eastAsia"/>
          <w:i/>
          <w:iCs/>
        </w:rPr>
        <w:t>m2</w:t>
      </w:r>
      <w:r>
        <w:rPr>
          <w:rFonts w:hint="eastAsia"/>
        </w:rPr>
        <w:t>：浇注系统（含溢流井）所需材料的质量或体积；</w:t>
      </w:r>
    </w:p>
    <w:p w:rsidR="0072538A" w:rsidRDefault="00591067">
      <w:pPr>
        <w:ind w:firstLine="480"/>
        <w:jc w:val="left"/>
      </w:pPr>
      <w:r>
        <w:rPr>
          <w:rFonts w:hint="eastAsia"/>
        </w:rPr>
        <w:t xml:space="preserve">    </w:t>
      </w:r>
      <w:r>
        <w:rPr>
          <w:rFonts w:hint="eastAsia"/>
          <w:i/>
          <w:iCs/>
        </w:rPr>
        <w:t>n</w:t>
      </w:r>
      <w:r>
        <w:rPr>
          <w:rFonts w:hint="eastAsia"/>
        </w:rPr>
        <w:t>：模具型腔数；</w:t>
      </w:r>
    </w:p>
    <w:p w:rsidR="0072538A" w:rsidRDefault="00591067">
      <w:pPr>
        <w:ind w:firstLine="480"/>
        <w:jc w:val="left"/>
      </w:pPr>
      <w:r>
        <w:rPr>
          <w:rFonts w:hint="eastAsia"/>
        </w:rPr>
        <w:t xml:space="preserve">    </w:t>
      </w:r>
      <w:r>
        <w:rPr>
          <w:rFonts w:hint="eastAsia"/>
          <w:i/>
          <w:iCs/>
        </w:rPr>
        <w:t>m</w:t>
      </w:r>
      <w:r>
        <w:rPr>
          <w:rFonts w:hint="eastAsia"/>
        </w:rPr>
        <w:t>：压铸机的最大注射量。</w:t>
      </w:r>
    </w:p>
    <w:p w:rsidR="0072538A" w:rsidRDefault="00591067">
      <w:pPr>
        <w:ind w:firstLine="480"/>
        <w:jc w:val="left"/>
        <w:rPr>
          <w:i/>
          <w:iCs/>
        </w:rPr>
      </w:pPr>
      <w:r>
        <w:rPr>
          <w:rFonts w:hint="eastAsia"/>
        </w:rPr>
        <w:t>由以上数据计算公式可得：</w:t>
      </w:r>
      <w:r>
        <w:rPr>
          <w:rFonts w:hint="eastAsia"/>
          <w:i/>
          <w:iCs/>
        </w:rPr>
        <w:t>G = nm1+m2</w:t>
      </w:r>
    </w:p>
    <w:p w:rsidR="0072538A" w:rsidRDefault="00591067">
      <w:pPr>
        <w:ind w:firstLine="480"/>
        <w:jc w:val="left"/>
        <w:rPr>
          <w:i/>
          <w:iCs/>
        </w:rPr>
      </w:pPr>
      <w:r>
        <w:rPr>
          <w:rFonts w:hint="eastAsia"/>
        </w:rPr>
        <w:t xml:space="preserve">                       </w:t>
      </w:r>
      <w:r>
        <w:rPr>
          <w:rFonts w:hint="eastAsia"/>
          <w:i/>
          <w:iCs/>
        </w:rPr>
        <w:t xml:space="preserve"> G=1X336+139+555+103</w:t>
      </w:r>
    </w:p>
    <w:p w:rsidR="0072538A" w:rsidRDefault="00591067">
      <w:pPr>
        <w:ind w:firstLine="480"/>
        <w:jc w:val="left"/>
      </w:pPr>
      <w:r>
        <w:rPr>
          <w:rFonts w:hint="eastAsia"/>
          <w:i/>
          <w:iCs/>
        </w:rPr>
        <w:t xml:space="preserve">                        G=1133g</w:t>
      </w:r>
    </w:p>
    <w:p w:rsidR="0072538A" w:rsidRDefault="00591067">
      <w:pPr>
        <w:ind w:firstLine="480"/>
        <w:jc w:val="left"/>
      </w:pPr>
      <w:r>
        <w:rPr>
          <w:rFonts w:hint="eastAsia"/>
        </w:rPr>
        <w:t>制表</w:t>
      </w:r>
      <w:r>
        <w:rPr>
          <w:rFonts w:hint="eastAsia"/>
        </w:rPr>
        <w:t>5-1</w:t>
      </w:r>
      <w:r>
        <w:rPr>
          <w:rFonts w:hint="eastAsia"/>
        </w:rPr>
        <w:t>压铸机的基本参数</w:t>
      </w:r>
    </w:p>
    <w:p w:rsidR="0072538A" w:rsidRDefault="00591067">
      <w:pPr>
        <w:ind w:firstLine="480"/>
        <w:jc w:val="left"/>
      </w:pPr>
      <w:r>
        <w:rPr>
          <w:rFonts w:hint="eastAsia"/>
        </w:rPr>
        <w:t>通过公式计算得出</w:t>
      </w:r>
      <w:r>
        <w:rPr>
          <w:rFonts w:hint="eastAsia"/>
        </w:rPr>
        <w:t>G=1133g</w:t>
      </w:r>
      <w:r>
        <w:rPr>
          <w:rFonts w:hint="eastAsia"/>
        </w:rPr>
        <w:t>，并通过查表</w:t>
      </w:r>
      <w:r>
        <w:rPr>
          <w:rFonts w:hint="eastAsia"/>
        </w:rPr>
        <w:t>5-1</w:t>
      </w:r>
      <w:r>
        <w:rPr>
          <w:rFonts w:hint="eastAsia"/>
        </w:rPr>
        <w:t>，初步选择最大金属浇注量</w:t>
      </w:r>
      <w:r>
        <w:rPr>
          <w:rFonts w:hint="eastAsia"/>
        </w:rPr>
        <w:t>1.8kg</w:t>
      </w:r>
      <w:r>
        <w:rPr>
          <w:rFonts w:hint="eastAsia"/>
        </w:rPr>
        <w:t>的压铸机。</w:t>
      </w:r>
    </w:p>
    <w:p w:rsidR="0072538A" w:rsidRDefault="0072538A">
      <w:pPr>
        <w:ind w:firstLine="480"/>
        <w:jc w:val="left"/>
      </w:pPr>
    </w:p>
    <w:p w:rsidR="0072538A" w:rsidRDefault="0072538A">
      <w:pPr>
        <w:ind w:firstLine="480"/>
        <w:jc w:val="left"/>
      </w:pPr>
    </w:p>
    <w:p w:rsidR="0072538A" w:rsidRDefault="0072538A">
      <w:pPr>
        <w:ind w:firstLine="480"/>
        <w:jc w:val="left"/>
      </w:pPr>
    </w:p>
    <w:p w:rsidR="0072538A" w:rsidRDefault="0072538A">
      <w:pPr>
        <w:ind w:firstLine="480"/>
        <w:jc w:val="left"/>
      </w:pPr>
    </w:p>
    <w:p w:rsidR="0072538A" w:rsidRDefault="0072538A">
      <w:pPr>
        <w:ind w:firstLineChars="0" w:firstLine="0"/>
        <w:jc w:val="left"/>
      </w:pPr>
    </w:p>
    <w:p w:rsidR="0072538A" w:rsidRDefault="0072538A">
      <w:pPr>
        <w:ind w:firstLineChars="0" w:firstLine="0"/>
        <w:jc w:val="left"/>
      </w:pPr>
    </w:p>
    <w:p w:rsidR="0072538A" w:rsidRDefault="0072538A">
      <w:pPr>
        <w:ind w:firstLine="480"/>
        <w:jc w:val="left"/>
      </w:pP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lastRenderedPageBreak/>
        <w:t>表5-1压铸机基本参数</w:t>
      </w:r>
    </w:p>
    <w:tbl>
      <w:tblPr>
        <w:tblStyle w:val="a8"/>
        <w:tblW w:w="10300" w:type="dxa"/>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621"/>
        <w:gridCol w:w="1077"/>
        <w:gridCol w:w="696"/>
        <w:gridCol w:w="421"/>
        <w:gridCol w:w="433"/>
        <w:gridCol w:w="890"/>
        <w:gridCol w:w="465"/>
        <w:gridCol w:w="582"/>
        <w:gridCol w:w="659"/>
        <w:gridCol w:w="504"/>
        <w:gridCol w:w="581"/>
        <w:gridCol w:w="466"/>
        <w:gridCol w:w="581"/>
        <w:gridCol w:w="580"/>
        <w:gridCol w:w="581"/>
        <w:gridCol w:w="582"/>
        <w:gridCol w:w="581"/>
      </w:tblGrid>
      <w:tr w:rsidR="0072538A">
        <w:trPr>
          <w:trHeight w:val="230"/>
          <w:jc w:val="center"/>
        </w:trPr>
        <w:tc>
          <w:tcPr>
            <w:tcW w:w="10300" w:type="dxa"/>
            <w:gridSpan w:val="17"/>
            <w:tcBorders>
              <w:tl2br w:val="nil"/>
              <w:tr2bl w:val="nil"/>
            </w:tcBorders>
            <w:vAlign w:val="center"/>
          </w:tcPr>
          <w:p w:rsidR="0072538A" w:rsidRDefault="00591067">
            <w:pPr>
              <w:spacing w:line="240" w:lineRule="auto"/>
              <w:ind w:firstLineChars="0" w:firstLine="0"/>
              <w:jc w:val="center"/>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卧式冷室压铸机基本参数</w:t>
            </w:r>
            <w:r>
              <w:rPr>
                <w:rFonts w:asciiTheme="minorHAnsi" w:eastAsiaTheme="minorEastAsia" w:hAnsiTheme="minorHAnsi" w:cstheme="minorBidi" w:hint="eastAsia"/>
                <w:sz w:val="18"/>
                <w:szCs w:val="18"/>
              </w:rPr>
              <w:t>GB/T21269</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 xml:space="preserve">2005          </w:t>
            </w:r>
          </w:p>
        </w:tc>
      </w:tr>
      <w:tr w:rsidR="0072538A">
        <w:trPr>
          <w:trHeight w:val="1146"/>
          <w:jc w:val="center"/>
        </w:trPr>
        <w:tc>
          <w:tcPr>
            <w:tcW w:w="621"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锁模力</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k N</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1077"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proofErr w:type="gramStart"/>
            <w:r>
              <w:rPr>
                <w:rFonts w:asciiTheme="minorHAnsi" w:eastAsiaTheme="minorEastAsia" w:hAnsiTheme="minorHAnsi" w:cstheme="minorBidi" w:hint="eastAsia"/>
                <w:sz w:val="18"/>
                <w:szCs w:val="18"/>
              </w:rPr>
              <w:t>拉杠之间</w:t>
            </w:r>
            <w:proofErr w:type="gramEnd"/>
            <w:r>
              <w:rPr>
                <w:rFonts w:asciiTheme="minorHAnsi" w:eastAsiaTheme="minorEastAsia" w:hAnsiTheme="minorHAnsi" w:cstheme="minorBidi" w:hint="eastAsia"/>
                <w:sz w:val="18"/>
                <w:szCs w:val="18"/>
              </w:rPr>
              <w:t>的内尺寸</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（水平×垂直）</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696"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动模安装</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板行程</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854" w:type="dxa"/>
            <w:gridSpan w:val="2"/>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压铸模</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厚度</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890"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压射位置</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0</w:t>
            </w:r>
            <w:r>
              <w:rPr>
                <w:rFonts w:asciiTheme="minorHAnsi" w:eastAsiaTheme="minorEastAsia" w:hAnsiTheme="minorHAnsi" w:cstheme="minorBidi" w:hint="eastAsia"/>
                <w:sz w:val="18"/>
                <w:szCs w:val="18"/>
              </w:rPr>
              <w:t>为中心）</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tc>
        <w:tc>
          <w:tcPr>
            <w:tcW w:w="465"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压射力</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proofErr w:type="spellStart"/>
            <w:r>
              <w:rPr>
                <w:rFonts w:asciiTheme="minorHAnsi" w:eastAsiaTheme="minorEastAsia" w:hAnsiTheme="minorHAnsi" w:cstheme="minorBidi" w:hint="eastAsia"/>
                <w:sz w:val="18"/>
                <w:szCs w:val="18"/>
              </w:rPr>
              <w:t>kN</w:t>
            </w:r>
            <w:proofErr w:type="spellEnd"/>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582"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压射室直径</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tc>
        <w:tc>
          <w:tcPr>
            <w:tcW w:w="659"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最大金属浇注</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量（铝）</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kg</w:t>
            </w:r>
          </w:p>
        </w:tc>
        <w:tc>
          <w:tcPr>
            <w:tcW w:w="1085" w:type="dxa"/>
            <w:gridSpan w:val="2"/>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压射室法兰直径</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tc>
        <w:tc>
          <w:tcPr>
            <w:tcW w:w="1047" w:type="dxa"/>
            <w:gridSpan w:val="2"/>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压射</w:t>
            </w:r>
            <w:proofErr w:type="gramStart"/>
            <w:r>
              <w:rPr>
                <w:rFonts w:asciiTheme="minorHAnsi" w:eastAsiaTheme="minorEastAsia" w:hAnsiTheme="minorHAnsi" w:cstheme="minorBidi" w:hint="eastAsia"/>
                <w:sz w:val="18"/>
                <w:szCs w:val="18"/>
              </w:rPr>
              <w:t>室定模安装板高度</w:t>
            </w:r>
            <w:proofErr w:type="gramEnd"/>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tc>
        <w:tc>
          <w:tcPr>
            <w:tcW w:w="580"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压射冲头推出</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距离</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Mm</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581"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液压顶出器顶</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出力</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proofErr w:type="spellStart"/>
            <w:r>
              <w:rPr>
                <w:rFonts w:asciiTheme="minorHAnsi" w:eastAsiaTheme="minorEastAsia" w:hAnsiTheme="minorHAnsi" w:cstheme="minorBidi" w:hint="eastAsia"/>
                <w:sz w:val="18"/>
                <w:szCs w:val="18"/>
              </w:rPr>
              <w:t>Kn</w:t>
            </w:r>
            <w:proofErr w:type="spellEnd"/>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582"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液压顶出器顶</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出行程</w:t>
            </w:r>
            <w:r>
              <w:rPr>
                <w:rFonts w:asciiTheme="minorHAnsi" w:eastAsiaTheme="minorEastAsia" w:hAnsiTheme="minorHAnsi" w:cstheme="minorBidi" w:hint="eastAsia"/>
                <w:sz w:val="18"/>
                <w:szCs w:val="18"/>
              </w:rPr>
              <w:t>/mm</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581" w:type="dxa"/>
            <w:vMerge w:val="restart"/>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一次空循</w:t>
            </w:r>
          </w:p>
          <w:p w:rsidR="0072538A" w:rsidRDefault="00591067">
            <w:pPr>
              <w:spacing w:line="240" w:lineRule="auto"/>
              <w:ind w:firstLineChars="0" w:firstLine="0"/>
              <w:rPr>
                <w:rFonts w:asciiTheme="minorHAnsi" w:eastAsiaTheme="minorEastAsia" w:hAnsiTheme="minorHAnsi" w:cstheme="minorBidi"/>
                <w:sz w:val="18"/>
                <w:szCs w:val="18"/>
              </w:rPr>
            </w:pPr>
            <w:proofErr w:type="gramStart"/>
            <w:r>
              <w:rPr>
                <w:rFonts w:asciiTheme="minorHAnsi" w:eastAsiaTheme="minorEastAsia" w:hAnsiTheme="minorHAnsi" w:cstheme="minorBidi" w:hint="eastAsia"/>
                <w:sz w:val="18"/>
                <w:szCs w:val="18"/>
              </w:rPr>
              <w:t>环时间</w:t>
            </w:r>
            <w:proofErr w:type="gramEnd"/>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S</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r>
      <w:tr w:rsidR="0072538A">
        <w:trPr>
          <w:trHeight w:val="683"/>
          <w:jc w:val="center"/>
        </w:trPr>
        <w:tc>
          <w:tcPr>
            <w:tcW w:w="621"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1077"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696"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21" w:type="dxa"/>
            <w:tcBorders>
              <w:bottom w:val="single" w:sz="4" w:space="0" w:color="auto"/>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min</w:t>
            </w:r>
          </w:p>
        </w:tc>
        <w:tc>
          <w:tcPr>
            <w:tcW w:w="433" w:type="dxa"/>
            <w:tcBorders>
              <w:bottom w:val="single" w:sz="4" w:space="0" w:color="auto"/>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max</w:t>
            </w:r>
          </w:p>
        </w:tc>
        <w:tc>
          <w:tcPr>
            <w:tcW w:w="890"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65"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2"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659"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04" w:type="dxa"/>
            <w:tcBorders>
              <w:bottom w:val="single" w:sz="4" w:space="0" w:color="auto"/>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proofErr w:type="gramStart"/>
            <w:r>
              <w:rPr>
                <w:rFonts w:asciiTheme="minorHAnsi" w:eastAsiaTheme="minorEastAsia" w:hAnsiTheme="minorHAnsi" w:cstheme="minorBidi" w:hint="eastAsia"/>
                <w:sz w:val="18"/>
                <w:szCs w:val="18"/>
              </w:rPr>
              <w:t>公称值</w:t>
            </w:r>
            <w:proofErr w:type="gramEnd"/>
          </w:p>
        </w:tc>
        <w:tc>
          <w:tcPr>
            <w:tcW w:w="581" w:type="dxa"/>
            <w:tcBorders>
              <w:bottom w:val="single" w:sz="4" w:space="0" w:color="auto"/>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极限偏差</w:t>
            </w:r>
          </w:p>
        </w:tc>
        <w:tc>
          <w:tcPr>
            <w:tcW w:w="466" w:type="dxa"/>
            <w:tcBorders>
              <w:bottom w:val="single" w:sz="4" w:space="0" w:color="auto"/>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proofErr w:type="gramStart"/>
            <w:r>
              <w:rPr>
                <w:rFonts w:asciiTheme="minorHAnsi" w:eastAsiaTheme="minorEastAsia" w:hAnsiTheme="minorHAnsi" w:cstheme="minorBidi" w:hint="eastAsia"/>
                <w:sz w:val="18"/>
                <w:szCs w:val="18"/>
              </w:rPr>
              <w:t>公称值</w:t>
            </w:r>
            <w:proofErr w:type="gramEnd"/>
          </w:p>
        </w:tc>
        <w:tc>
          <w:tcPr>
            <w:tcW w:w="581" w:type="dxa"/>
            <w:tcBorders>
              <w:bottom w:val="single" w:sz="4" w:space="0" w:color="auto"/>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极限偏差</w:t>
            </w:r>
          </w:p>
        </w:tc>
        <w:tc>
          <w:tcPr>
            <w:tcW w:w="580"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1"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2"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1" w:type="dxa"/>
            <w:vMerge/>
            <w:tcBorders>
              <w:bottom w:val="single" w:sz="4" w:space="0" w:color="auto"/>
              <w:tl2br w:val="nil"/>
              <w:tr2bl w:val="nil"/>
            </w:tcBorders>
          </w:tcPr>
          <w:p w:rsidR="0072538A" w:rsidRDefault="0072538A">
            <w:pPr>
              <w:spacing w:line="240" w:lineRule="auto"/>
              <w:ind w:firstLineChars="0" w:firstLine="0"/>
              <w:rPr>
                <w:rFonts w:asciiTheme="minorHAnsi" w:eastAsiaTheme="minorEastAsia" w:hAnsiTheme="minorHAnsi" w:cstheme="minorBidi"/>
                <w:sz w:val="18"/>
                <w:szCs w:val="18"/>
              </w:rPr>
            </w:pPr>
          </w:p>
        </w:tc>
      </w:tr>
      <w:tr w:rsidR="0072538A">
        <w:trPr>
          <w:trHeight w:val="686"/>
          <w:jc w:val="center"/>
        </w:trPr>
        <w:tc>
          <w:tcPr>
            <w:tcW w:w="621" w:type="dxa"/>
            <w:tcBorders>
              <w:top w:val="single" w:sz="4" w:space="0" w:color="auto"/>
              <w:left w:val="nil"/>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630</w:t>
            </w:r>
          </w:p>
        </w:tc>
        <w:tc>
          <w:tcPr>
            <w:tcW w:w="1077"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280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280</w:t>
            </w:r>
          </w:p>
        </w:tc>
        <w:tc>
          <w:tcPr>
            <w:tcW w:w="696"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250</w:t>
            </w:r>
          </w:p>
        </w:tc>
        <w:tc>
          <w:tcPr>
            <w:tcW w:w="421"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150</w:t>
            </w:r>
          </w:p>
        </w:tc>
        <w:tc>
          <w:tcPr>
            <w:tcW w:w="433"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350</w:t>
            </w:r>
          </w:p>
        </w:tc>
        <w:tc>
          <w:tcPr>
            <w:tcW w:w="890"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60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465"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90</w:t>
            </w:r>
          </w:p>
        </w:tc>
        <w:tc>
          <w:tcPr>
            <w:tcW w:w="582"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45</w:t>
            </w:r>
          </w:p>
        </w:tc>
        <w:tc>
          <w:tcPr>
            <w:tcW w:w="659"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0.7</w:t>
            </w:r>
          </w:p>
        </w:tc>
        <w:tc>
          <w:tcPr>
            <w:tcW w:w="504"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85</w:t>
            </w:r>
          </w:p>
        </w:tc>
        <w:tc>
          <w:tcPr>
            <w:tcW w:w="581" w:type="dxa"/>
            <w:vMerge w:val="restart"/>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f7</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GB/T</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1801</w:t>
            </w:r>
            <w:r>
              <w:rPr>
                <w:rFonts w:asciiTheme="minorHAnsi" w:eastAsiaTheme="minorEastAsia" w:hAnsiTheme="minorHAnsi" w:cstheme="minorBidi" w:hint="eastAsia"/>
                <w:sz w:val="18"/>
                <w:szCs w:val="18"/>
              </w:rPr>
              <w:t>）</w:t>
            </w:r>
          </w:p>
        </w:tc>
        <w:tc>
          <w:tcPr>
            <w:tcW w:w="466"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w:t>
            </w:r>
          </w:p>
        </w:tc>
        <w:tc>
          <w:tcPr>
            <w:tcW w:w="581" w:type="dxa"/>
            <w:vMerge w:val="restart"/>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f7</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GB/T</w:t>
            </w:r>
            <w:r>
              <w:rPr>
                <w:rFonts w:asciiTheme="minorHAnsi" w:eastAsiaTheme="minorEastAsia" w:hAnsiTheme="minorHAnsi" w:cstheme="minorBidi" w:hint="eastAsia"/>
                <w:sz w:val="18"/>
                <w:szCs w:val="18"/>
              </w:rPr>
              <w:t>—</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1801</w:t>
            </w:r>
            <w:r>
              <w:rPr>
                <w:rFonts w:asciiTheme="minorHAnsi" w:eastAsiaTheme="minorEastAsia" w:hAnsiTheme="minorHAnsi" w:cstheme="minorBidi" w:hint="eastAsia"/>
                <w:sz w:val="18"/>
                <w:szCs w:val="18"/>
              </w:rPr>
              <w:t>）</w:t>
            </w:r>
          </w:p>
        </w:tc>
        <w:tc>
          <w:tcPr>
            <w:tcW w:w="580"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80</w:t>
            </w:r>
          </w:p>
        </w:tc>
        <w:tc>
          <w:tcPr>
            <w:tcW w:w="581"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582" w:type="dxa"/>
            <w:tcBorders>
              <w:top w:val="single" w:sz="4" w:space="0" w:color="auto"/>
              <w:bottom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581" w:type="dxa"/>
            <w:tcBorders>
              <w:top w:val="single" w:sz="4" w:space="0" w:color="auto"/>
              <w:bottom w:val="nil"/>
              <w:right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5</w:t>
            </w:r>
          </w:p>
        </w:tc>
      </w:tr>
      <w:tr w:rsidR="0072538A">
        <w:trPr>
          <w:trHeight w:val="686"/>
          <w:jc w:val="center"/>
        </w:trPr>
        <w:tc>
          <w:tcPr>
            <w:tcW w:w="621"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1000</w:t>
            </w:r>
          </w:p>
        </w:tc>
        <w:tc>
          <w:tcPr>
            <w:tcW w:w="1077"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350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350</w:t>
            </w:r>
          </w:p>
        </w:tc>
        <w:tc>
          <w:tcPr>
            <w:tcW w:w="696"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300</w:t>
            </w:r>
          </w:p>
        </w:tc>
        <w:tc>
          <w:tcPr>
            <w:tcW w:w="421"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150</w:t>
            </w:r>
          </w:p>
        </w:tc>
        <w:tc>
          <w:tcPr>
            <w:tcW w:w="433"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450</w:t>
            </w:r>
          </w:p>
        </w:tc>
        <w:tc>
          <w:tcPr>
            <w:tcW w:w="890"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120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p>
        </w:tc>
        <w:tc>
          <w:tcPr>
            <w:tcW w:w="465"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140</w:t>
            </w:r>
          </w:p>
        </w:tc>
        <w:tc>
          <w:tcPr>
            <w:tcW w:w="582"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50</w:t>
            </w:r>
          </w:p>
        </w:tc>
        <w:tc>
          <w:tcPr>
            <w:tcW w:w="659"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w:t>
            </w:r>
          </w:p>
        </w:tc>
        <w:tc>
          <w:tcPr>
            <w:tcW w:w="504"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90</w:t>
            </w:r>
          </w:p>
        </w:tc>
        <w:tc>
          <w:tcPr>
            <w:tcW w:w="581" w:type="dxa"/>
            <w:vMerge/>
            <w:tcBorders>
              <w:top w:val="nil"/>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66"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w:t>
            </w:r>
          </w:p>
        </w:tc>
        <w:tc>
          <w:tcPr>
            <w:tcW w:w="581" w:type="dxa"/>
            <w:vMerge/>
            <w:tcBorders>
              <w:top w:val="nil"/>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0"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100</w:t>
            </w:r>
          </w:p>
        </w:tc>
        <w:tc>
          <w:tcPr>
            <w:tcW w:w="581"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80</w:t>
            </w:r>
          </w:p>
        </w:tc>
        <w:tc>
          <w:tcPr>
            <w:tcW w:w="582"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60</w:t>
            </w:r>
          </w:p>
        </w:tc>
        <w:tc>
          <w:tcPr>
            <w:tcW w:w="581" w:type="dxa"/>
            <w:tcBorders>
              <w:top w:val="nil"/>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w:t>
            </w:r>
          </w:p>
        </w:tc>
      </w:tr>
      <w:tr w:rsidR="0072538A">
        <w:trPr>
          <w:trHeight w:val="686"/>
          <w:jc w:val="center"/>
        </w:trPr>
        <w:tc>
          <w:tcPr>
            <w:tcW w:w="6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1600</w:t>
            </w:r>
          </w:p>
        </w:tc>
        <w:tc>
          <w:tcPr>
            <w:tcW w:w="1077"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420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420</w:t>
            </w:r>
          </w:p>
        </w:tc>
        <w:tc>
          <w:tcPr>
            <w:tcW w:w="69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350</w:t>
            </w:r>
          </w:p>
        </w:tc>
        <w:tc>
          <w:tcPr>
            <w:tcW w:w="4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200</w:t>
            </w:r>
          </w:p>
        </w:tc>
        <w:tc>
          <w:tcPr>
            <w:tcW w:w="433"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550</w:t>
            </w:r>
          </w:p>
        </w:tc>
        <w:tc>
          <w:tcPr>
            <w:tcW w:w="89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70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140</w:t>
            </w:r>
          </w:p>
        </w:tc>
        <w:tc>
          <w:tcPr>
            <w:tcW w:w="465"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200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60</w:t>
            </w:r>
          </w:p>
        </w:tc>
        <w:tc>
          <w:tcPr>
            <w:tcW w:w="659"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1.8</w:t>
            </w:r>
          </w:p>
        </w:tc>
        <w:tc>
          <w:tcPr>
            <w:tcW w:w="504"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110</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6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120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w:t>
            </w:r>
          </w:p>
        </w:tc>
      </w:tr>
      <w:tr w:rsidR="0072538A">
        <w:trPr>
          <w:trHeight w:val="686"/>
          <w:jc w:val="center"/>
        </w:trPr>
        <w:tc>
          <w:tcPr>
            <w:tcW w:w="6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2500</w:t>
            </w:r>
          </w:p>
        </w:tc>
        <w:tc>
          <w:tcPr>
            <w:tcW w:w="1077"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520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520</w:t>
            </w:r>
          </w:p>
        </w:tc>
        <w:tc>
          <w:tcPr>
            <w:tcW w:w="69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400</w:t>
            </w:r>
          </w:p>
        </w:tc>
        <w:tc>
          <w:tcPr>
            <w:tcW w:w="4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250</w:t>
            </w:r>
          </w:p>
        </w:tc>
        <w:tc>
          <w:tcPr>
            <w:tcW w:w="433"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650</w:t>
            </w:r>
          </w:p>
        </w:tc>
        <w:tc>
          <w:tcPr>
            <w:tcW w:w="89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80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160</w:t>
            </w:r>
          </w:p>
        </w:tc>
        <w:tc>
          <w:tcPr>
            <w:tcW w:w="465"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280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50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75</w:t>
            </w:r>
          </w:p>
        </w:tc>
        <w:tc>
          <w:tcPr>
            <w:tcW w:w="659"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3.2</w:t>
            </w:r>
          </w:p>
        </w:tc>
        <w:tc>
          <w:tcPr>
            <w:tcW w:w="504"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120</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6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140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140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w:t>
            </w:r>
          </w:p>
        </w:tc>
      </w:tr>
      <w:tr w:rsidR="0072538A">
        <w:trPr>
          <w:trHeight w:val="686"/>
          <w:jc w:val="center"/>
        </w:trPr>
        <w:tc>
          <w:tcPr>
            <w:tcW w:w="6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4000</w:t>
            </w:r>
          </w:p>
        </w:tc>
        <w:tc>
          <w:tcPr>
            <w:tcW w:w="1077"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620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620</w:t>
            </w:r>
          </w:p>
        </w:tc>
        <w:tc>
          <w:tcPr>
            <w:tcW w:w="69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450</w:t>
            </w:r>
          </w:p>
        </w:tc>
        <w:tc>
          <w:tcPr>
            <w:tcW w:w="4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300</w:t>
            </w:r>
          </w:p>
        </w:tc>
        <w:tc>
          <w:tcPr>
            <w:tcW w:w="433"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700</w:t>
            </w:r>
          </w:p>
        </w:tc>
        <w:tc>
          <w:tcPr>
            <w:tcW w:w="89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100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200</w:t>
            </w:r>
          </w:p>
        </w:tc>
        <w:tc>
          <w:tcPr>
            <w:tcW w:w="465"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400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80</w:t>
            </w:r>
          </w:p>
        </w:tc>
        <w:tc>
          <w:tcPr>
            <w:tcW w:w="659"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4.5</w:t>
            </w:r>
          </w:p>
        </w:tc>
        <w:tc>
          <w:tcPr>
            <w:tcW w:w="504"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130</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6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180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180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120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10</w:t>
            </w:r>
          </w:p>
        </w:tc>
      </w:tr>
      <w:tr w:rsidR="0072538A">
        <w:trPr>
          <w:trHeight w:val="686"/>
          <w:jc w:val="center"/>
        </w:trPr>
        <w:tc>
          <w:tcPr>
            <w:tcW w:w="6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5000</w:t>
            </w:r>
          </w:p>
        </w:tc>
        <w:tc>
          <w:tcPr>
            <w:tcW w:w="1077"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720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720</w:t>
            </w:r>
          </w:p>
        </w:tc>
        <w:tc>
          <w:tcPr>
            <w:tcW w:w="69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550</w:t>
            </w:r>
          </w:p>
        </w:tc>
        <w:tc>
          <w:tcPr>
            <w:tcW w:w="42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350</w:t>
            </w:r>
          </w:p>
        </w:tc>
        <w:tc>
          <w:tcPr>
            <w:tcW w:w="433"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850</w:t>
            </w:r>
          </w:p>
        </w:tc>
        <w:tc>
          <w:tcPr>
            <w:tcW w:w="89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100</w:t>
            </w:r>
          </w:p>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200</w:t>
            </w:r>
          </w:p>
        </w:tc>
        <w:tc>
          <w:tcPr>
            <w:tcW w:w="465"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460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90</w:t>
            </w:r>
          </w:p>
        </w:tc>
        <w:tc>
          <w:tcPr>
            <w:tcW w:w="659"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7.1</w:t>
            </w:r>
          </w:p>
        </w:tc>
        <w:tc>
          <w:tcPr>
            <w:tcW w:w="504"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165</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466"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w:t>
            </w:r>
          </w:p>
        </w:tc>
        <w:tc>
          <w:tcPr>
            <w:tcW w:w="581" w:type="dxa"/>
            <w:vMerge/>
            <w:tcBorders>
              <w:tl2br w:val="nil"/>
              <w:tr2bl w:val="nil"/>
            </w:tcBorders>
            <w:vAlign w:val="center"/>
          </w:tcPr>
          <w:p w:rsidR="0072538A" w:rsidRDefault="0072538A">
            <w:pPr>
              <w:spacing w:line="240" w:lineRule="auto"/>
              <w:ind w:firstLineChars="0" w:firstLine="0"/>
              <w:rPr>
                <w:rFonts w:asciiTheme="minorHAnsi" w:eastAsiaTheme="minorEastAsia" w:hAnsiTheme="minorHAnsi" w:cstheme="minorBidi"/>
                <w:sz w:val="18"/>
                <w:szCs w:val="18"/>
              </w:rPr>
            </w:pPr>
          </w:p>
        </w:tc>
        <w:tc>
          <w:tcPr>
            <w:tcW w:w="580"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200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240</w:t>
            </w:r>
          </w:p>
        </w:tc>
        <w:tc>
          <w:tcPr>
            <w:tcW w:w="582"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120</w:t>
            </w:r>
          </w:p>
        </w:tc>
        <w:tc>
          <w:tcPr>
            <w:tcW w:w="581" w:type="dxa"/>
            <w:tcBorders>
              <w:tl2br w:val="nil"/>
              <w:tr2bl w:val="nil"/>
            </w:tcBorders>
            <w:vAlign w:val="center"/>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11</w:t>
            </w:r>
          </w:p>
        </w:tc>
      </w:tr>
      <w:tr w:rsidR="00ED57D0">
        <w:trPr>
          <w:gridAfter w:val="1"/>
          <w:wAfter w:w="581" w:type="dxa"/>
          <w:trHeight w:val="696"/>
          <w:jc w:val="center"/>
        </w:trPr>
        <w:tc>
          <w:tcPr>
            <w:tcW w:w="621"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6300</w:t>
            </w:r>
          </w:p>
        </w:tc>
        <w:tc>
          <w:tcPr>
            <w:tcW w:w="1077"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750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750</w:t>
            </w:r>
          </w:p>
        </w:tc>
        <w:tc>
          <w:tcPr>
            <w:tcW w:w="696"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600</w:t>
            </w:r>
          </w:p>
        </w:tc>
        <w:tc>
          <w:tcPr>
            <w:tcW w:w="421"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350</w:t>
            </w:r>
          </w:p>
        </w:tc>
        <w:tc>
          <w:tcPr>
            <w:tcW w:w="433"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850</w:t>
            </w:r>
          </w:p>
        </w:tc>
        <w:tc>
          <w:tcPr>
            <w:tcW w:w="890"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0</w:t>
            </w:r>
          </w:p>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125</w:t>
            </w:r>
          </w:p>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250</w:t>
            </w:r>
          </w:p>
        </w:tc>
        <w:tc>
          <w:tcPr>
            <w:tcW w:w="465"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600</w:t>
            </w:r>
          </w:p>
        </w:tc>
        <w:tc>
          <w:tcPr>
            <w:tcW w:w="582"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70</w:t>
            </w:r>
            <w:r>
              <w:rPr>
                <w:rFonts w:asciiTheme="minorHAnsi" w:eastAsiaTheme="minorEastAsia" w:hAnsiTheme="minorHAnsi" w:cstheme="minorBidi" w:hint="eastAsia"/>
                <w:sz w:val="18"/>
                <w:szCs w:val="18"/>
              </w:rPr>
              <w:t>～</w:t>
            </w:r>
            <w:r>
              <w:rPr>
                <w:rFonts w:asciiTheme="minorHAnsi" w:eastAsiaTheme="minorEastAsia" w:hAnsiTheme="minorHAnsi" w:cstheme="minorBidi" w:hint="eastAsia"/>
                <w:sz w:val="18"/>
                <w:szCs w:val="18"/>
              </w:rPr>
              <w:t>100</w:t>
            </w:r>
          </w:p>
        </w:tc>
        <w:tc>
          <w:tcPr>
            <w:tcW w:w="659"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9</w:t>
            </w:r>
          </w:p>
        </w:tc>
        <w:tc>
          <w:tcPr>
            <w:tcW w:w="504"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165</w:t>
            </w:r>
          </w:p>
        </w:tc>
        <w:tc>
          <w:tcPr>
            <w:tcW w:w="581" w:type="dxa"/>
            <w:vMerge/>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p>
        </w:tc>
        <w:tc>
          <w:tcPr>
            <w:tcW w:w="466"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w:t>
            </w:r>
          </w:p>
        </w:tc>
        <w:tc>
          <w:tcPr>
            <w:tcW w:w="581" w:type="dxa"/>
            <w:vMerge/>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p>
        </w:tc>
        <w:tc>
          <w:tcPr>
            <w:tcW w:w="580"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220</w:t>
            </w:r>
          </w:p>
        </w:tc>
        <w:tc>
          <w:tcPr>
            <w:tcW w:w="581"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250</w:t>
            </w:r>
          </w:p>
        </w:tc>
        <w:tc>
          <w:tcPr>
            <w:tcW w:w="582" w:type="dxa"/>
            <w:tcBorders>
              <w:tl2br w:val="nil"/>
              <w:tr2bl w:val="nil"/>
            </w:tcBorders>
            <w:vAlign w:val="center"/>
          </w:tcPr>
          <w:p w:rsidR="00ED57D0" w:rsidRDefault="00ED57D0">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150</w:t>
            </w:r>
          </w:p>
        </w:tc>
      </w:tr>
    </w:tbl>
    <w:p w:rsidR="0072538A" w:rsidRDefault="0072538A">
      <w:pPr>
        <w:ind w:firstLineChars="0" w:firstLine="0"/>
      </w:pPr>
    </w:p>
    <w:p w:rsidR="0072538A" w:rsidRDefault="00591067">
      <w:pPr>
        <w:pStyle w:val="3"/>
        <w:spacing w:before="120" w:after="120"/>
        <w:ind w:firstLine="480"/>
      </w:pPr>
      <w:bookmarkStart w:id="50" w:name="_Toc24598"/>
      <w:bookmarkStart w:id="51" w:name="_Toc9"/>
      <w:r>
        <w:rPr>
          <w:rFonts w:hint="eastAsia"/>
        </w:rPr>
        <w:t>5.1.3</w:t>
      </w:r>
      <w:r>
        <w:rPr>
          <w:rFonts w:hint="eastAsia"/>
        </w:rPr>
        <w:t>压铸机</w:t>
      </w:r>
      <w:bookmarkEnd w:id="50"/>
      <w:r>
        <w:rPr>
          <w:rFonts w:hint="eastAsia"/>
        </w:rPr>
        <w:t>的校核</w:t>
      </w:r>
      <w:bookmarkEnd w:id="51"/>
    </w:p>
    <w:p w:rsidR="0072538A" w:rsidRDefault="00591067">
      <w:pPr>
        <w:ind w:firstLine="480"/>
      </w:pPr>
      <w:r>
        <w:rPr>
          <w:rFonts w:hint="eastAsia"/>
        </w:rPr>
        <w:t>在压铸时，金属液体迅速的充满整个型腔，</w:t>
      </w:r>
      <w:proofErr w:type="gramStart"/>
      <w:r>
        <w:rPr>
          <w:rFonts w:hint="eastAsia"/>
        </w:rPr>
        <w:t>而型腔</w:t>
      </w:r>
      <w:proofErr w:type="gramEnd"/>
      <w:r>
        <w:rPr>
          <w:rFonts w:hint="eastAsia"/>
        </w:rPr>
        <w:t>会受到一个力的包裹，这个力作用在压铸模的各个方向上，力会使压铸模沿着分型面而胀开，故而将这种力称为</w:t>
      </w:r>
      <w:proofErr w:type="gramStart"/>
      <w:r>
        <w:rPr>
          <w:rFonts w:hint="eastAsia"/>
        </w:rPr>
        <w:t>胀型</w:t>
      </w:r>
      <w:proofErr w:type="gramEnd"/>
      <w:r>
        <w:rPr>
          <w:rFonts w:hint="eastAsia"/>
        </w:rPr>
        <w:t>力。为了使压铸件不被</w:t>
      </w:r>
      <w:proofErr w:type="gramStart"/>
      <w:r>
        <w:rPr>
          <w:rFonts w:hint="eastAsia"/>
        </w:rPr>
        <w:t>胀型力胀</w:t>
      </w:r>
      <w:proofErr w:type="gramEnd"/>
      <w:r>
        <w:rPr>
          <w:rFonts w:hint="eastAsia"/>
        </w:rPr>
        <w:t>开而锁紧在压铸模上，这时需要一个锁模力，锁模力一定</w:t>
      </w:r>
      <w:proofErr w:type="gramStart"/>
      <w:r>
        <w:rPr>
          <w:rFonts w:hint="eastAsia"/>
        </w:rPr>
        <w:t>要比胀型力</w:t>
      </w:r>
      <w:proofErr w:type="gramEnd"/>
      <w:r>
        <w:rPr>
          <w:rFonts w:hint="eastAsia"/>
        </w:rPr>
        <w:t>大，它的计算公式为</w:t>
      </w:r>
    </w:p>
    <w:p w:rsidR="0072538A" w:rsidRDefault="00F81982">
      <w:pPr>
        <w:tabs>
          <w:tab w:val="left" w:pos="408"/>
          <w:tab w:val="center" w:pos="4153"/>
        </w:tabs>
        <w:ind w:firstLine="480"/>
        <w:jc w:val="right"/>
      </w:pPr>
      <m:oMath>
        <m:sSub>
          <m:sSubPr>
            <m:ctrlPr>
              <w:rPr>
                <w:rFonts w:ascii="Cambria Math" w:hAnsi="Cambria Math"/>
                <w:i/>
                <w:iCs/>
              </w:rPr>
            </m:ctrlPr>
          </m:sSubPr>
          <m:e>
            <m:r>
              <w:rPr>
                <w:rFonts w:ascii="Cambria Math" w:hAnsi="Cambria Math"/>
              </w:rPr>
              <m:t xml:space="preserve">  F</m:t>
            </m:r>
          </m:e>
          <m:sub>
            <m:r>
              <w:rPr>
                <w:rFonts w:ascii="Cambria Math" w:hAnsi="Cambria Math"/>
              </w:rPr>
              <m:t>锁</m:t>
            </m:r>
          </m:sub>
        </m:sSub>
      </m:oMath>
      <w:r w:rsidR="00591067">
        <w:rPr>
          <w:i/>
          <w:iCs/>
        </w:rPr>
        <w:t>=</w:t>
      </w:r>
      <w:r w:rsidR="00591067">
        <w:rPr>
          <w:rFonts w:hint="eastAsia"/>
          <w:i/>
          <w:iCs/>
        </w:rPr>
        <w:t>K(</w:t>
      </w:r>
      <m:oMath>
        <m:sSub>
          <m:sSubPr>
            <m:ctrlPr>
              <w:rPr>
                <w:rFonts w:ascii="Cambria Math" w:hAnsi="Cambria Math"/>
                <w:i/>
                <w:iCs/>
              </w:rPr>
            </m:ctrlPr>
          </m:sSubPr>
          <m:e>
            <m:r>
              <w:rPr>
                <w:rFonts w:ascii="Cambria Math" w:hAnsi="Cambria Math"/>
              </w:rPr>
              <m:t>F</m:t>
            </m:r>
          </m:e>
          <m:sub>
            <m:r>
              <w:rPr>
                <w:rFonts w:ascii="Cambria Math" w:hAnsi="Cambria Math"/>
              </w:rPr>
              <m:t>主</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分</m:t>
            </m:r>
          </m:sub>
        </m:sSub>
      </m:oMath>
      <w:r w:rsidR="00591067">
        <w:rPr>
          <w:rFonts w:hint="eastAsia"/>
          <w:i/>
          <w:iCs/>
        </w:rPr>
        <w:t xml:space="preserve">)  </w:t>
      </w:r>
      <w:r w:rsidR="00591067">
        <w:rPr>
          <w:rFonts w:hint="eastAsia"/>
        </w:rPr>
        <w:t xml:space="preserve">                   (5-2)</w:t>
      </w:r>
    </w:p>
    <w:p w:rsidR="0072538A" w:rsidRDefault="00591067">
      <w:pPr>
        <w:ind w:firstLine="480"/>
      </w:pPr>
      <w:r>
        <w:rPr>
          <w:rFonts w:hint="eastAsia"/>
        </w:rPr>
        <w:t>式中</w:t>
      </w:r>
      <w:r>
        <w:rPr>
          <w:rFonts w:hint="eastAsia"/>
        </w:rPr>
        <w:t xml:space="preserve">  </w:t>
      </w:r>
      <w:r>
        <w:rPr>
          <w:rFonts w:hint="eastAsia"/>
          <w:i/>
          <w:iCs/>
        </w:rPr>
        <w:t>F</w:t>
      </w:r>
      <w:r>
        <w:rPr>
          <w:rFonts w:hint="eastAsia"/>
          <w:i/>
          <w:iCs/>
          <w:vertAlign w:val="subscript"/>
        </w:rPr>
        <w:t>锁</w:t>
      </w:r>
      <w:r>
        <w:t>——</w:t>
      </w:r>
      <w:r>
        <w:t>压铸机的锁模力，</w:t>
      </w:r>
      <w:r>
        <w:rPr>
          <w:rFonts w:hint="eastAsia"/>
          <w:i/>
          <w:iCs/>
        </w:rPr>
        <w:t>N</w:t>
      </w:r>
      <w:r>
        <w:rPr>
          <w:rFonts w:hint="eastAsia"/>
        </w:rPr>
        <w:t>;</w:t>
      </w:r>
    </w:p>
    <w:p w:rsidR="0072538A" w:rsidRDefault="00591067">
      <w:pPr>
        <w:ind w:firstLine="480"/>
      </w:pPr>
      <w:r>
        <w:rPr>
          <w:rFonts w:hint="eastAsia"/>
        </w:rPr>
        <w:t xml:space="preserve">       </w:t>
      </w:r>
      <w:r>
        <w:rPr>
          <w:rFonts w:hint="eastAsia"/>
          <w:i/>
          <w:iCs/>
        </w:rPr>
        <w:t>K</w:t>
      </w:r>
      <w:r>
        <w:rPr>
          <w:rFonts w:hint="eastAsia"/>
        </w:rPr>
        <w:t>——安全系数，</w:t>
      </w:r>
      <w:r>
        <w:rPr>
          <w:rFonts w:hint="eastAsia"/>
          <w:i/>
          <w:iCs/>
        </w:rPr>
        <w:t>K=1.25</w:t>
      </w:r>
      <w:r>
        <w:rPr>
          <w:rFonts w:hint="eastAsia"/>
        </w:rPr>
        <w:t>；</w:t>
      </w:r>
    </w:p>
    <w:p w:rsidR="0072538A" w:rsidRDefault="00591067">
      <w:pPr>
        <w:ind w:firstLine="480"/>
      </w:pPr>
      <w:r>
        <w:rPr>
          <w:rFonts w:hint="eastAsia"/>
        </w:rPr>
        <w:t xml:space="preserve">     </w:t>
      </w:r>
      <w:r>
        <w:rPr>
          <w:rFonts w:hint="eastAsia"/>
          <w:i/>
          <w:iCs/>
        </w:rPr>
        <w:t xml:space="preserve"> </w:t>
      </w:r>
      <m:oMath>
        <m:sSub>
          <m:sSubPr>
            <m:ctrlPr>
              <w:rPr>
                <w:rFonts w:ascii="Cambria Math" w:hAnsi="Cambria Math"/>
                <w:i/>
                <w:iCs/>
              </w:rPr>
            </m:ctrlPr>
          </m:sSubPr>
          <m:e>
            <m:r>
              <w:rPr>
                <w:rFonts w:ascii="Cambria Math" w:hAnsi="Cambria Math"/>
              </w:rPr>
              <m:t>F</m:t>
            </m:r>
          </m:e>
          <m:sub>
            <m:r>
              <w:rPr>
                <w:rFonts w:ascii="Cambria Math" w:hAnsi="Cambria Math"/>
              </w:rPr>
              <m:t>主</m:t>
            </m:r>
          </m:sub>
        </m:sSub>
      </m:oMath>
      <w:r>
        <w:t>——</w:t>
      </w:r>
      <w:r>
        <w:t>主</w:t>
      </w:r>
      <w:proofErr w:type="gramStart"/>
      <w:r>
        <w:t>胀型力</w:t>
      </w:r>
      <w:proofErr w:type="gramEnd"/>
      <w:r>
        <w:t>，</w:t>
      </w:r>
      <w:r>
        <w:rPr>
          <w:rFonts w:hint="eastAsia"/>
          <w:i/>
          <w:iCs/>
        </w:rPr>
        <w:t>N</w:t>
      </w:r>
      <w:r>
        <w:rPr>
          <w:rFonts w:hint="eastAsia"/>
        </w:rPr>
        <w:t>;</w:t>
      </w:r>
    </w:p>
    <w:p w:rsidR="0072538A" w:rsidRDefault="00591067">
      <w:pPr>
        <w:ind w:firstLine="480"/>
      </w:pPr>
      <w:r>
        <w:rPr>
          <w:rFonts w:hint="eastAsia"/>
        </w:rPr>
        <w:t xml:space="preserve">      </w:t>
      </w:r>
      <m:oMath>
        <m:sSub>
          <m:sSubPr>
            <m:ctrlPr>
              <w:rPr>
                <w:rFonts w:ascii="Cambria Math" w:hAnsi="Cambria Math"/>
                <w:i/>
                <w:iCs/>
              </w:rPr>
            </m:ctrlPr>
          </m:sSubPr>
          <m:e>
            <m:r>
              <w:rPr>
                <w:rFonts w:ascii="Cambria Math" w:hAnsi="Cambria Math"/>
              </w:rPr>
              <m:t>F</m:t>
            </m:r>
          </m:e>
          <m:sub>
            <m:r>
              <w:rPr>
                <w:rFonts w:ascii="Cambria Math" w:hAnsi="Cambria Math"/>
              </w:rPr>
              <m:t>分</m:t>
            </m:r>
          </m:sub>
        </m:sSub>
      </m:oMath>
      <w:r>
        <w:t>——</w:t>
      </w:r>
      <w:r>
        <w:t>分</w:t>
      </w:r>
      <w:proofErr w:type="gramStart"/>
      <w:r>
        <w:t>胀型力</w:t>
      </w:r>
      <w:proofErr w:type="gramEnd"/>
      <w:r>
        <w:t>，</w:t>
      </w:r>
      <w:r>
        <w:rPr>
          <w:rFonts w:hint="eastAsia"/>
          <w:i/>
          <w:iCs/>
        </w:rPr>
        <w:t>N</w:t>
      </w:r>
      <w:r>
        <w:rPr>
          <w:rFonts w:hint="eastAsia"/>
        </w:rPr>
        <w:t>。</w:t>
      </w:r>
    </w:p>
    <w:p w:rsidR="0072538A" w:rsidRDefault="0072538A">
      <w:pPr>
        <w:ind w:firstLine="480"/>
      </w:pPr>
    </w:p>
    <w:p w:rsidR="0072538A" w:rsidRDefault="00591067">
      <w:pPr>
        <w:ind w:firstLine="480"/>
      </w:pPr>
      <w:r>
        <w:rPr>
          <w:rFonts w:hint="eastAsia"/>
        </w:rPr>
        <w:t xml:space="preserve">     </w:t>
      </w:r>
      <w:r>
        <w:rPr>
          <w:rFonts w:hint="eastAsia"/>
        </w:rPr>
        <w:t>主</w:t>
      </w:r>
      <w:proofErr w:type="gramStart"/>
      <w:r>
        <w:rPr>
          <w:rFonts w:hint="eastAsia"/>
        </w:rPr>
        <w:t>胀型力</w:t>
      </w:r>
      <w:proofErr w:type="gramEnd"/>
      <w:r>
        <w:rPr>
          <w:rFonts w:hint="eastAsia"/>
        </w:rPr>
        <w:t>的计算公式为</w:t>
      </w:r>
    </w:p>
    <w:p w:rsidR="0072538A" w:rsidRDefault="00F81982">
      <w:pPr>
        <w:wordWrap w:val="0"/>
        <w:ind w:firstLine="480"/>
        <w:jc w:val="right"/>
      </w:pPr>
      <m:oMath>
        <m:sSub>
          <m:sSubPr>
            <m:ctrlPr>
              <w:rPr>
                <w:rFonts w:ascii="Cambria Math" w:hAnsi="Cambria Math"/>
                <w:i/>
                <w:iCs/>
              </w:rPr>
            </m:ctrlPr>
          </m:sSubPr>
          <m:e>
            <m:r>
              <w:rPr>
                <w:rFonts w:ascii="Cambria Math" w:hAnsi="Cambria Math"/>
              </w:rPr>
              <m:t>F</m:t>
            </m:r>
          </m:e>
          <m:sub>
            <m:r>
              <w:rPr>
                <w:rFonts w:ascii="Cambria Math" w:hAnsi="Cambria Math"/>
              </w:rPr>
              <m:t>主</m:t>
            </m:r>
          </m:sub>
        </m:sSub>
      </m:oMath>
      <w:r w:rsidR="00591067">
        <w:rPr>
          <w:i/>
          <w:iCs/>
        </w:rPr>
        <w:t>=</w:t>
      </w:r>
      <w:r w:rsidR="00591067">
        <w:rPr>
          <w:rFonts w:hint="eastAsia"/>
          <w:i/>
          <w:iCs/>
        </w:rPr>
        <w:t xml:space="preserve">Ap    </w:t>
      </w:r>
      <w:r w:rsidR="00591067">
        <w:rPr>
          <w:rFonts w:hint="eastAsia"/>
        </w:rPr>
        <w:t xml:space="preserve">                      </w:t>
      </w:r>
      <w:proofErr w:type="gramStart"/>
      <w:r w:rsidR="00591067">
        <w:rPr>
          <w:rFonts w:hint="eastAsia"/>
        </w:rPr>
        <w:t xml:space="preserve">   (</w:t>
      </w:r>
      <w:proofErr w:type="gramEnd"/>
      <w:r w:rsidR="00591067">
        <w:rPr>
          <w:rFonts w:hint="eastAsia"/>
        </w:rPr>
        <w:t>5-3)</w:t>
      </w:r>
    </w:p>
    <w:p w:rsidR="0072538A" w:rsidRDefault="00591067">
      <w:pPr>
        <w:ind w:firstLine="480"/>
      </w:pPr>
      <w:r>
        <w:t>式中</w:t>
      </w:r>
      <w:r>
        <w:rPr>
          <w:rFonts w:hint="eastAsia"/>
        </w:rPr>
        <w:t xml:space="preserve">  </w:t>
      </w:r>
      <m:oMath>
        <m:sSub>
          <m:sSubPr>
            <m:ctrlPr>
              <w:rPr>
                <w:rFonts w:ascii="Cambria Math" w:hAnsi="Cambria Math"/>
                <w:i/>
                <w:iCs/>
              </w:rPr>
            </m:ctrlPr>
          </m:sSubPr>
          <m:e>
            <m:r>
              <w:rPr>
                <w:rFonts w:ascii="Cambria Math" w:hAnsi="Cambria Math"/>
              </w:rPr>
              <m:t>F</m:t>
            </m:r>
          </m:e>
          <m:sub>
            <m:r>
              <w:rPr>
                <w:rFonts w:ascii="Cambria Math" w:hAnsi="Cambria Math"/>
              </w:rPr>
              <m:t>主</m:t>
            </m:r>
          </m:sub>
        </m:sSub>
      </m:oMath>
      <w:r>
        <w:t>——</w:t>
      </w:r>
      <w:r>
        <w:t>主</w:t>
      </w:r>
      <w:proofErr w:type="gramStart"/>
      <w:r>
        <w:t>胀型力</w:t>
      </w:r>
      <w:proofErr w:type="gramEnd"/>
      <w:r>
        <w:t>，</w:t>
      </w:r>
      <w:r>
        <w:rPr>
          <w:rFonts w:hint="eastAsia"/>
          <w:i/>
          <w:iCs/>
        </w:rPr>
        <w:t>N</w:t>
      </w:r>
      <w:r>
        <w:rPr>
          <w:rFonts w:hint="eastAsia"/>
        </w:rPr>
        <w:t>；</w:t>
      </w:r>
    </w:p>
    <w:p w:rsidR="0072538A" w:rsidRDefault="00591067">
      <w:pPr>
        <w:ind w:firstLine="480"/>
      </w:pPr>
      <w:r>
        <w:rPr>
          <w:rFonts w:hint="eastAsia"/>
        </w:rPr>
        <w:t xml:space="preserve">       </w:t>
      </w:r>
      <w:r>
        <w:rPr>
          <w:i/>
          <w:iCs/>
        </w:rPr>
        <w:t>P</w:t>
      </w:r>
      <w:r>
        <w:t>——</w:t>
      </w:r>
      <w:r>
        <w:rPr>
          <w:rFonts w:hint="eastAsia"/>
        </w:rPr>
        <w:t>压射压力，</w:t>
      </w:r>
      <w:r>
        <w:rPr>
          <w:rFonts w:hint="eastAsia"/>
          <w:i/>
          <w:iCs/>
        </w:rPr>
        <w:t>pa</w:t>
      </w:r>
      <w:r>
        <w:rPr>
          <w:rFonts w:hint="eastAsia"/>
        </w:rPr>
        <w:t>；</w:t>
      </w:r>
    </w:p>
    <w:p w:rsidR="0072538A" w:rsidRDefault="00591067">
      <w:pPr>
        <w:ind w:left="1440" w:hangingChars="600" w:hanging="1440"/>
      </w:pPr>
      <w:r>
        <w:rPr>
          <w:rFonts w:hint="eastAsia"/>
        </w:rPr>
        <w:t xml:space="preserve">          </w:t>
      </w:r>
      <w:r>
        <w:rPr>
          <w:rFonts w:hint="eastAsia"/>
          <w:i/>
          <w:iCs/>
        </w:rPr>
        <w:t>A</w:t>
      </w:r>
      <w:r>
        <w:t>——</w:t>
      </w:r>
      <w:r>
        <w:rPr>
          <w:rFonts w:hint="eastAsia"/>
        </w:rPr>
        <w:t>压铸件的投影面积，</w:t>
      </w:r>
      <m:oMath>
        <m:sSup>
          <m:sSupPr>
            <m:ctrlPr>
              <w:rPr>
                <w:rFonts w:ascii="Cambria Math" w:hAnsi="Cambria Math"/>
              </w:rPr>
            </m:ctrlPr>
          </m:sSupPr>
          <m:e>
            <m:r>
              <w:rPr>
                <w:rFonts w:ascii="Cambria Math" w:hAnsi="Cambria Math"/>
              </w:rPr>
              <m:t>m</m:t>
            </m:r>
          </m:e>
          <m:sup>
            <m:r>
              <w:rPr>
                <w:rFonts w:ascii="Cambria Math" w:hAnsi="Cambria Math"/>
              </w:rPr>
              <m:t>2</m:t>
            </m:r>
          </m:sup>
        </m:sSup>
      </m:oMath>
      <w:r>
        <w:t>，另加</w:t>
      </w:r>
      <w:r>
        <w:t>30%</w:t>
      </w:r>
      <w:r>
        <w:t>为浇注系统与</w:t>
      </w:r>
      <w:proofErr w:type="gramStart"/>
      <w:r>
        <w:rPr>
          <w:rFonts w:hint="eastAsia"/>
        </w:rPr>
        <w:t>排溢</w:t>
      </w:r>
      <w:r>
        <w:t>系统</w:t>
      </w:r>
      <w:proofErr w:type="gramEnd"/>
      <w:r>
        <w:t>的面积。</w:t>
      </w:r>
    </w:p>
    <w:p w:rsidR="0072538A" w:rsidRDefault="00591067">
      <w:pPr>
        <w:ind w:firstLine="480"/>
      </w:pPr>
      <w:r>
        <w:rPr>
          <w:rFonts w:hint="eastAsia"/>
        </w:rPr>
        <w:t>制表</w:t>
      </w:r>
      <w:r>
        <w:rPr>
          <w:rFonts w:hint="eastAsia"/>
        </w:rPr>
        <w:t>5-2</w:t>
      </w:r>
      <w:r>
        <w:rPr>
          <w:rFonts w:hint="eastAsia"/>
        </w:rPr>
        <w:t>常用压铸合金的计算压射：</w:t>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表5-2  常用压铸合金的计算压射    （MPa）</w:t>
      </w:r>
    </w:p>
    <w:tbl>
      <w:tblPr>
        <w:tblStyle w:val="a8"/>
        <w:tblW w:w="7082" w:type="dxa"/>
        <w:jc w:val="center"/>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ayout w:type="fixed"/>
        <w:tblLook w:val="04A0" w:firstRow="1" w:lastRow="0" w:firstColumn="1" w:lastColumn="0" w:noHBand="0" w:noVBand="1"/>
      </w:tblPr>
      <w:tblGrid>
        <w:gridCol w:w="1416"/>
        <w:gridCol w:w="1416"/>
        <w:gridCol w:w="1416"/>
        <w:gridCol w:w="1417"/>
        <w:gridCol w:w="1417"/>
      </w:tblGrid>
      <w:tr w:rsidR="0072538A">
        <w:trPr>
          <w:jc w:val="center"/>
        </w:trPr>
        <w:tc>
          <w:tcPr>
            <w:tcW w:w="1416" w:type="dxa"/>
            <w:vMerge w:val="restart"/>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合金</w:t>
            </w:r>
          </w:p>
        </w:tc>
        <w:tc>
          <w:tcPr>
            <w:tcW w:w="2832" w:type="dxa"/>
            <w:gridSpan w:val="2"/>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w:t>
            </w:r>
            <w:r>
              <w:rPr>
                <w:rFonts w:asciiTheme="minorHAnsi" w:eastAsiaTheme="minorEastAsia" w:hAnsiTheme="minorHAnsi" w:cstheme="minorBidi" w:hint="eastAsia"/>
                <w:sz w:val="18"/>
                <w:szCs w:val="18"/>
              </w:rPr>
              <w:t>铸件壁厚</w:t>
            </w:r>
            <w:r>
              <w:rPr>
                <w:rFonts w:asciiTheme="minorHAnsi" w:eastAsiaTheme="minorEastAsia" w:hAnsiTheme="minorHAnsi" w:cstheme="minorBidi" w:hint="eastAsia"/>
                <w:sz w:val="18"/>
                <w:szCs w:val="18"/>
              </w:rPr>
              <w:t>&lt;3mm</w:t>
            </w:r>
          </w:p>
        </w:tc>
        <w:tc>
          <w:tcPr>
            <w:tcW w:w="2834" w:type="dxa"/>
            <w:gridSpan w:val="2"/>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w:t>
            </w:r>
            <w:r>
              <w:rPr>
                <w:rFonts w:asciiTheme="minorHAnsi" w:eastAsiaTheme="minorEastAsia" w:hAnsiTheme="minorHAnsi" w:cstheme="minorBidi" w:hint="eastAsia"/>
                <w:sz w:val="18"/>
                <w:szCs w:val="18"/>
              </w:rPr>
              <w:t>铸件壁厚</w:t>
            </w:r>
            <w:r>
              <w:rPr>
                <w:rFonts w:asciiTheme="minorHAnsi" w:eastAsiaTheme="minorEastAsia" w:hAnsiTheme="minorHAnsi" w:cstheme="minorBidi" w:hint="eastAsia"/>
                <w:sz w:val="18"/>
                <w:szCs w:val="18"/>
              </w:rPr>
              <w:t>&gt;3mm</w:t>
            </w:r>
          </w:p>
        </w:tc>
      </w:tr>
      <w:tr w:rsidR="0072538A">
        <w:trPr>
          <w:jc w:val="center"/>
        </w:trPr>
        <w:tc>
          <w:tcPr>
            <w:tcW w:w="1416" w:type="dxa"/>
            <w:vMerge/>
            <w:tcBorders>
              <w:bottom w:val="single" w:sz="4" w:space="0" w:color="auto"/>
            </w:tcBorders>
          </w:tcPr>
          <w:p w:rsidR="0072538A" w:rsidRDefault="0072538A">
            <w:pPr>
              <w:spacing w:line="240" w:lineRule="auto"/>
              <w:ind w:firstLineChars="0" w:firstLine="0"/>
              <w:rPr>
                <w:rFonts w:asciiTheme="minorHAnsi" w:eastAsiaTheme="minorEastAsia" w:hAnsiTheme="minorHAnsi" w:cstheme="minorBidi"/>
                <w:sz w:val="18"/>
                <w:szCs w:val="18"/>
              </w:rPr>
            </w:pPr>
          </w:p>
        </w:tc>
        <w:tc>
          <w:tcPr>
            <w:tcW w:w="1416" w:type="dxa"/>
            <w:tcBorders>
              <w:bottom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结构简单</w:t>
            </w:r>
          </w:p>
        </w:tc>
        <w:tc>
          <w:tcPr>
            <w:tcW w:w="1416" w:type="dxa"/>
            <w:tcBorders>
              <w:bottom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结构复杂</w:t>
            </w:r>
          </w:p>
        </w:tc>
        <w:tc>
          <w:tcPr>
            <w:tcW w:w="1417" w:type="dxa"/>
            <w:tcBorders>
              <w:bottom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结构简单</w:t>
            </w:r>
          </w:p>
        </w:tc>
        <w:tc>
          <w:tcPr>
            <w:tcW w:w="1417" w:type="dxa"/>
            <w:tcBorders>
              <w:bottom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结构复杂</w:t>
            </w:r>
          </w:p>
        </w:tc>
      </w:tr>
      <w:tr w:rsidR="0072538A">
        <w:trPr>
          <w:jc w:val="center"/>
        </w:trPr>
        <w:tc>
          <w:tcPr>
            <w:tcW w:w="1416" w:type="dxa"/>
            <w:tcBorders>
              <w:top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proofErr w:type="gramStart"/>
            <w:r>
              <w:rPr>
                <w:rFonts w:asciiTheme="minorHAnsi" w:eastAsiaTheme="minorEastAsia" w:hAnsiTheme="minorHAnsi" w:cstheme="minorBidi" w:hint="eastAsia"/>
                <w:sz w:val="18"/>
                <w:szCs w:val="18"/>
              </w:rPr>
              <w:t>锌</w:t>
            </w:r>
            <w:proofErr w:type="gramEnd"/>
            <w:r>
              <w:rPr>
                <w:rFonts w:asciiTheme="minorHAnsi" w:eastAsiaTheme="minorEastAsia" w:hAnsiTheme="minorHAnsi" w:cstheme="minorBidi" w:hint="eastAsia"/>
                <w:sz w:val="18"/>
                <w:szCs w:val="18"/>
              </w:rPr>
              <w:t>合金</w:t>
            </w:r>
          </w:p>
        </w:tc>
        <w:tc>
          <w:tcPr>
            <w:tcW w:w="1416" w:type="dxa"/>
            <w:tcBorders>
              <w:top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30</w:t>
            </w:r>
          </w:p>
        </w:tc>
        <w:tc>
          <w:tcPr>
            <w:tcW w:w="1416" w:type="dxa"/>
            <w:tcBorders>
              <w:top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40</w:t>
            </w:r>
          </w:p>
        </w:tc>
        <w:tc>
          <w:tcPr>
            <w:tcW w:w="1417" w:type="dxa"/>
            <w:tcBorders>
              <w:top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50</w:t>
            </w:r>
          </w:p>
        </w:tc>
        <w:tc>
          <w:tcPr>
            <w:tcW w:w="1417" w:type="dxa"/>
            <w:tcBorders>
              <w:top w:val="single" w:sz="4" w:space="0" w:color="auto"/>
            </w:tcBorders>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60</w:t>
            </w:r>
          </w:p>
        </w:tc>
      </w:tr>
      <w:tr w:rsidR="0072538A">
        <w:trPr>
          <w:jc w:val="center"/>
        </w:trPr>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铝合金</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35</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45</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55</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60</w:t>
            </w:r>
          </w:p>
        </w:tc>
      </w:tr>
      <w:tr w:rsidR="0072538A">
        <w:trPr>
          <w:jc w:val="center"/>
        </w:trPr>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铝镁合金</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35</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45</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50</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60</w:t>
            </w:r>
          </w:p>
        </w:tc>
      </w:tr>
      <w:tr w:rsidR="0072538A">
        <w:trPr>
          <w:jc w:val="center"/>
        </w:trPr>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镁合金</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40</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50</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60</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70</w:t>
            </w:r>
          </w:p>
        </w:tc>
      </w:tr>
      <w:tr w:rsidR="0072538A">
        <w:trPr>
          <w:jc w:val="center"/>
        </w:trPr>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铜合金</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50</w:t>
            </w:r>
          </w:p>
        </w:tc>
        <w:tc>
          <w:tcPr>
            <w:tcW w:w="1416"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60</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70</w:t>
            </w:r>
          </w:p>
        </w:tc>
        <w:tc>
          <w:tcPr>
            <w:tcW w:w="1417" w:type="dxa"/>
          </w:tcPr>
          <w:p w:rsidR="0072538A" w:rsidRDefault="00591067">
            <w:pPr>
              <w:spacing w:line="240" w:lineRule="auto"/>
              <w:ind w:firstLineChars="0" w:firstLine="0"/>
              <w:rPr>
                <w:rFonts w:asciiTheme="minorHAnsi" w:eastAsiaTheme="minorEastAsia" w:hAnsiTheme="minorHAnsi" w:cstheme="minorBidi"/>
                <w:sz w:val="18"/>
                <w:szCs w:val="18"/>
              </w:rPr>
            </w:pPr>
            <w:r>
              <w:rPr>
                <w:rFonts w:asciiTheme="minorHAnsi" w:eastAsiaTheme="minorEastAsia" w:hAnsiTheme="minorHAnsi" w:cstheme="minorBidi" w:hint="eastAsia"/>
                <w:sz w:val="18"/>
                <w:szCs w:val="18"/>
              </w:rPr>
              <w:t xml:space="preserve">   80</w:t>
            </w:r>
          </w:p>
        </w:tc>
      </w:tr>
    </w:tbl>
    <w:p w:rsidR="0072538A" w:rsidRDefault="00591067">
      <w:pPr>
        <w:ind w:leftChars="200" w:left="4080" w:hangingChars="1500" w:hanging="3600"/>
        <w:rPr>
          <w:i/>
          <w:iCs/>
        </w:rPr>
      </w:pPr>
      <w:bookmarkStart w:id="52" w:name="_Toc7542"/>
      <w:r>
        <w:rPr>
          <w:rFonts w:hint="eastAsia"/>
        </w:rPr>
        <w:t>通过表</w:t>
      </w:r>
      <w:r>
        <w:rPr>
          <w:rFonts w:hint="eastAsia"/>
        </w:rPr>
        <w:t>5-2</w:t>
      </w:r>
      <w:r>
        <w:rPr>
          <w:rFonts w:hint="eastAsia"/>
        </w:rPr>
        <w:t>选择铝合金压铸件的压射为</w:t>
      </w:r>
      <w:r>
        <w:rPr>
          <w:rFonts w:hint="eastAsia"/>
        </w:rPr>
        <w:t>35</w:t>
      </w:r>
      <w:r>
        <w:rPr>
          <w:rFonts w:hint="eastAsia"/>
          <w:i/>
          <w:iCs/>
        </w:rPr>
        <w:t>MPA</w:t>
      </w:r>
      <w:r>
        <w:rPr>
          <w:rFonts w:hint="eastAsia"/>
          <w:i/>
          <w:iCs/>
        </w:rPr>
        <w:t>，</w:t>
      </w:r>
      <w:r>
        <w:rPr>
          <w:rFonts w:hint="eastAsia"/>
        </w:rPr>
        <w:t>通过式（</w:t>
      </w:r>
      <w:r>
        <w:rPr>
          <w:rFonts w:hint="eastAsia"/>
        </w:rPr>
        <w:t>5-3</w:t>
      </w:r>
      <w:r>
        <w:rPr>
          <w:rFonts w:hint="eastAsia"/>
        </w:rPr>
        <w:t>）计算结果为：</w:t>
      </w:r>
      <w:r>
        <w:rPr>
          <w:rFonts w:hint="eastAsia"/>
        </w:rPr>
        <w:t xml:space="preserve">         </w:t>
      </w:r>
      <m:oMath>
        <m:sSub>
          <m:sSubPr>
            <m:ctrlPr>
              <w:rPr>
                <w:rFonts w:ascii="Cambria Math" w:hAnsi="Cambria Math"/>
                <w:i/>
                <w:iCs/>
              </w:rPr>
            </m:ctrlPr>
          </m:sSubPr>
          <m:e>
            <m:r>
              <w:rPr>
                <w:rFonts w:ascii="Cambria Math" w:hAnsi="Cambria Math"/>
              </w:rPr>
              <m:t>F</m:t>
            </m:r>
          </m:e>
          <m:sub>
            <m:r>
              <w:rPr>
                <w:rFonts w:ascii="Cambria Math" w:hAnsi="Cambria Math"/>
              </w:rPr>
              <m:t>主</m:t>
            </m:r>
          </m:sub>
        </m:sSub>
      </m:oMath>
      <w:r>
        <w:rPr>
          <w:i/>
          <w:iCs/>
        </w:rPr>
        <w:t>=</w:t>
      </w:r>
      <w:r>
        <w:rPr>
          <w:rFonts w:hint="eastAsia"/>
          <w:i/>
          <w:iCs/>
        </w:rPr>
        <w:t>Ap</w:t>
      </w:r>
    </w:p>
    <w:p w:rsidR="0072538A" w:rsidRDefault="00591067">
      <w:pPr>
        <w:ind w:firstLine="480"/>
        <w:rPr>
          <w:i/>
          <w:iCs/>
        </w:rPr>
      </w:pPr>
      <w:r>
        <w:rPr>
          <w:rFonts w:hint="eastAsia"/>
          <w:i/>
          <w:iCs/>
        </w:rPr>
        <w:t xml:space="preserve">                                 =1670X35</w:t>
      </w:r>
    </w:p>
    <w:p w:rsidR="0072538A" w:rsidRDefault="00591067">
      <w:pPr>
        <w:ind w:firstLine="480"/>
        <w:rPr>
          <w:i/>
          <w:iCs/>
        </w:rPr>
      </w:pPr>
      <w:r>
        <w:rPr>
          <w:rFonts w:hint="eastAsia"/>
          <w:i/>
          <w:iCs/>
        </w:rPr>
        <w:t xml:space="preserve">                                 =58450</w:t>
      </w:r>
    </w:p>
    <w:p w:rsidR="0072538A" w:rsidRDefault="00591067">
      <w:pPr>
        <w:ind w:firstLine="480"/>
      </w:pPr>
      <w:r>
        <w:rPr>
          <w:rFonts w:hint="eastAsia"/>
        </w:rPr>
        <w:t>由于没有侧向抽</w:t>
      </w:r>
      <w:proofErr w:type="gramStart"/>
      <w:r>
        <w:rPr>
          <w:rFonts w:hint="eastAsia"/>
        </w:rPr>
        <w:t>芯机构</w:t>
      </w:r>
      <w:proofErr w:type="gramEnd"/>
      <w:r>
        <w:rPr>
          <w:rFonts w:hint="eastAsia"/>
        </w:rPr>
        <w:t>所以</w:t>
      </w:r>
      <m:oMath>
        <m:sSub>
          <m:sSubPr>
            <m:ctrlPr>
              <w:rPr>
                <w:rFonts w:ascii="Cambria Math" w:hAnsi="Cambria Math"/>
                <w:i/>
                <w:iCs/>
              </w:rPr>
            </m:ctrlPr>
          </m:sSubPr>
          <m:e>
            <m:r>
              <w:rPr>
                <w:rFonts w:ascii="Cambria Math" w:hAnsi="Cambria Math"/>
              </w:rPr>
              <m:t>F</m:t>
            </m:r>
          </m:e>
          <m:sub>
            <m:r>
              <w:rPr>
                <w:rFonts w:ascii="Cambria Math" w:hAnsi="Cambria Math"/>
              </w:rPr>
              <m:t>分</m:t>
            </m:r>
          </m:sub>
        </m:sSub>
      </m:oMath>
      <w:r>
        <w:rPr>
          <w:rFonts w:ascii="Cambria Math" w:hAnsi="Cambria Math" w:hint="eastAsia"/>
          <w:iCs/>
        </w:rPr>
        <w:t>忽略不计算，</w:t>
      </w:r>
      <w:r>
        <w:rPr>
          <w:rFonts w:hint="eastAsia"/>
        </w:rPr>
        <w:t>K</w:t>
      </w:r>
      <w:r>
        <w:rPr>
          <w:rFonts w:hint="eastAsia"/>
        </w:rPr>
        <w:t>取常用值</w:t>
      </w:r>
      <w:r>
        <w:rPr>
          <w:rFonts w:hint="eastAsia"/>
        </w:rPr>
        <w:t>1.25</w:t>
      </w:r>
      <w:r>
        <w:rPr>
          <w:rFonts w:hint="eastAsia"/>
        </w:rPr>
        <w:t>。由公式得：</w:t>
      </w:r>
    </w:p>
    <w:p w:rsidR="0072538A" w:rsidRDefault="00F81982">
      <w:pPr>
        <w:ind w:firstLine="480"/>
        <w:jc w:val="center"/>
        <w:rPr>
          <w:i/>
          <w:iCs/>
        </w:rPr>
      </w:pPr>
      <m:oMath>
        <m:sSub>
          <m:sSubPr>
            <m:ctrlPr>
              <w:rPr>
                <w:rFonts w:ascii="Cambria Math" w:hAnsi="Cambria Math"/>
                <w:i/>
                <w:iCs/>
              </w:rPr>
            </m:ctrlPr>
          </m:sSubPr>
          <m:e>
            <m:r>
              <w:rPr>
                <w:rFonts w:ascii="Cambria Math" w:hAnsi="Cambria Math"/>
              </w:rPr>
              <m:t xml:space="preserve">  F</m:t>
            </m:r>
          </m:e>
          <m:sub>
            <m:r>
              <w:rPr>
                <w:rFonts w:ascii="Cambria Math" w:hAnsi="Cambria Math"/>
              </w:rPr>
              <m:t>锁</m:t>
            </m:r>
          </m:sub>
        </m:sSub>
      </m:oMath>
      <w:r w:rsidR="00591067">
        <w:rPr>
          <w:i/>
          <w:iCs/>
        </w:rPr>
        <w:t>=</w:t>
      </w:r>
      <w:r w:rsidR="00591067">
        <w:rPr>
          <w:rFonts w:hint="eastAsia"/>
          <w:i/>
          <w:iCs/>
        </w:rPr>
        <w:t>K(</w:t>
      </w:r>
      <m:oMath>
        <m:sSub>
          <m:sSubPr>
            <m:ctrlPr>
              <w:rPr>
                <w:rFonts w:ascii="Cambria Math" w:hAnsi="Cambria Math"/>
                <w:i/>
                <w:iCs/>
              </w:rPr>
            </m:ctrlPr>
          </m:sSubPr>
          <m:e>
            <m:r>
              <w:rPr>
                <w:rFonts w:ascii="Cambria Math" w:hAnsi="Cambria Math"/>
              </w:rPr>
              <m:t>F</m:t>
            </m:r>
          </m:e>
          <m:sub>
            <m:r>
              <w:rPr>
                <w:rFonts w:ascii="Cambria Math" w:hAnsi="Cambria Math"/>
              </w:rPr>
              <m:t>主</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分</m:t>
            </m:r>
          </m:sub>
        </m:sSub>
      </m:oMath>
      <w:r w:rsidR="00591067">
        <w:rPr>
          <w:rFonts w:hint="eastAsia"/>
          <w:i/>
          <w:iCs/>
        </w:rPr>
        <w:t>)</w:t>
      </w:r>
    </w:p>
    <w:p w:rsidR="0072538A" w:rsidRDefault="00591067">
      <w:pPr>
        <w:ind w:firstLine="480"/>
        <w:rPr>
          <w:i/>
          <w:iCs/>
        </w:rPr>
      </w:pPr>
      <w:r>
        <w:rPr>
          <w:rFonts w:hint="eastAsia"/>
        </w:rPr>
        <w:t xml:space="preserve">                             </w:t>
      </w:r>
      <w:r>
        <w:rPr>
          <w:rFonts w:hint="eastAsia"/>
          <w:i/>
          <w:iCs/>
        </w:rPr>
        <w:t xml:space="preserve">  =1.25X58450</w:t>
      </w:r>
    </w:p>
    <w:p w:rsidR="0072538A" w:rsidRDefault="00591067">
      <w:pPr>
        <w:ind w:firstLine="480"/>
        <w:rPr>
          <w:i/>
          <w:iCs/>
        </w:rPr>
      </w:pPr>
      <w:r>
        <w:rPr>
          <w:rFonts w:hint="eastAsia"/>
          <w:i/>
          <w:iCs/>
        </w:rPr>
        <w:t xml:space="preserve">                               =73062N</w:t>
      </w:r>
    </w:p>
    <w:p w:rsidR="0072538A" w:rsidRDefault="00591067">
      <w:pPr>
        <w:ind w:firstLine="480"/>
      </w:pPr>
      <w:r>
        <w:rPr>
          <w:rFonts w:hint="eastAsia"/>
        </w:rPr>
        <w:t>通过公式计算结果可以看出压铸时所需要的锁模力小于之前所选压铸机的最大锁模力，但是模架的尺寸设计为</w:t>
      </w:r>
      <w:r>
        <w:rPr>
          <w:rFonts w:hint="eastAsia"/>
        </w:rPr>
        <w:t>4050</w:t>
      </w:r>
      <w:r>
        <w:rPr>
          <w:rFonts w:hint="eastAsia"/>
        </w:rPr>
        <w:t>，大于初选型号的安装尺寸。所以最终选择锁模力为</w:t>
      </w:r>
      <w:r>
        <w:rPr>
          <w:rFonts w:hint="eastAsia"/>
        </w:rPr>
        <w:t>2500KN</w:t>
      </w:r>
      <w:r>
        <w:rPr>
          <w:rFonts w:hint="eastAsia"/>
        </w:rPr>
        <w:t>的压铸机，符合生产的要求。</w:t>
      </w:r>
      <w:bookmarkEnd w:id="52"/>
    </w:p>
    <w:p w:rsidR="0072538A" w:rsidRDefault="0072538A">
      <w:pPr>
        <w:ind w:firstLine="480"/>
      </w:pPr>
    </w:p>
    <w:p w:rsidR="0072538A" w:rsidRDefault="0072538A">
      <w:pPr>
        <w:ind w:firstLine="480"/>
      </w:pPr>
    </w:p>
    <w:p w:rsidR="0072538A" w:rsidRDefault="00591067">
      <w:pPr>
        <w:pStyle w:val="1"/>
        <w:spacing w:before="240" w:after="240"/>
      </w:pPr>
      <w:bookmarkStart w:id="53" w:name="_Toc9808"/>
      <w:bookmarkStart w:id="54" w:name="_Toc784"/>
      <w:r>
        <w:rPr>
          <w:rFonts w:hint="eastAsia"/>
        </w:rPr>
        <w:lastRenderedPageBreak/>
        <w:t xml:space="preserve">6  </w:t>
      </w:r>
      <w:r>
        <w:rPr>
          <w:rFonts w:hint="eastAsia"/>
        </w:rPr>
        <w:t>模具</w:t>
      </w:r>
      <w:bookmarkEnd w:id="53"/>
      <w:r>
        <w:rPr>
          <w:rFonts w:hint="eastAsia"/>
        </w:rPr>
        <w:t>的</w:t>
      </w:r>
      <w:r>
        <w:rPr>
          <w:rFonts w:hint="eastAsia"/>
        </w:rPr>
        <w:t>CAE</w:t>
      </w:r>
      <w:r>
        <w:rPr>
          <w:rFonts w:hint="eastAsia"/>
        </w:rPr>
        <w:t>分析</w:t>
      </w:r>
      <w:bookmarkEnd w:id="54"/>
    </w:p>
    <w:p w:rsidR="0072538A" w:rsidRDefault="00591067">
      <w:pPr>
        <w:pStyle w:val="2"/>
        <w:spacing w:before="240" w:after="240"/>
      </w:pPr>
      <w:bookmarkStart w:id="55" w:name="_Toc27368"/>
      <w:r>
        <w:rPr>
          <w:rFonts w:hint="eastAsia"/>
        </w:rPr>
        <w:t xml:space="preserve">6.1 </w:t>
      </w:r>
      <w:proofErr w:type="gramStart"/>
      <w:r>
        <w:rPr>
          <w:rFonts w:hint="eastAsia"/>
        </w:rPr>
        <w:t>冲型时间</w:t>
      </w:r>
      <w:proofErr w:type="gramEnd"/>
      <w:r>
        <w:rPr>
          <w:rFonts w:hint="eastAsia"/>
        </w:rPr>
        <w:t>分析结果</w:t>
      </w:r>
      <w:bookmarkEnd w:id="55"/>
    </w:p>
    <w:p w:rsidR="0072538A" w:rsidRDefault="00591067">
      <w:pPr>
        <w:ind w:firstLine="480"/>
      </w:pPr>
      <w:proofErr w:type="gramStart"/>
      <w:r>
        <w:rPr>
          <w:rFonts w:hint="eastAsia"/>
        </w:rPr>
        <w:t>充型时间</w:t>
      </w:r>
      <w:proofErr w:type="gramEnd"/>
      <w:r>
        <w:rPr>
          <w:rFonts w:hint="eastAsia"/>
        </w:rPr>
        <w:t>分析结果查看，</w:t>
      </w:r>
      <w:proofErr w:type="gramStart"/>
      <w:r>
        <w:rPr>
          <w:rFonts w:hint="eastAsia"/>
        </w:rPr>
        <w:t>充型时</w:t>
      </w:r>
      <w:proofErr w:type="gramEnd"/>
      <w:r>
        <w:rPr>
          <w:rFonts w:hint="eastAsia"/>
        </w:rPr>
        <w:t>间要求铸件的充填应该平衡，充填的均衡可以通过改变浇口的位置来改善，最优的浇口位置可以通过对压铸件进行最优浇口分析获得。从图</w:t>
      </w:r>
      <w:r>
        <w:rPr>
          <w:rFonts w:hint="eastAsia"/>
        </w:rPr>
        <w:t>6.1</w:t>
      </w:r>
      <w:r>
        <w:rPr>
          <w:rFonts w:hint="eastAsia"/>
        </w:rPr>
        <w:t>可以</w:t>
      </w:r>
      <w:proofErr w:type="gramStart"/>
      <w:r>
        <w:rPr>
          <w:rFonts w:hint="eastAsia"/>
        </w:rPr>
        <w:t>看出除浇口部</w:t>
      </w:r>
      <w:proofErr w:type="gramEnd"/>
      <w:r>
        <w:rPr>
          <w:rFonts w:hint="eastAsia"/>
        </w:rPr>
        <w:t>分外其余产品部分较为平衡，浇口部分的时间最快为</w:t>
      </w:r>
      <w:r>
        <w:rPr>
          <w:rFonts w:hint="eastAsia"/>
        </w:rPr>
        <w:t>0.001</w:t>
      </w:r>
      <w:r>
        <w:rPr>
          <w:rFonts w:hint="eastAsia"/>
        </w:rPr>
        <w:t>，产品的大部分为</w:t>
      </w:r>
      <w:r>
        <w:rPr>
          <w:rFonts w:hint="eastAsia"/>
        </w:rPr>
        <w:t>0.089</w:t>
      </w:r>
      <w:r>
        <w:rPr>
          <w:rFonts w:hint="eastAsia"/>
        </w:rPr>
        <w:t>，局部为</w:t>
      </w:r>
      <w:r>
        <w:rPr>
          <w:rFonts w:hint="eastAsia"/>
        </w:rPr>
        <w:t>0.098</w:t>
      </w:r>
      <w:r>
        <w:rPr>
          <w:rFonts w:hint="eastAsia"/>
        </w:rPr>
        <w:t>，有细微的时间差距。基本达到充填平衡。</w:t>
      </w:r>
    </w:p>
    <w:p w:rsidR="0072538A" w:rsidRDefault="00591067">
      <w:pPr>
        <w:spacing w:line="360" w:lineRule="auto"/>
        <w:ind w:firstLine="480"/>
        <w:jc w:val="center"/>
      </w:pPr>
      <w:r>
        <w:rPr>
          <w:noProof/>
        </w:rPr>
        <w:drawing>
          <wp:inline distT="0" distB="0" distL="114300" distR="114300">
            <wp:extent cx="5076190" cy="2874645"/>
            <wp:effectExtent l="0" t="0" r="1016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7"/>
                    <a:stretch>
                      <a:fillRect/>
                    </a:stretch>
                  </pic:blipFill>
                  <pic:spPr>
                    <a:xfrm>
                      <a:off x="0" y="0"/>
                      <a:ext cx="5076190" cy="2874645"/>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图6.1</w:t>
      </w:r>
      <w:proofErr w:type="gramStart"/>
      <w:r>
        <w:rPr>
          <w:rFonts w:ascii="黑体" w:eastAsia="黑体" w:hAnsi="黑体" w:cs="黑体" w:hint="eastAsia"/>
          <w:sz w:val="21"/>
          <w:szCs w:val="21"/>
        </w:rPr>
        <w:t>充型时间</w:t>
      </w:r>
      <w:proofErr w:type="gramEnd"/>
    </w:p>
    <w:p w:rsidR="0072538A" w:rsidRDefault="00591067">
      <w:pPr>
        <w:pStyle w:val="2"/>
        <w:spacing w:before="240" w:after="240"/>
      </w:pPr>
      <w:bookmarkStart w:id="56" w:name="_Toc4238"/>
      <w:r>
        <w:rPr>
          <w:rFonts w:hint="eastAsia"/>
        </w:rPr>
        <w:t xml:space="preserve">6.2 </w:t>
      </w:r>
      <w:r>
        <w:rPr>
          <w:rFonts w:hint="eastAsia"/>
        </w:rPr>
        <w:t>凝固时间分析结果</w:t>
      </w:r>
      <w:bookmarkEnd w:id="56"/>
    </w:p>
    <w:p w:rsidR="0072538A" w:rsidRDefault="00591067">
      <w:pPr>
        <w:ind w:firstLine="480"/>
      </w:pPr>
      <w:r>
        <w:rPr>
          <w:rFonts w:hint="eastAsia"/>
        </w:rPr>
        <w:t>凝固时间分析结果显示压铸件凝固时间基本在</w:t>
      </w:r>
      <w:r>
        <w:rPr>
          <w:rFonts w:hint="eastAsia"/>
        </w:rPr>
        <w:t>0.4</w:t>
      </w:r>
      <w:r>
        <w:rPr>
          <w:rFonts w:hint="eastAsia"/>
        </w:rPr>
        <w:t>到</w:t>
      </w:r>
      <w:r>
        <w:rPr>
          <w:rFonts w:hint="eastAsia"/>
        </w:rPr>
        <w:t>5.9</w:t>
      </w:r>
      <w:r>
        <w:rPr>
          <w:rFonts w:hint="eastAsia"/>
        </w:rPr>
        <w:t>之间，除渣包和浇口部分时间较长外，其余产品部分时间都较为均匀快速的凝固，并没有发现铸件有凝固不均匀的现象。说明对于模具的设计比较合理，能够达到要求。</w:t>
      </w:r>
    </w:p>
    <w:p w:rsidR="0072538A" w:rsidRDefault="00591067">
      <w:pPr>
        <w:spacing w:line="360" w:lineRule="auto"/>
        <w:ind w:firstLine="480"/>
        <w:jc w:val="center"/>
      </w:pPr>
      <w:r>
        <w:rPr>
          <w:noProof/>
        </w:rPr>
        <w:lastRenderedPageBreak/>
        <w:drawing>
          <wp:inline distT="0" distB="0" distL="114300" distR="114300">
            <wp:extent cx="4871720" cy="2783840"/>
            <wp:effectExtent l="0" t="0" r="5080" b="165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8"/>
                    <a:stretch>
                      <a:fillRect/>
                    </a:stretch>
                  </pic:blipFill>
                  <pic:spPr>
                    <a:xfrm>
                      <a:off x="0" y="0"/>
                      <a:ext cx="4871720" cy="278384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图6.2凝固时间</w:t>
      </w:r>
    </w:p>
    <w:p w:rsidR="0072538A" w:rsidRDefault="00591067">
      <w:pPr>
        <w:pStyle w:val="2"/>
        <w:spacing w:before="240" w:after="240"/>
      </w:pPr>
      <w:bookmarkStart w:id="57" w:name="_Toc14400"/>
      <w:r>
        <w:rPr>
          <w:rFonts w:hint="eastAsia"/>
        </w:rPr>
        <w:t xml:space="preserve">6.3 </w:t>
      </w:r>
      <w:r>
        <w:rPr>
          <w:rFonts w:hint="eastAsia"/>
        </w:rPr>
        <w:t>空气压力分析结果</w:t>
      </w:r>
      <w:bookmarkEnd w:id="57"/>
    </w:p>
    <w:p w:rsidR="0072538A" w:rsidRDefault="00591067">
      <w:pPr>
        <w:ind w:firstLine="480"/>
      </w:pPr>
      <w:r>
        <w:rPr>
          <w:rFonts w:hint="eastAsia"/>
        </w:rPr>
        <w:t>空气压力分析结果，空气压力结果就是为了验证产品是否存在气孔，存在气孔将会影响铸件的质量。通过图</w:t>
      </w:r>
      <w:r>
        <w:rPr>
          <w:rFonts w:hint="eastAsia"/>
        </w:rPr>
        <w:t>6.3</w:t>
      </w:r>
      <w:r>
        <w:rPr>
          <w:rFonts w:hint="eastAsia"/>
        </w:rPr>
        <w:t>可以看出产品部分存在气孔，这会影响铸件的质量。后期在模具中设计排气槽将会减少气孔的分布，从而达到压铸件的质量要求。</w:t>
      </w:r>
    </w:p>
    <w:p w:rsidR="0072538A" w:rsidRDefault="00591067">
      <w:pPr>
        <w:spacing w:line="360" w:lineRule="auto"/>
        <w:ind w:firstLine="480"/>
        <w:jc w:val="center"/>
      </w:pPr>
      <w:r>
        <w:rPr>
          <w:noProof/>
        </w:rPr>
        <w:drawing>
          <wp:inline distT="0" distB="0" distL="114300" distR="114300">
            <wp:extent cx="4945380" cy="2785110"/>
            <wp:effectExtent l="0" t="0" r="7620" b="152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9"/>
                    <a:stretch>
                      <a:fillRect/>
                    </a:stretch>
                  </pic:blipFill>
                  <pic:spPr>
                    <a:xfrm>
                      <a:off x="0" y="0"/>
                      <a:ext cx="4945380" cy="2785110"/>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图6.3空气压力</w:t>
      </w:r>
    </w:p>
    <w:p w:rsidR="0072538A" w:rsidRDefault="00591067">
      <w:pPr>
        <w:pStyle w:val="2"/>
        <w:spacing w:before="240" w:after="240"/>
      </w:pPr>
      <w:bookmarkStart w:id="58" w:name="_Toc9898"/>
      <w:r>
        <w:rPr>
          <w:rFonts w:hint="eastAsia"/>
        </w:rPr>
        <w:lastRenderedPageBreak/>
        <w:t xml:space="preserve">6.4 </w:t>
      </w:r>
      <w:r>
        <w:rPr>
          <w:rFonts w:hint="eastAsia"/>
        </w:rPr>
        <w:t>温度阶梯分析结果</w:t>
      </w:r>
      <w:bookmarkEnd w:id="58"/>
    </w:p>
    <w:p w:rsidR="0072538A" w:rsidRDefault="00591067">
      <w:pPr>
        <w:ind w:firstLine="480"/>
      </w:pPr>
      <w:r>
        <w:rPr>
          <w:rFonts w:hint="eastAsia"/>
        </w:rPr>
        <w:t>温度阶梯分析结果显示，压铸件产品的温度基本上在</w:t>
      </w:r>
      <w:r>
        <w:rPr>
          <w:rFonts w:hint="eastAsia"/>
        </w:rPr>
        <w:t>89</w:t>
      </w:r>
      <w:r>
        <w:rPr>
          <w:rFonts w:hint="eastAsia"/>
        </w:rPr>
        <w:t>°以内，温度分布比较平衡，说明设计的水路能够满足冷却效果，保证压铸件的质量。</w:t>
      </w:r>
    </w:p>
    <w:p w:rsidR="0072538A" w:rsidRDefault="00591067">
      <w:pPr>
        <w:spacing w:line="360" w:lineRule="auto"/>
        <w:ind w:firstLine="480"/>
        <w:jc w:val="center"/>
      </w:pPr>
      <w:r>
        <w:rPr>
          <w:noProof/>
        </w:rPr>
        <w:drawing>
          <wp:inline distT="0" distB="0" distL="114300" distR="114300">
            <wp:extent cx="4875530" cy="2887345"/>
            <wp:effectExtent l="0" t="0" r="1270" b="825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0"/>
                    <a:stretch>
                      <a:fillRect/>
                    </a:stretch>
                  </pic:blipFill>
                  <pic:spPr>
                    <a:xfrm>
                      <a:off x="0" y="0"/>
                      <a:ext cx="4875530" cy="2887345"/>
                    </a:xfrm>
                    <a:prstGeom prst="rect">
                      <a:avLst/>
                    </a:prstGeom>
                    <a:noFill/>
                    <a:ln w="9525">
                      <a:noFill/>
                    </a:ln>
                  </pic:spPr>
                </pic:pic>
              </a:graphicData>
            </a:graphic>
          </wp:inline>
        </w:drawing>
      </w:r>
    </w:p>
    <w:p w:rsidR="0072538A" w:rsidRDefault="00591067">
      <w:pPr>
        <w:spacing w:beforeLines="50" w:before="120" w:afterLines="50" w:after="120"/>
        <w:ind w:firstLine="420"/>
        <w:jc w:val="center"/>
        <w:rPr>
          <w:rFonts w:ascii="黑体" w:eastAsia="黑体" w:hAnsi="黑体" w:cs="黑体"/>
          <w:sz w:val="21"/>
          <w:szCs w:val="21"/>
        </w:rPr>
      </w:pPr>
      <w:r>
        <w:rPr>
          <w:rFonts w:ascii="黑体" w:eastAsia="黑体" w:hAnsi="黑体" w:cs="黑体" w:hint="eastAsia"/>
          <w:sz w:val="21"/>
          <w:szCs w:val="21"/>
        </w:rPr>
        <w:t>图6.4冷却率</w:t>
      </w:r>
    </w:p>
    <w:p w:rsidR="0072538A" w:rsidRDefault="0072538A">
      <w:pPr>
        <w:spacing w:beforeLines="50" w:before="120" w:afterLines="50" w:after="120"/>
        <w:ind w:firstLine="480"/>
        <w:jc w:val="center"/>
      </w:pPr>
    </w:p>
    <w:p w:rsidR="0072538A" w:rsidRDefault="0072538A">
      <w:pPr>
        <w:ind w:firstLine="480"/>
      </w:pPr>
    </w:p>
    <w:p w:rsidR="0072538A" w:rsidRDefault="0072538A">
      <w:pPr>
        <w:ind w:firstLine="480"/>
        <w:jc w:val="center"/>
      </w:pPr>
    </w:p>
    <w:p w:rsidR="0072538A" w:rsidRDefault="0072538A">
      <w:pPr>
        <w:pStyle w:val="a9"/>
        <w:ind w:leftChars="543" w:left="1303" w:firstLine="480"/>
        <w:jc w:val="center"/>
      </w:pPr>
    </w:p>
    <w:p w:rsidR="0072538A" w:rsidRDefault="0072538A">
      <w:pPr>
        <w:ind w:left="240" w:hangingChars="100" w:hanging="240"/>
        <w:jc w:val="center"/>
      </w:pPr>
    </w:p>
    <w:p w:rsidR="0072538A" w:rsidRDefault="0072538A">
      <w:pPr>
        <w:ind w:firstLineChars="0" w:firstLine="0"/>
        <w:jc w:val="center"/>
      </w:pPr>
    </w:p>
    <w:p w:rsidR="0072538A" w:rsidRDefault="0072538A">
      <w:pPr>
        <w:ind w:firstLineChars="0" w:firstLine="0"/>
      </w:pPr>
    </w:p>
    <w:p w:rsidR="0072538A" w:rsidRDefault="0072538A">
      <w:pPr>
        <w:ind w:firstLineChars="0" w:firstLine="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591067">
      <w:pPr>
        <w:pStyle w:val="1"/>
        <w:spacing w:before="240" w:after="240"/>
      </w:pPr>
      <w:bookmarkStart w:id="59" w:name="_Toc23706"/>
      <w:r>
        <w:rPr>
          <w:rFonts w:hint="eastAsia"/>
        </w:rPr>
        <w:lastRenderedPageBreak/>
        <w:t xml:space="preserve">7  </w:t>
      </w:r>
      <w:r>
        <w:rPr>
          <w:rFonts w:hint="eastAsia"/>
        </w:rPr>
        <w:t>总结与展望</w:t>
      </w:r>
      <w:bookmarkEnd w:id="59"/>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72538A">
      <w:pPr>
        <w:ind w:firstLine="480"/>
      </w:pPr>
    </w:p>
    <w:p w:rsidR="0072538A" w:rsidRDefault="00591067">
      <w:pPr>
        <w:pStyle w:val="1"/>
        <w:spacing w:before="240" w:after="240"/>
      </w:pPr>
      <w:bookmarkStart w:id="60" w:name="_Toc2513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0"/>
    </w:p>
    <w:p w:rsidR="0072538A" w:rsidRDefault="00591067">
      <w:pPr>
        <w:ind w:firstLine="480"/>
      </w:pPr>
      <w:r>
        <w:rPr>
          <w:rFonts w:hint="eastAsia"/>
        </w:rPr>
        <w:t xml:space="preserve">[1] </w:t>
      </w:r>
      <w:proofErr w:type="gramStart"/>
      <w:r>
        <w:rPr>
          <w:rFonts w:hint="eastAsia"/>
        </w:rPr>
        <w:t>李钟锰编著</w:t>
      </w:r>
      <w:proofErr w:type="gramEnd"/>
      <w:r>
        <w:rPr>
          <w:rFonts w:hint="eastAsia"/>
        </w:rPr>
        <w:t>.</w:t>
      </w:r>
      <w:r>
        <w:rPr>
          <w:rFonts w:hint="eastAsia"/>
        </w:rPr>
        <w:t>型腔</w:t>
      </w:r>
      <w:proofErr w:type="gramStart"/>
      <w:r>
        <w:rPr>
          <w:rFonts w:hint="eastAsia"/>
        </w:rPr>
        <w:t>模设计</w:t>
      </w:r>
      <w:proofErr w:type="gramEnd"/>
      <w:r>
        <w:rPr>
          <w:rFonts w:hint="eastAsia"/>
        </w:rPr>
        <w:t xml:space="preserve">. </w:t>
      </w:r>
      <w:r>
        <w:rPr>
          <w:rFonts w:hint="eastAsia"/>
        </w:rPr>
        <w:t>西安：西北</w:t>
      </w:r>
      <w:proofErr w:type="gramStart"/>
      <w:r>
        <w:rPr>
          <w:rFonts w:hint="eastAsia"/>
        </w:rPr>
        <w:t>电讯工程</w:t>
      </w:r>
      <w:proofErr w:type="gramEnd"/>
      <w:r>
        <w:rPr>
          <w:rFonts w:hint="eastAsia"/>
        </w:rPr>
        <w:t>学院出版社，</w:t>
      </w:r>
      <w:r>
        <w:rPr>
          <w:rFonts w:hint="eastAsia"/>
        </w:rPr>
        <w:t>1995</w:t>
      </w:r>
    </w:p>
    <w:p w:rsidR="0072538A" w:rsidRDefault="00591067">
      <w:pPr>
        <w:ind w:firstLine="480"/>
      </w:pPr>
      <w:r>
        <w:rPr>
          <w:rFonts w:hint="eastAsia"/>
        </w:rPr>
        <w:t xml:space="preserve">[2] </w:t>
      </w:r>
      <w:r>
        <w:rPr>
          <w:rFonts w:hint="eastAsia"/>
        </w:rPr>
        <w:t>蒋文生</w:t>
      </w:r>
      <w:r>
        <w:rPr>
          <w:rFonts w:hint="eastAsia"/>
        </w:rPr>
        <w:t>.</w:t>
      </w:r>
      <w:r>
        <w:rPr>
          <w:rFonts w:hint="eastAsia"/>
        </w:rPr>
        <w:t>《模具设计与制造简明手册》【</w:t>
      </w:r>
      <w:r>
        <w:rPr>
          <w:rFonts w:hint="eastAsia"/>
        </w:rPr>
        <w:t>M</w:t>
      </w:r>
      <w:r>
        <w:rPr>
          <w:rFonts w:hint="eastAsia"/>
        </w:rPr>
        <w:t>】</w:t>
      </w:r>
      <w:r>
        <w:rPr>
          <w:rFonts w:hint="eastAsia"/>
        </w:rPr>
        <w:t>.</w:t>
      </w:r>
      <w:r>
        <w:rPr>
          <w:rFonts w:hint="eastAsia"/>
        </w:rPr>
        <w:t>上海：上海科技大学出版社，</w:t>
      </w:r>
      <w:r>
        <w:rPr>
          <w:rFonts w:hint="eastAsia"/>
        </w:rPr>
        <w:t>1998</w:t>
      </w:r>
    </w:p>
    <w:p w:rsidR="0072538A" w:rsidRDefault="00591067">
      <w:pPr>
        <w:ind w:firstLine="480"/>
      </w:pPr>
      <w:r>
        <w:rPr>
          <w:rFonts w:hint="eastAsia"/>
        </w:rPr>
        <w:t xml:space="preserve">[3] </w:t>
      </w:r>
      <w:proofErr w:type="gramStart"/>
      <w:r>
        <w:rPr>
          <w:rFonts w:hint="eastAsia"/>
        </w:rPr>
        <w:t>张荫郎</w:t>
      </w:r>
      <w:proofErr w:type="gramEnd"/>
      <w:r>
        <w:rPr>
          <w:rFonts w:hint="eastAsia"/>
        </w:rPr>
        <w:t xml:space="preserve">. </w:t>
      </w:r>
      <w:r>
        <w:rPr>
          <w:rFonts w:hint="eastAsia"/>
        </w:rPr>
        <w:t>压铸模技术</w:t>
      </w:r>
      <w:r>
        <w:rPr>
          <w:rFonts w:hint="eastAsia"/>
        </w:rPr>
        <w:t xml:space="preserve">. </w:t>
      </w:r>
      <w:r>
        <w:rPr>
          <w:rFonts w:hint="eastAsia"/>
        </w:rPr>
        <w:t>模具工业</w:t>
      </w:r>
      <w:r>
        <w:rPr>
          <w:rFonts w:hint="eastAsia"/>
        </w:rPr>
        <w:t>. 1990</w:t>
      </w:r>
      <w:r>
        <w:rPr>
          <w:rFonts w:hint="eastAsia"/>
        </w:rPr>
        <w:t>，</w:t>
      </w:r>
      <w:r>
        <w:rPr>
          <w:rFonts w:hint="eastAsia"/>
        </w:rPr>
        <w:t>(2)</w:t>
      </w:r>
    </w:p>
    <w:p w:rsidR="0072538A" w:rsidRDefault="00591067">
      <w:pPr>
        <w:ind w:firstLine="480"/>
      </w:pPr>
      <w:r>
        <w:rPr>
          <w:rFonts w:hint="eastAsia"/>
        </w:rPr>
        <w:t xml:space="preserve">[4] </w:t>
      </w:r>
      <w:proofErr w:type="gramStart"/>
      <w:r>
        <w:rPr>
          <w:rFonts w:hint="eastAsia"/>
        </w:rPr>
        <w:t>张荫郎</w:t>
      </w:r>
      <w:proofErr w:type="gramEnd"/>
      <w:r>
        <w:rPr>
          <w:rFonts w:hint="eastAsia"/>
        </w:rPr>
        <w:t xml:space="preserve">. </w:t>
      </w:r>
      <w:r>
        <w:rPr>
          <w:rFonts w:hint="eastAsia"/>
        </w:rPr>
        <w:t>压铸模技术</w:t>
      </w:r>
      <w:r>
        <w:rPr>
          <w:rFonts w:hint="eastAsia"/>
        </w:rPr>
        <w:t xml:space="preserve">. </w:t>
      </w:r>
      <w:r>
        <w:rPr>
          <w:rFonts w:hint="eastAsia"/>
        </w:rPr>
        <w:t>模具工业</w:t>
      </w:r>
      <w:r>
        <w:rPr>
          <w:rFonts w:hint="eastAsia"/>
        </w:rPr>
        <w:t>. 1990</w:t>
      </w:r>
      <w:r>
        <w:rPr>
          <w:rFonts w:hint="eastAsia"/>
        </w:rPr>
        <w:t>，</w:t>
      </w:r>
      <w:r>
        <w:rPr>
          <w:rFonts w:hint="eastAsia"/>
        </w:rPr>
        <w:t>(4)</w:t>
      </w:r>
    </w:p>
    <w:p w:rsidR="0072538A" w:rsidRDefault="00591067">
      <w:pPr>
        <w:ind w:firstLine="480"/>
      </w:pPr>
      <w:r>
        <w:rPr>
          <w:rFonts w:hint="eastAsia"/>
        </w:rPr>
        <w:t xml:space="preserve">[5] </w:t>
      </w:r>
      <w:proofErr w:type="gramStart"/>
      <w:r>
        <w:rPr>
          <w:rFonts w:hint="eastAsia"/>
        </w:rPr>
        <w:t>张荫郎</w:t>
      </w:r>
      <w:proofErr w:type="gramEnd"/>
      <w:r>
        <w:rPr>
          <w:rFonts w:hint="eastAsia"/>
        </w:rPr>
        <w:t xml:space="preserve">. </w:t>
      </w:r>
      <w:r>
        <w:rPr>
          <w:rFonts w:hint="eastAsia"/>
        </w:rPr>
        <w:t>压铸模技术</w:t>
      </w:r>
      <w:r>
        <w:rPr>
          <w:rFonts w:hint="eastAsia"/>
        </w:rPr>
        <w:t xml:space="preserve">. </w:t>
      </w:r>
      <w:r>
        <w:rPr>
          <w:rFonts w:hint="eastAsia"/>
        </w:rPr>
        <w:t>模具工业</w:t>
      </w:r>
      <w:r>
        <w:rPr>
          <w:rFonts w:hint="eastAsia"/>
        </w:rPr>
        <w:t>. 1990</w:t>
      </w:r>
      <w:r>
        <w:rPr>
          <w:rFonts w:hint="eastAsia"/>
        </w:rPr>
        <w:t>，</w:t>
      </w:r>
      <w:r>
        <w:rPr>
          <w:rFonts w:hint="eastAsia"/>
        </w:rPr>
        <w:t>(12)</w:t>
      </w:r>
    </w:p>
    <w:p w:rsidR="0072538A" w:rsidRDefault="00591067">
      <w:pPr>
        <w:ind w:firstLine="480"/>
      </w:pPr>
      <w:r>
        <w:rPr>
          <w:rFonts w:hint="eastAsia"/>
        </w:rPr>
        <w:t xml:space="preserve">[6] </w:t>
      </w:r>
      <w:r>
        <w:rPr>
          <w:rFonts w:hint="eastAsia"/>
        </w:rPr>
        <w:t>许发樾</w:t>
      </w:r>
      <w:r>
        <w:rPr>
          <w:rFonts w:hint="eastAsia"/>
        </w:rPr>
        <w:t xml:space="preserve">. </w:t>
      </w:r>
      <w:r>
        <w:rPr>
          <w:rFonts w:hint="eastAsia"/>
        </w:rPr>
        <w:t>模具标准应用手册</w:t>
      </w:r>
      <w:r>
        <w:rPr>
          <w:rFonts w:hint="eastAsia"/>
        </w:rPr>
        <w:t xml:space="preserve">. </w:t>
      </w:r>
      <w:r>
        <w:rPr>
          <w:rFonts w:hint="eastAsia"/>
        </w:rPr>
        <w:t>北京：</w:t>
      </w:r>
      <w:r>
        <w:rPr>
          <w:rFonts w:hint="eastAsia"/>
        </w:rPr>
        <w:t xml:space="preserve"> </w:t>
      </w:r>
      <w:r>
        <w:rPr>
          <w:rFonts w:hint="eastAsia"/>
        </w:rPr>
        <w:t>机械工业出版社，</w:t>
      </w:r>
      <w:r>
        <w:rPr>
          <w:rFonts w:hint="eastAsia"/>
        </w:rPr>
        <w:t>1994</w:t>
      </w:r>
    </w:p>
    <w:p w:rsidR="0072538A" w:rsidRDefault="00591067">
      <w:pPr>
        <w:ind w:firstLine="480"/>
      </w:pPr>
      <w:r>
        <w:rPr>
          <w:rFonts w:hint="eastAsia"/>
        </w:rPr>
        <w:t xml:space="preserve">[7] </w:t>
      </w:r>
      <w:r>
        <w:rPr>
          <w:rFonts w:hint="eastAsia"/>
        </w:rPr>
        <w:t>杨</w:t>
      </w:r>
      <w:proofErr w:type="gramStart"/>
      <w:r>
        <w:rPr>
          <w:rFonts w:hint="eastAsia"/>
        </w:rPr>
        <w:t>裕国编</w:t>
      </w:r>
      <w:proofErr w:type="gramEnd"/>
      <w:r>
        <w:rPr>
          <w:rFonts w:hint="eastAsia"/>
        </w:rPr>
        <w:t xml:space="preserve">. </w:t>
      </w:r>
      <w:r>
        <w:rPr>
          <w:rFonts w:hint="eastAsia"/>
        </w:rPr>
        <w:t>压铸工艺与模具设计</w:t>
      </w:r>
    </w:p>
    <w:p w:rsidR="0072538A" w:rsidRDefault="00591067">
      <w:pPr>
        <w:ind w:firstLine="480"/>
      </w:pPr>
      <w:r>
        <w:rPr>
          <w:rFonts w:hint="eastAsia"/>
        </w:rPr>
        <w:t xml:space="preserve">[8] </w:t>
      </w:r>
      <w:r>
        <w:rPr>
          <w:rFonts w:hint="eastAsia"/>
        </w:rPr>
        <w:t>压铸成型工艺及模具设计</w:t>
      </w:r>
      <w:r>
        <w:rPr>
          <w:rFonts w:hint="eastAsia"/>
        </w:rPr>
        <w:t>.</w:t>
      </w:r>
      <w:r>
        <w:rPr>
          <w:rFonts w:hint="eastAsia"/>
        </w:rPr>
        <w:t>北京：化学工业出版社</w:t>
      </w:r>
    </w:p>
    <w:p w:rsidR="0072538A" w:rsidRDefault="00591067">
      <w:pPr>
        <w:ind w:firstLine="480"/>
      </w:pPr>
      <w:r>
        <w:rPr>
          <w:rFonts w:hint="eastAsia"/>
        </w:rPr>
        <w:t xml:space="preserve">[9] </w:t>
      </w:r>
      <w:r>
        <w:rPr>
          <w:rFonts w:hint="eastAsia"/>
        </w:rPr>
        <w:t>魏斯亮</w:t>
      </w:r>
      <w:r>
        <w:rPr>
          <w:rFonts w:hint="eastAsia"/>
        </w:rPr>
        <w:t>.</w:t>
      </w:r>
      <w:r>
        <w:rPr>
          <w:rFonts w:hint="eastAsia"/>
        </w:rPr>
        <w:t>《互换性与技术测量》【</w:t>
      </w:r>
      <w:r>
        <w:rPr>
          <w:rFonts w:hint="eastAsia"/>
        </w:rPr>
        <w:t>M</w:t>
      </w:r>
      <w:r>
        <w:rPr>
          <w:rFonts w:hint="eastAsia"/>
        </w:rPr>
        <w:t>】</w:t>
      </w:r>
      <w:r>
        <w:rPr>
          <w:rFonts w:hint="eastAsia"/>
        </w:rPr>
        <w:t>.</w:t>
      </w:r>
      <w:r>
        <w:rPr>
          <w:rFonts w:hint="eastAsia"/>
        </w:rPr>
        <w:t>北京：北京理工大学出版社，</w:t>
      </w:r>
      <w:r>
        <w:rPr>
          <w:rFonts w:hint="eastAsia"/>
        </w:rPr>
        <w:t>2007</w:t>
      </w:r>
    </w:p>
    <w:p w:rsidR="0072538A" w:rsidRDefault="00591067">
      <w:pPr>
        <w:ind w:firstLine="480"/>
      </w:pPr>
      <w:r>
        <w:rPr>
          <w:rFonts w:hint="eastAsia"/>
        </w:rPr>
        <w:t xml:space="preserve">[10] </w:t>
      </w:r>
      <w:r>
        <w:rPr>
          <w:rFonts w:hint="eastAsia"/>
        </w:rPr>
        <w:t>王乐仪等编</w:t>
      </w:r>
      <w:r>
        <w:rPr>
          <w:rFonts w:hint="eastAsia"/>
        </w:rPr>
        <w:t xml:space="preserve">. </w:t>
      </w:r>
      <w:r>
        <w:rPr>
          <w:rFonts w:hint="eastAsia"/>
        </w:rPr>
        <w:t>特种铸造工艺</w:t>
      </w:r>
      <w:r>
        <w:rPr>
          <w:rFonts w:hint="eastAsia"/>
        </w:rPr>
        <w:t xml:space="preserve">.  </w:t>
      </w:r>
      <w:r>
        <w:rPr>
          <w:rFonts w:hint="eastAsia"/>
        </w:rPr>
        <w:t>北京：国防工业出版社，</w:t>
      </w:r>
      <w:r>
        <w:rPr>
          <w:rFonts w:hint="eastAsia"/>
        </w:rPr>
        <w:t>1984</w:t>
      </w:r>
    </w:p>
    <w:p w:rsidR="0072538A" w:rsidRDefault="00591067">
      <w:pPr>
        <w:ind w:firstLine="480"/>
      </w:pPr>
      <w:r>
        <w:rPr>
          <w:rFonts w:hint="eastAsia"/>
        </w:rPr>
        <w:t>[11] [</w:t>
      </w:r>
      <w:r>
        <w:rPr>
          <w:rFonts w:hint="eastAsia"/>
        </w:rPr>
        <w:t>德</w:t>
      </w:r>
      <w:r>
        <w:rPr>
          <w:rFonts w:hint="eastAsia"/>
        </w:rPr>
        <w:t xml:space="preserve">] </w:t>
      </w:r>
      <w:r>
        <w:rPr>
          <w:rFonts w:hint="eastAsia"/>
        </w:rPr>
        <w:t>利</w:t>
      </w:r>
      <w:r>
        <w:rPr>
          <w:rFonts w:hint="eastAsia"/>
        </w:rPr>
        <w:t xml:space="preserve">. </w:t>
      </w:r>
      <w:r>
        <w:rPr>
          <w:rFonts w:hint="eastAsia"/>
        </w:rPr>
        <w:t>费德罗梅尔等著</w:t>
      </w:r>
      <w:r>
        <w:rPr>
          <w:rFonts w:hint="eastAsia"/>
        </w:rPr>
        <w:t>.</w:t>
      </w:r>
      <w:r>
        <w:rPr>
          <w:rFonts w:hint="eastAsia"/>
        </w:rPr>
        <w:t>压力铸造技术</w:t>
      </w:r>
      <w:r>
        <w:rPr>
          <w:rFonts w:hint="eastAsia"/>
        </w:rPr>
        <w:t xml:space="preserve">. </w:t>
      </w:r>
      <w:r>
        <w:rPr>
          <w:rFonts w:hint="eastAsia"/>
        </w:rPr>
        <w:t>卢运模等译</w:t>
      </w:r>
      <w:r>
        <w:rPr>
          <w:rFonts w:hint="eastAsia"/>
        </w:rPr>
        <w:t xml:space="preserve">. </w:t>
      </w:r>
      <w:r>
        <w:rPr>
          <w:rFonts w:hint="eastAsia"/>
        </w:rPr>
        <w:t>北京：国防工业出版社</w:t>
      </w:r>
      <w:r>
        <w:rPr>
          <w:rFonts w:hint="eastAsia"/>
        </w:rPr>
        <w:t xml:space="preserve"> 1992</w:t>
      </w:r>
    </w:p>
    <w:p w:rsidR="0072538A" w:rsidRDefault="00591067">
      <w:pPr>
        <w:ind w:firstLine="480"/>
      </w:pPr>
      <w:r>
        <w:rPr>
          <w:rFonts w:hint="eastAsia"/>
        </w:rPr>
        <w:t xml:space="preserve">[12] </w:t>
      </w:r>
      <w:r>
        <w:rPr>
          <w:rFonts w:hint="eastAsia"/>
        </w:rPr>
        <w:t>压铸成型工艺及模具设计</w:t>
      </w:r>
      <w:r>
        <w:rPr>
          <w:rFonts w:hint="eastAsia"/>
        </w:rPr>
        <w:t>.</w:t>
      </w:r>
      <w:r>
        <w:rPr>
          <w:rFonts w:hint="eastAsia"/>
        </w:rPr>
        <w:t>北京：化学工业出版社</w:t>
      </w:r>
    </w:p>
    <w:p w:rsidR="0072538A" w:rsidRDefault="00591067">
      <w:pPr>
        <w:ind w:firstLine="480"/>
      </w:pPr>
      <w:r>
        <w:rPr>
          <w:rFonts w:hint="eastAsia"/>
        </w:rPr>
        <w:t xml:space="preserve">[13] </w:t>
      </w:r>
      <w:r>
        <w:rPr>
          <w:rFonts w:hint="eastAsia"/>
        </w:rPr>
        <w:t>压铸工艺及设备模具实用手册</w:t>
      </w:r>
      <w:r>
        <w:rPr>
          <w:rFonts w:hint="eastAsia"/>
        </w:rPr>
        <w:t>.</w:t>
      </w:r>
      <w:r>
        <w:rPr>
          <w:rFonts w:hint="eastAsia"/>
        </w:rPr>
        <w:t>北京：化学工业出版社</w:t>
      </w:r>
    </w:p>
    <w:p w:rsidR="0072538A" w:rsidRDefault="00591067">
      <w:pPr>
        <w:ind w:firstLine="480"/>
      </w:pPr>
      <w:r>
        <w:rPr>
          <w:rFonts w:hint="eastAsia"/>
        </w:rPr>
        <w:t xml:space="preserve">[14] </w:t>
      </w:r>
      <w:r>
        <w:rPr>
          <w:rFonts w:hint="eastAsia"/>
        </w:rPr>
        <w:t>模具实用技术丛书编委会编</w:t>
      </w:r>
      <w:r>
        <w:rPr>
          <w:rFonts w:hint="eastAsia"/>
        </w:rPr>
        <w:t>.</w:t>
      </w:r>
      <w:r>
        <w:rPr>
          <w:rFonts w:hint="eastAsia"/>
        </w:rPr>
        <w:t>塑料模具设计与应用实例</w:t>
      </w:r>
      <w:r>
        <w:rPr>
          <w:rFonts w:hint="eastAsia"/>
        </w:rPr>
        <w:t>(</w:t>
      </w:r>
      <w:r>
        <w:rPr>
          <w:rFonts w:hint="eastAsia"/>
        </w:rPr>
        <w:t>第</w:t>
      </w:r>
      <w:r>
        <w:rPr>
          <w:rFonts w:hint="eastAsia"/>
        </w:rPr>
        <w:t>2</w:t>
      </w:r>
      <w:r>
        <w:rPr>
          <w:rFonts w:hint="eastAsia"/>
        </w:rPr>
        <w:t>版</w:t>
      </w:r>
      <w:r>
        <w:rPr>
          <w:rFonts w:hint="eastAsia"/>
        </w:rPr>
        <w:t>).</w:t>
      </w:r>
      <w:r>
        <w:rPr>
          <w:rFonts w:hint="eastAsia"/>
        </w:rPr>
        <w:t>北京</w:t>
      </w:r>
      <w:r>
        <w:rPr>
          <w:rFonts w:hint="eastAsia"/>
        </w:rPr>
        <w:t>:</w:t>
      </w:r>
      <w:r>
        <w:rPr>
          <w:rFonts w:hint="eastAsia"/>
        </w:rPr>
        <w:t>机械工业出版社</w:t>
      </w:r>
      <w:r>
        <w:rPr>
          <w:rFonts w:hint="eastAsia"/>
        </w:rPr>
        <w:t>,2009 11.</w:t>
      </w:r>
    </w:p>
    <w:p w:rsidR="0072538A" w:rsidRDefault="00591067">
      <w:pPr>
        <w:ind w:firstLine="480"/>
      </w:pPr>
      <w:r>
        <w:rPr>
          <w:rFonts w:hint="eastAsia"/>
        </w:rPr>
        <w:t xml:space="preserve">[15] </w:t>
      </w:r>
      <w:proofErr w:type="gramStart"/>
      <w:r>
        <w:rPr>
          <w:rFonts w:hint="eastAsia"/>
        </w:rPr>
        <w:t>濮</w:t>
      </w:r>
      <w:proofErr w:type="gramEnd"/>
      <w:r>
        <w:rPr>
          <w:rFonts w:hint="eastAsia"/>
        </w:rPr>
        <w:t>良贵，</w:t>
      </w:r>
      <w:proofErr w:type="gramStart"/>
      <w:r>
        <w:rPr>
          <w:rFonts w:hint="eastAsia"/>
        </w:rPr>
        <w:t>纪名</w:t>
      </w:r>
      <w:proofErr w:type="gramEnd"/>
      <w:r>
        <w:rPr>
          <w:rFonts w:hint="eastAsia"/>
        </w:rPr>
        <w:t>刚主编</w:t>
      </w:r>
      <w:r>
        <w:rPr>
          <w:rFonts w:hint="eastAsia"/>
        </w:rPr>
        <w:t>.</w:t>
      </w:r>
      <w:r>
        <w:rPr>
          <w:rFonts w:hint="eastAsia"/>
        </w:rPr>
        <w:t>机械设计</w:t>
      </w:r>
      <w:r>
        <w:rPr>
          <w:rFonts w:hint="eastAsia"/>
        </w:rPr>
        <w:t>7</w:t>
      </w:r>
      <w:r>
        <w:rPr>
          <w:rFonts w:hint="eastAsia"/>
        </w:rPr>
        <w:t>版</w:t>
      </w:r>
      <w:r>
        <w:rPr>
          <w:rFonts w:hint="eastAsia"/>
        </w:rPr>
        <w:t xml:space="preserve">. </w:t>
      </w:r>
      <w:r>
        <w:rPr>
          <w:rFonts w:hint="eastAsia"/>
        </w:rPr>
        <w:t>北京</w:t>
      </w:r>
      <w:r>
        <w:rPr>
          <w:rFonts w:hint="eastAsia"/>
        </w:rPr>
        <w:t>:</w:t>
      </w:r>
      <w:r>
        <w:rPr>
          <w:rFonts w:hint="eastAsia"/>
        </w:rPr>
        <w:t>高等教育出版社</w:t>
      </w:r>
      <w:r>
        <w:rPr>
          <w:rFonts w:hint="eastAsia"/>
        </w:rPr>
        <w:t>,2001.</w:t>
      </w:r>
    </w:p>
    <w:p w:rsidR="0072538A" w:rsidRDefault="00591067">
      <w:pPr>
        <w:ind w:firstLine="480"/>
      </w:pPr>
      <w:r>
        <w:rPr>
          <w:rFonts w:hint="eastAsia"/>
        </w:rPr>
        <w:t xml:space="preserve">[16] </w:t>
      </w:r>
      <w:r>
        <w:rPr>
          <w:rFonts w:hint="eastAsia"/>
        </w:rPr>
        <w:t>成大先</w:t>
      </w:r>
      <w:r>
        <w:rPr>
          <w:rFonts w:hint="eastAsia"/>
        </w:rPr>
        <w:t>.</w:t>
      </w:r>
      <w:r>
        <w:rPr>
          <w:rFonts w:hint="eastAsia"/>
        </w:rPr>
        <w:t>机械设计手册</w:t>
      </w:r>
      <w:r>
        <w:rPr>
          <w:rFonts w:hint="eastAsia"/>
        </w:rPr>
        <w:t>.4</w:t>
      </w:r>
      <w:r>
        <w:rPr>
          <w:rFonts w:hint="eastAsia"/>
        </w:rPr>
        <w:t>版</w:t>
      </w:r>
      <w:r>
        <w:rPr>
          <w:rFonts w:hint="eastAsia"/>
        </w:rPr>
        <w:t>.</w:t>
      </w:r>
      <w:r>
        <w:rPr>
          <w:rFonts w:hint="eastAsia"/>
        </w:rPr>
        <w:t>北京</w:t>
      </w:r>
      <w:r>
        <w:rPr>
          <w:rFonts w:hint="eastAsia"/>
        </w:rPr>
        <w:t>:</w:t>
      </w:r>
      <w:r>
        <w:rPr>
          <w:rFonts w:hint="eastAsia"/>
        </w:rPr>
        <w:t>化学工业出版社</w:t>
      </w:r>
      <w:r>
        <w:rPr>
          <w:rFonts w:hint="eastAsia"/>
        </w:rPr>
        <w:t>,2002.</w:t>
      </w:r>
    </w:p>
    <w:p w:rsidR="0072538A" w:rsidRDefault="00591067">
      <w:pPr>
        <w:ind w:firstLine="480"/>
      </w:pPr>
      <w:r>
        <w:rPr>
          <w:rFonts w:hint="eastAsia"/>
        </w:rPr>
        <w:t xml:space="preserve">[18] </w:t>
      </w:r>
      <w:r>
        <w:rPr>
          <w:rFonts w:hint="eastAsia"/>
        </w:rPr>
        <w:t>大连理工大学工程图学教研室主编</w:t>
      </w:r>
      <w:r>
        <w:rPr>
          <w:rFonts w:hint="eastAsia"/>
        </w:rPr>
        <w:t>.</w:t>
      </w:r>
      <w:r>
        <w:rPr>
          <w:rFonts w:hint="eastAsia"/>
        </w:rPr>
        <w:t>机械制图</w:t>
      </w:r>
      <w:r>
        <w:rPr>
          <w:rFonts w:hint="eastAsia"/>
        </w:rPr>
        <w:t>(</w:t>
      </w:r>
      <w:r>
        <w:rPr>
          <w:rFonts w:hint="eastAsia"/>
        </w:rPr>
        <w:t>第</w:t>
      </w:r>
      <w:r>
        <w:rPr>
          <w:rFonts w:hint="eastAsia"/>
        </w:rPr>
        <w:t>6</w:t>
      </w:r>
      <w:r>
        <w:rPr>
          <w:rFonts w:hint="eastAsia"/>
        </w:rPr>
        <w:t>版</w:t>
      </w:r>
      <w:r>
        <w:rPr>
          <w:rFonts w:hint="eastAsia"/>
        </w:rPr>
        <w:t>).</w:t>
      </w:r>
      <w:r>
        <w:rPr>
          <w:rFonts w:hint="eastAsia"/>
        </w:rPr>
        <w:t>北京</w:t>
      </w:r>
      <w:r>
        <w:rPr>
          <w:rFonts w:hint="eastAsia"/>
        </w:rPr>
        <w:t>:</w:t>
      </w:r>
      <w:r>
        <w:rPr>
          <w:rFonts w:hint="eastAsia"/>
        </w:rPr>
        <w:t>高等教育社</w:t>
      </w:r>
      <w:r>
        <w:rPr>
          <w:rFonts w:hint="eastAsia"/>
        </w:rPr>
        <w:t>,2007,7.</w:t>
      </w:r>
    </w:p>
    <w:p w:rsidR="0072538A" w:rsidRDefault="00591067">
      <w:pPr>
        <w:ind w:firstLine="480"/>
      </w:pPr>
      <w:r>
        <w:rPr>
          <w:rFonts w:hint="eastAsia"/>
        </w:rPr>
        <w:t xml:space="preserve">[19] </w:t>
      </w:r>
      <w:r>
        <w:rPr>
          <w:rFonts w:hint="eastAsia"/>
        </w:rPr>
        <w:t>马炳尧，韩泰荣，蒋之森</w:t>
      </w:r>
      <w:r>
        <w:rPr>
          <w:rFonts w:hint="eastAsia"/>
        </w:rPr>
        <w:t>.</w:t>
      </w:r>
      <w:r>
        <w:rPr>
          <w:rFonts w:hint="eastAsia"/>
        </w:rPr>
        <w:t>《模具设计与制造简明手册》</w:t>
      </w:r>
      <w:r>
        <w:rPr>
          <w:rFonts w:hint="eastAsia"/>
        </w:rPr>
        <w:t>.</w:t>
      </w:r>
      <w:r>
        <w:rPr>
          <w:rFonts w:hint="eastAsia"/>
        </w:rPr>
        <w:t>第二版</w:t>
      </w:r>
      <w:r>
        <w:rPr>
          <w:rFonts w:hint="eastAsia"/>
        </w:rPr>
        <w:t>.</w:t>
      </w:r>
      <w:proofErr w:type="gramStart"/>
      <w:r>
        <w:rPr>
          <w:rFonts w:hint="eastAsia"/>
        </w:rPr>
        <w:t>上海上海</w:t>
      </w:r>
      <w:proofErr w:type="gramEnd"/>
      <w:r>
        <w:rPr>
          <w:rFonts w:hint="eastAsia"/>
        </w:rPr>
        <w:t>科学技术出版社，</w:t>
      </w:r>
      <w:r>
        <w:rPr>
          <w:rFonts w:hint="eastAsia"/>
        </w:rPr>
        <w:t>1998.</w:t>
      </w:r>
    </w:p>
    <w:p w:rsidR="0072538A" w:rsidRDefault="00591067">
      <w:pPr>
        <w:ind w:firstLine="480"/>
      </w:pPr>
      <w:r>
        <w:rPr>
          <w:rFonts w:hint="eastAsia"/>
        </w:rPr>
        <w:t xml:space="preserve">[20] </w:t>
      </w:r>
      <w:proofErr w:type="gramStart"/>
      <w:r>
        <w:rPr>
          <w:rFonts w:hint="eastAsia"/>
        </w:rPr>
        <w:t>刘朝儒</w:t>
      </w:r>
      <w:proofErr w:type="gramEnd"/>
      <w:r>
        <w:rPr>
          <w:rFonts w:hint="eastAsia"/>
        </w:rPr>
        <w:t>.</w:t>
      </w:r>
      <w:r>
        <w:rPr>
          <w:rFonts w:hint="eastAsia"/>
        </w:rPr>
        <w:t>机械制图</w:t>
      </w:r>
      <w:r>
        <w:rPr>
          <w:rFonts w:hint="eastAsia"/>
        </w:rPr>
        <w:t>.</w:t>
      </w:r>
      <w:r>
        <w:rPr>
          <w:rFonts w:hint="eastAsia"/>
        </w:rPr>
        <w:t>北京</w:t>
      </w:r>
      <w:r>
        <w:rPr>
          <w:rFonts w:hint="eastAsia"/>
        </w:rPr>
        <w:t>:</w:t>
      </w:r>
      <w:r>
        <w:rPr>
          <w:rFonts w:hint="eastAsia"/>
        </w:rPr>
        <w:t>高等教育出版社</w:t>
      </w:r>
      <w:r>
        <w:rPr>
          <w:rFonts w:hint="eastAsia"/>
        </w:rPr>
        <w:t>,2001.</w:t>
      </w:r>
    </w:p>
    <w:p w:rsidR="0072538A" w:rsidRDefault="0072538A">
      <w:pPr>
        <w:ind w:firstLine="480"/>
      </w:pPr>
    </w:p>
    <w:p w:rsidR="0072538A" w:rsidRDefault="0072538A">
      <w:pPr>
        <w:ind w:firstLine="480"/>
      </w:pPr>
    </w:p>
    <w:p w:rsidR="0072538A" w:rsidRDefault="0072538A">
      <w:pPr>
        <w:ind w:firstLine="480"/>
      </w:pPr>
    </w:p>
    <w:p w:rsidR="0072538A" w:rsidRDefault="00591067">
      <w:pPr>
        <w:pStyle w:val="1"/>
        <w:spacing w:before="240" w:after="240"/>
      </w:pPr>
      <w:bookmarkStart w:id="61" w:name="_Toc6762"/>
      <w:r>
        <w:rPr>
          <w:rFonts w:hint="eastAsia"/>
        </w:rPr>
        <w:lastRenderedPageBreak/>
        <w:t>致</w:t>
      </w:r>
      <w:r>
        <w:rPr>
          <w:rFonts w:hint="eastAsia"/>
        </w:rPr>
        <w:t xml:space="preserve">    </w:t>
      </w:r>
      <w:r>
        <w:rPr>
          <w:rFonts w:hint="eastAsia"/>
        </w:rPr>
        <w:t>谢</w:t>
      </w:r>
      <w:bookmarkEnd w:id="61"/>
      <w:r>
        <w:rPr>
          <w:rFonts w:hint="eastAsia"/>
        </w:rPr>
        <w:t xml:space="preserve"> </w:t>
      </w:r>
    </w:p>
    <w:p w:rsidR="0072538A" w:rsidRDefault="00591067">
      <w:pPr>
        <w:ind w:firstLine="480"/>
      </w:pPr>
      <w:r>
        <w:rPr>
          <w:rFonts w:hint="eastAsia"/>
        </w:rPr>
        <w:t>紧张的毕业设计结束了，也代表着在学校的两年生活马上就要结束了，可以说是给大学生活画上了了一个句号，在做毕业设计的这段时间，学校和指导老师给我们提供了非常便利的条件并实时监督我们的进度，为我们毕业设计的顺利完成起到了非常重要的作用在此要感谢学校领导的关怀和指导老师的帮助。</w:t>
      </w:r>
    </w:p>
    <w:p w:rsidR="0072538A" w:rsidRDefault="00591067">
      <w:pPr>
        <w:ind w:firstLine="480"/>
      </w:pPr>
      <w:r>
        <w:rPr>
          <w:rFonts w:hint="eastAsia"/>
        </w:rPr>
        <w:t>经历数月的毕业设计过程中，遇到了非常多的问题，但都通过老师的支持与帮助，顺利的得到解决，在此特别感谢指导老师的帮助。绘制</w:t>
      </w:r>
      <w:proofErr w:type="gramStart"/>
      <w:r>
        <w:rPr>
          <w:rFonts w:hint="eastAsia"/>
        </w:rPr>
        <w:t>三维图</w:t>
      </w:r>
      <w:proofErr w:type="gramEnd"/>
      <w:r>
        <w:rPr>
          <w:rFonts w:hint="eastAsia"/>
        </w:rPr>
        <w:t>的期间也得到指导老师的帮助，并指出设计</w:t>
      </w:r>
      <w:proofErr w:type="gramStart"/>
      <w:r>
        <w:rPr>
          <w:rFonts w:hint="eastAsia"/>
        </w:rPr>
        <w:t>做存</w:t>
      </w:r>
      <w:proofErr w:type="gramEnd"/>
      <w:r>
        <w:rPr>
          <w:rFonts w:hint="eastAsia"/>
        </w:rPr>
        <w:t>在的问题及创新点的问题。为此感谢老师，平时做毕业设计的时候少不了同学之间的讨论和争议，并互相指出各自的错误，在此感谢同学们提出的宝贵建议和意见。感谢同学们的热心帮助，在设计的这段时间里，一起讨论，一起解决了很多的问题，让我学到了很多专业的知识，顺利的完成了整篇论文。</w:t>
      </w:r>
      <w:r>
        <w:rPr>
          <w:rFonts w:hint="eastAsia"/>
        </w:rPr>
        <w:t xml:space="preserve"> </w:t>
      </w:r>
    </w:p>
    <w:p w:rsidR="0072538A" w:rsidRDefault="00591067">
      <w:pPr>
        <w:ind w:firstLine="480"/>
      </w:pPr>
      <w:r>
        <w:rPr>
          <w:rFonts w:hint="eastAsia"/>
        </w:rPr>
        <w:t>最后，再次感谢老师们的细心指导，感谢同学们的建议与意见，让我完成了毕业设计。</w:t>
      </w:r>
    </w:p>
    <w:sectPr w:rsidR="0072538A">
      <w:headerReference w:type="default" r:id="rId41"/>
      <w:footerReference w:type="default" r:id="rId42"/>
      <w:pgSz w:w="11900" w:h="16838"/>
      <w:pgMar w:top="2098" w:right="1531" w:bottom="1984" w:left="1531" w:header="720" w:footer="720" w:gutter="0"/>
      <w:pgNumType w:start="1"/>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0654" w:rsidRDefault="00570654">
      <w:pPr>
        <w:spacing w:line="240" w:lineRule="auto"/>
        <w:ind w:firstLine="480"/>
      </w:pPr>
      <w:r>
        <w:separator/>
      </w:r>
    </w:p>
  </w:endnote>
  <w:endnote w:type="continuationSeparator" w:id="0">
    <w:p w:rsidR="00570654" w:rsidRDefault="0057065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20000287" w:usb1="00000000"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6"/>
      <w:ind w:firstLine="36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81982" w:rsidRDefault="00F81982">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bffC9YgIAAAwFAAAOAAAAAAAAAAAAAAAAAC4CAABkcnMvZTJvRG9jLnht&#10;bFBLAQItABQABgAIAAAAIQBxqtG51wAAAAUBAAAPAAAAAAAAAAAAAAAAALwEAABkcnMvZG93bnJl&#10;di54bWxQSwUGAAAAAAQABADzAAAAwAUAAAAA&#10;" filled="f" stroked="f" strokeweight=".5pt">
              <v:textbox style="mso-fit-shape-to-text:t" inset="0,0,0,0">
                <w:txbxContent>
                  <w:p w:rsidR="00F81982" w:rsidRDefault="00F81982">
                    <w:pPr>
                      <w:pStyle w:val="a6"/>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0654" w:rsidRDefault="00570654">
      <w:pPr>
        <w:spacing w:line="240" w:lineRule="auto"/>
        <w:ind w:firstLine="480"/>
      </w:pPr>
      <w:r>
        <w:separator/>
      </w:r>
    </w:p>
  </w:footnote>
  <w:footnote w:type="continuationSeparator" w:id="0">
    <w:p w:rsidR="00570654" w:rsidRDefault="0057065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7"/>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982" w:rsidRDefault="00F81982">
    <w:pPr>
      <w:pStyle w:val="a7"/>
      <w:pBdr>
        <w:top w:val="none" w:sz="0" w:space="0" w:color="auto"/>
        <w:left w:val="none" w:sz="0" w:space="0" w:color="auto"/>
        <w:bottom w:val="single" w:sz="6" w:space="1" w:color="auto"/>
        <w:right w:val="none" w:sz="0" w:space="0" w:color="auto"/>
      </w:pBdr>
      <w:ind w:firstLineChars="0" w:firstLine="0"/>
      <w:rPr>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HorizontalSpacing w:val="240"/>
  <w:drawingGridVerticalSpacing w:val="-794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6660288"/>
    <w:rsid w:val="00040A3F"/>
    <w:rsid w:val="000652D8"/>
    <w:rsid w:val="00132ADD"/>
    <w:rsid w:val="00167141"/>
    <w:rsid w:val="00170F98"/>
    <w:rsid w:val="0019269E"/>
    <w:rsid w:val="002E68D5"/>
    <w:rsid w:val="00347762"/>
    <w:rsid w:val="003A3DD7"/>
    <w:rsid w:val="004113A2"/>
    <w:rsid w:val="004D0E54"/>
    <w:rsid w:val="004E68DF"/>
    <w:rsid w:val="00540375"/>
    <w:rsid w:val="00570654"/>
    <w:rsid w:val="00591067"/>
    <w:rsid w:val="00593FAF"/>
    <w:rsid w:val="0060141B"/>
    <w:rsid w:val="006154FF"/>
    <w:rsid w:val="006B21F9"/>
    <w:rsid w:val="006E3D5B"/>
    <w:rsid w:val="0072538A"/>
    <w:rsid w:val="00747A2C"/>
    <w:rsid w:val="007921F6"/>
    <w:rsid w:val="007954B4"/>
    <w:rsid w:val="007E12CB"/>
    <w:rsid w:val="00852187"/>
    <w:rsid w:val="00865B68"/>
    <w:rsid w:val="00887FD1"/>
    <w:rsid w:val="0090360E"/>
    <w:rsid w:val="00977796"/>
    <w:rsid w:val="00995524"/>
    <w:rsid w:val="00A01141"/>
    <w:rsid w:val="00A80B1E"/>
    <w:rsid w:val="00AC0D4A"/>
    <w:rsid w:val="00C52960"/>
    <w:rsid w:val="00CB455C"/>
    <w:rsid w:val="00CD3103"/>
    <w:rsid w:val="00D17A9F"/>
    <w:rsid w:val="00D53AA8"/>
    <w:rsid w:val="00D7300D"/>
    <w:rsid w:val="00DF37DC"/>
    <w:rsid w:val="00E04624"/>
    <w:rsid w:val="00E1496D"/>
    <w:rsid w:val="00E4176F"/>
    <w:rsid w:val="00E544DC"/>
    <w:rsid w:val="00E567EB"/>
    <w:rsid w:val="00E56895"/>
    <w:rsid w:val="00E94502"/>
    <w:rsid w:val="00EA5A8B"/>
    <w:rsid w:val="00ED57D0"/>
    <w:rsid w:val="00EF4490"/>
    <w:rsid w:val="00F24C50"/>
    <w:rsid w:val="00F81982"/>
    <w:rsid w:val="00F95708"/>
    <w:rsid w:val="01661AFD"/>
    <w:rsid w:val="01890B85"/>
    <w:rsid w:val="01B56A62"/>
    <w:rsid w:val="023D4300"/>
    <w:rsid w:val="024117F5"/>
    <w:rsid w:val="025A49BE"/>
    <w:rsid w:val="027F49B3"/>
    <w:rsid w:val="02AE13FA"/>
    <w:rsid w:val="035E32B7"/>
    <w:rsid w:val="03625906"/>
    <w:rsid w:val="03A318A7"/>
    <w:rsid w:val="03BE0E23"/>
    <w:rsid w:val="03DC15B1"/>
    <w:rsid w:val="03E86A3E"/>
    <w:rsid w:val="03EA520D"/>
    <w:rsid w:val="03FD368C"/>
    <w:rsid w:val="0442343D"/>
    <w:rsid w:val="044848DC"/>
    <w:rsid w:val="04702475"/>
    <w:rsid w:val="0481003F"/>
    <w:rsid w:val="04A27DEC"/>
    <w:rsid w:val="04AC7747"/>
    <w:rsid w:val="04B25C71"/>
    <w:rsid w:val="04F92C98"/>
    <w:rsid w:val="04FB24E0"/>
    <w:rsid w:val="053C7CD4"/>
    <w:rsid w:val="053F577D"/>
    <w:rsid w:val="054A701D"/>
    <w:rsid w:val="05700370"/>
    <w:rsid w:val="05A05589"/>
    <w:rsid w:val="064A523C"/>
    <w:rsid w:val="065F1EB8"/>
    <w:rsid w:val="06660288"/>
    <w:rsid w:val="0673112C"/>
    <w:rsid w:val="069A6C0E"/>
    <w:rsid w:val="06C51070"/>
    <w:rsid w:val="06D61EA7"/>
    <w:rsid w:val="06F91FE2"/>
    <w:rsid w:val="071B1747"/>
    <w:rsid w:val="073C5DEC"/>
    <w:rsid w:val="075073D1"/>
    <w:rsid w:val="075A4B0D"/>
    <w:rsid w:val="078C1C06"/>
    <w:rsid w:val="079630C1"/>
    <w:rsid w:val="07973903"/>
    <w:rsid w:val="07D87367"/>
    <w:rsid w:val="07D91FBD"/>
    <w:rsid w:val="0802197D"/>
    <w:rsid w:val="08152C22"/>
    <w:rsid w:val="08897CD9"/>
    <w:rsid w:val="08B9532A"/>
    <w:rsid w:val="08BF5EEA"/>
    <w:rsid w:val="08CA604F"/>
    <w:rsid w:val="092579C4"/>
    <w:rsid w:val="09606673"/>
    <w:rsid w:val="09704D8D"/>
    <w:rsid w:val="097C40AE"/>
    <w:rsid w:val="09974AFE"/>
    <w:rsid w:val="09A942F1"/>
    <w:rsid w:val="09BC4BA4"/>
    <w:rsid w:val="0A0532D6"/>
    <w:rsid w:val="0A1D6A31"/>
    <w:rsid w:val="0A2A0B1E"/>
    <w:rsid w:val="0A4A54C8"/>
    <w:rsid w:val="0A774FCA"/>
    <w:rsid w:val="0AB77BEF"/>
    <w:rsid w:val="0ACB2EB2"/>
    <w:rsid w:val="0ACB53D2"/>
    <w:rsid w:val="0B15726B"/>
    <w:rsid w:val="0B5D480B"/>
    <w:rsid w:val="0BAD3046"/>
    <w:rsid w:val="0BD91C00"/>
    <w:rsid w:val="0BFA4A55"/>
    <w:rsid w:val="0C0F4434"/>
    <w:rsid w:val="0C473B57"/>
    <w:rsid w:val="0C5E124F"/>
    <w:rsid w:val="0C76035A"/>
    <w:rsid w:val="0CA72C12"/>
    <w:rsid w:val="0CAB53BA"/>
    <w:rsid w:val="0CCB66E8"/>
    <w:rsid w:val="0CCF58C4"/>
    <w:rsid w:val="0CDB2BFA"/>
    <w:rsid w:val="0CE7753E"/>
    <w:rsid w:val="0D3A3A5A"/>
    <w:rsid w:val="0D404459"/>
    <w:rsid w:val="0D4F5178"/>
    <w:rsid w:val="0D7309F9"/>
    <w:rsid w:val="0D9C75BB"/>
    <w:rsid w:val="0DAC6566"/>
    <w:rsid w:val="0E0B094A"/>
    <w:rsid w:val="0E3311AA"/>
    <w:rsid w:val="0E407128"/>
    <w:rsid w:val="0EB477EE"/>
    <w:rsid w:val="0EDF39E2"/>
    <w:rsid w:val="0EEA6D76"/>
    <w:rsid w:val="0EEB6C97"/>
    <w:rsid w:val="0F0842B3"/>
    <w:rsid w:val="0F194D02"/>
    <w:rsid w:val="0F447745"/>
    <w:rsid w:val="0F51255E"/>
    <w:rsid w:val="0F6D66E8"/>
    <w:rsid w:val="0F8110B3"/>
    <w:rsid w:val="0FB10788"/>
    <w:rsid w:val="0FB37F5F"/>
    <w:rsid w:val="0FC614E5"/>
    <w:rsid w:val="0FEF0A13"/>
    <w:rsid w:val="100F6226"/>
    <w:rsid w:val="103B25C5"/>
    <w:rsid w:val="10531852"/>
    <w:rsid w:val="105806FB"/>
    <w:rsid w:val="10786131"/>
    <w:rsid w:val="107D198B"/>
    <w:rsid w:val="109D1777"/>
    <w:rsid w:val="10BA06CF"/>
    <w:rsid w:val="10C41C02"/>
    <w:rsid w:val="10F20989"/>
    <w:rsid w:val="111C4CD1"/>
    <w:rsid w:val="117E1714"/>
    <w:rsid w:val="11884613"/>
    <w:rsid w:val="11A77212"/>
    <w:rsid w:val="11B359A1"/>
    <w:rsid w:val="11BD43FC"/>
    <w:rsid w:val="11F845A8"/>
    <w:rsid w:val="12062C89"/>
    <w:rsid w:val="12376ADF"/>
    <w:rsid w:val="123E7BDC"/>
    <w:rsid w:val="126007CC"/>
    <w:rsid w:val="12794B9B"/>
    <w:rsid w:val="128D4D46"/>
    <w:rsid w:val="12AB1098"/>
    <w:rsid w:val="12C8128B"/>
    <w:rsid w:val="12F5263E"/>
    <w:rsid w:val="13063123"/>
    <w:rsid w:val="13476D6F"/>
    <w:rsid w:val="136228C2"/>
    <w:rsid w:val="13BE3333"/>
    <w:rsid w:val="13E01F1E"/>
    <w:rsid w:val="13E07076"/>
    <w:rsid w:val="13FF3861"/>
    <w:rsid w:val="140054BA"/>
    <w:rsid w:val="14413A4D"/>
    <w:rsid w:val="145C6717"/>
    <w:rsid w:val="1468222D"/>
    <w:rsid w:val="14C83560"/>
    <w:rsid w:val="14F52E46"/>
    <w:rsid w:val="15353598"/>
    <w:rsid w:val="15A5003C"/>
    <w:rsid w:val="15C55E18"/>
    <w:rsid w:val="16187AFC"/>
    <w:rsid w:val="1620067F"/>
    <w:rsid w:val="163A36C1"/>
    <w:rsid w:val="16E160C9"/>
    <w:rsid w:val="16FB40F4"/>
    <w:rsid w:val="17582E6B"/>
    <w:rsid w:val="175B282E"/>
    <w:rsid w:val="17E95F21"/>
    <w:rsid w:val="183E7854"/>
    <w:rsid w:val="18485C31"/>
    <w:rsid w:val="184A60DB"/>
    <w:rsid w:val="184F64FC"/>
    <w:rsid w:val="18936526"/>
    <w:rsid w:val="189A137A"/>
    <w:rsid w:val="18BA5496"/>
    <w:rsid w:val="18E55538"/>
    <w:rsid w:val="18FC57EC"/>
    <w:rsid w:val="19240764"/>
    <w:rsid w:val="192941AB"/>
    <w:rsid w:val="19545800"/>
    <w:rsid w:val="196F44AA"/>
    <w:rsid w:val="198B05CB"/>
    <w:rsid w:val="19A547AE"/>
    <w:rsid w:val="19D92DF8"/>
    <w:rsid w:val="19E0723D"/>
    <w:rsid w:val="19F70223"/>
    <w:rsid w:val="19FE23AB"/>
    <w:rsid w:val="1A075689"/>
    <w:rsid w:val="1A251247"/>
    <w:rsid w:val="1A303924"/>
    <w:rsid w:val="1A4F611B"/>
    <w:rsid w:val="1AB671F0"/>
    <w:rsid w:val="1AB91836"/>
    <w:rsid w:val="1AC60BD1"/>
    <w:rsid w:val="1AD34C62"/>
    <w:rsid w:val="1B1C10EE"/>
    <w:rsid w:val="1B8263EF"/>
    <w:rsid w:val="1BA07B8B"/>
    <w:rsid w:val="1BFC07A7"/>
    <w:rsid w:val="1C113E2C"/>
    <w:rsid w:val="1C51558A"/>
    <w:rsid w:val="1C664154"/>
    <w:rsid w:val="1C9B277B"/>
    <w:rsid w:val="1CC44D2F"/>
    <w:rsid w:val="1D1919CB"/>
    <w:rsid w:val="1D1A0C2C"/>
    <w:rsid w:val="1D3B794A"/>
    <w:rsid w:val="1D3C1D82"/>
    <w:rsid w:val="1D5C2186"/>
    <w:rsid w:val="1D6057C7"/>
    <w:rsid w:val="1D9658D5"/>
    <w:rsid w:val="1DB964AA"/>
    <w:rsid w:val="1DBE6EFE"/>
    <w:rsid w:val="1DF01F7F"/>
    <w:rsid w:val="1DFC5F84"/>
    <w:rsid w:val="1E20237F"/>
    <w:rsid w:val="1E447992"/>
    <w:rsid w:val="1E500513"/>
    <w:rsid w:val="1EC356FE"/>
    <w:rsid w:val="1F1101D7"/>
    <w:rsid w:val="1F684D86"/>
    <w:rsid w:val="1F7D192C"/>
    <w:rsid w:val="1F910EDB"/>
    <w:rsid w:val="1FBD7F48"/>
    <w:rsid w:val="20242B48"/>
    <w:rsid w:val="20342B7D"/>
    <w:rsid w:val="203C5D61"/>
    <w:rsid w:val="20610EA0"/>
    <w:rsid w:val="2087471C"/>
    <w:rsid w:val="20C1647C"/>
    <w:rsid w:val="20C76B2C"/>
    <w:rsid w:val="20CE3556"/>
    <w:rsid w:val="212F414F"/>
    <w:rsid w:val="219E5F53"/>
    <w:rsid w:val="21B0661D"/>
    <w:rsid w:val="21CD31AF"/>
    <w:rsid w:val="21FF4478"/>
    <w:rsid w:val="220211DD"/>
    <w:rsid w:val="2211014A"/>
    <w:rsid w:val="22500C6C"/>
    <w:rsid w:val="22FD6092"/>
    <w:rsid w:val="230B45EF"/>
    <w:rsid w:val="239724DC"/>
    <w:rsid w:val="23A172D6"/>
    <w:rsid w:val="23B43224"/>
    <w:rsid w:val="23CF11CF"/>
    <w:rsid w:val="24342006"/>
    <w:rsid w:val="244A46AA"/>
    <w:rsid w:val="24543877"/>
    <w:rsid w:val="24550544"/>
    <w:rsid w:val="247017E5"/>
    <w:rsid w:val="24757428"/>
    <w:rsid w:val="247B102C"/>
    <w:rsid w:val="24827EA3"/>
    <w:rsid w:val="248732D1"/>
    <w:rsid w:val="249547E8"/>
    <w:rsid w:val="249B524C"/>
    <w:rsid w:val="252E3BAE"/>
    <w:rsid w:val="253F5531"/>
    <w:rsid w:val="25514FAB"/>
    <w:rsid w:val="2570682D"/>
    <w:rsid w:val="25783509"/>
    <w:rsid w:val="2581247E"/>
    <w:rsid w:val="259A5C4A"/>
    <w:rsid w:val="25A34511"/>
    <w:rsid w:val="25D0557E"/>
    <w:rsid w:val="25D1169B"/>
    <w:rsid w:val="260C7874"/>
    <w:rsid w:val="2615657E"/>
    <w:rsid w:val="261B7AAE"/>
    <w:rsid w:val="26A17A1B"/>
    <w:rsid w:val="26B73289"/>
    <w:rsid w:val="26C50378"/>
    <w:rsid w:val="26D7397F"/>
    <w:rsid w:val="27330FAC"/>
    <w:rsid w:val="27415F26"/>
    <w:rsid w:val="2752249D"/>
    <w:rsid w:val="2773513B"/>
    <w:rsid w:val="27F93A17"/>
    <w:rsid w:val="281F00C9"/>
    <w:rsid w:val="2866076D"/>
    <w:rsid w:val="2872280F"/>
    <w:rsid w:val="287234FB"/>
    <w:rsid w:val="288B5FAA"/>
    <w:rsid w:val="288E59DB"/>
    <w:rsid w:val="28AC3124"/>
    <w:rsid w:val="28C347BC"/>
    <w:rsid w:val="28CB4C83"/>
    <w:rsid w:val="294D52EF"/>
    <w:rsid w:val="297059CA"/>
    <w:rsid w:val="299029DA"/>
    <w:rsid w:val="2995783D"/>
    <w:rsid w:val="299B0AD7"/>
    <w:rsid w:val="29F34160"/>
    <w:rsid w:val="2A002532"/>
    <w:rsid w:val="2A397916"/>
    <w:rsid w:val="2A4514D8"/>
    <w:rsid w:val="2A542FA9"/>
    <w:rsid w:val="2AAD1DC7"/>
    <w:rsid w:val="2ABD4641"/>
    <w:rsid w:val="2B0E228B"/>
    <w:rsid w:val="2B1F1D84"/>
    <w:rsid w:val="2B440CA0"/>
    <w:rsid w:val="2B5A1CE3"/>
    <w:rsid w:val="2B6F5F3F"/>
    <w:rsid w:val="2BB72BBE"/>
    <w:rsid w:val="2BD70696"/>
    <w:rsid w:val="2BED3DD2"/>
    <w:rsid w:val="2BFF689F"/>
    <w:rsid w:val="2C0A70BE"/>
    <w:rsid w:val="2C2923EA"/>
    <w:rsid w:val="2D4B2AF7"/>
    <w:rsid w:val="2D6008C7"/>
    <w:rsid w:val="2D654B1B"/>
    <w:rsid w:val="2DA32E78"/>
    <w:rsid w:val="2DAF7150"/>
    <w:rsid w:val="2DB955A2"/>
    <w:rsid w:val="2DEB380F"/>
    <w:rsid w:val="2DED21D1"/>
    <w:rsid w:val="2DF40CC7"/>
    <w:rsid w:val="2DF94555"/>
    <w:rsid w:val="2E132FC0"/>
    <w:rsid w:val="2E1506C2"/>
    <w:rsid w:val="2E237545"/>
    <w:rsid w:val="2E2767BC"/>
    <w:rsid w:val="2E2C096F"/>
    <w:rsid w:val="2E471A68"/>
    <w:rsid w:val="2E493C13"/>
    <w:rsid w:val="2E745A71"/>
    <w:rsid w:val="2E8F284E"/>
    <w:rsid w:val="2EB679BA"/>
    <w:rsid w:val="2EEC723D"/>
    <w:rsid w:val="2F1D0F27"/>
    <w:rsid w:val="2F5D6108"/>
    <w:rsid w:val="2F665A18"/>
    <w:rsid w:val="2FBD025B"/>
    <w:rsid w:val="2FE91B6C"/>
    <w:rsid w:val="30071B1F"/>
    <w:rsid w:val="30207001"/>
    <w:rsid w:val="302A6BFB"/>
    <w:rsid w:val="30404E36"/>
    <w:rsid w:val="306A4AF1"/>
    <w:rsid w:val="30805E85"/>
    <w:rsid w:val="308350CE"/>
    <w:rsid w:val="309E6D6D"/>
    <w:rsid w:val="30AC3C6D"/>
    <w:rsid w:val="30D864B0"/>
    <w:rsid w:val="30F73FFC"/>
    <w:rsid w:val="31765911"/>
    <w:rsid w:val="317C17D3"/>
    <w:rsid w:val="3191018F"/>
    <w:rsid w:val="31B03F1C"/>
    <w:rsid w:val="31C0645D"/>
    <w:rsid w:val="32186036"/>
    <w:rsid w:val="322F04C2"/>
    <w:rsid w:val="32557B52"/>
    <w:rsid w:val="32B375D0"/>
    <w:rsid w:val="32CF7B6A"/>
    <w:rsid w:val="32E214BA"/>
    <w:rsid w:val="32E84E29"/>
    <w:rsid w:val="32F50BF7"/>
    <w:rsid w:val="32FB4B2F"/>
    <w:rsid w:val="3317471A"/>
    <w:rsid w:val="332844AB"/>
    <w:rsid w:val="33654199"/>
    <w:rsid w:val="33865AE6"/>
    <w:rsid w:val="33976562"/>
    <w:rsid w:val="33C51ACD"/>
    <w:rsid w:val="33D0520F"/>
    <w:rsid w:val="344B0ABB"/>
    <w:rsid w:val="348A513E"/>
    <w:rsid w:val="3490501C"/>
    <w:rsid w:val="34977E73"/>
    <w:rsid w:val="34B7675E"/>
    <w:rsid w:val="34C851BC"/>
    <w:rsid w:val="358958AC"/>
    <w:rsid w:val="35ED06EF"/>
    <w:rsid w:val="35F221C8"/>
    <w:rsid w:val="365A7229"/>
    <w:rsid w:val="367D2FC5"/>
    <w:rsid w:val="36E74AC6"/>
    <w:rsid w:val="36F1215C"/>
    <w:rsid w:val="37143114"/>
    <w:rsid w:val="371F6733"/>
    <w:rsid w:val="377837F4"/>
    <w:rsid w:val="37972295"/>
    <w:rsid w:val="37A20AE2"/>
    <w:rsid w:val="37F7118A"/>
    <w:rsid w:val="38334FEF"/>
    <w:rsid w:val="3869713E"/>
    <w:rsid w:val="390A7A0E"/>
    <w:rsid w:val="39583092"/>
    <w:rsid w:val="39736BCF"/>
    <w:rsid w:val="398F56FC"/>
    <w:rsid w:val="39E64C52"/>
    <w:rsid w:val="3A4A4477"/>
    <w:rsid w:val="3A4E3876"/>
    <w:rsid w:val="3A644647"/>
    <w:rsid w:val="3A7F6162"/>
    <w:rsid w:val="3AAD31B9"/>
    <w:rsid w:val="3AC5573A"/>
    <w:rsid w:val="3ACD63F0"/>
    <w:rsid w:val="3AFE471E"/>
    <w:rsid w:val="3B1D0E08"/>
    <w:rsid w:val="3B4C23B7"/>
    <w:rsid w:val="3B567A35"/>
    <w:rsid w:val="3B5C5AC9"/>
    <w:rsid w:val="3BB72D3D"/>
    <w:rsid w:val="3BC84231"/>
    <w:rsid w:val="3BCD15D2"/>
    <w:rsid w:val="3BD639A9"/>
    <w:rsid w:val="3C172BE0"/>
    <w:rsid w:val="3C1A46F1"/>
    <w:rsid w:val="3C233273"/>
    <w:rsid w:val="3C2836B5"/>
    <w:rsid w:val="3C502877"/>
    <w:rsid w:val="3C5D4802"/>
    <w:rsid w:val="3C886C4E"/>
    <w:rsid w:val="3C93685D"/>
    <w:rsid w:val="3CA142B0"/>
    <w:rsid w:val="3CAB1DFA"/>
    <w:rsid w:val="3CC560A7"/>
    <w:rsid w:val="3CC85C1A"/>
    <w:rsid w:val="3CDB6FFD"/>
    <w:rsid w:val="3CE42E90"/>
    <w:rsid w:val="3D094317"/>
    <w:rsid w:val="3D0C6163"/>
    <w:rsid w:val="3D240C5D"/>
    <w:rsid w:val="3D2B5502"/>
    <w:rsid w:val="3D3059D7"/>
    <w:rsid w:val="3D407751"/>
    <w:rsid w:val="3D48668F"/>
    <w:rsid w:val="3D8E6F65"/>
    <w:rsid w:val="3DA97EF8"/>
    <w:rsid w:val="3DC415AB"/>
    <w:rsid w:val="3DFC5110"/>
    <w:rsid w:val="3E01041E"/>
    <w:rsid w:val="3E1B327A"/>
    <w:rsid w:val="3E463AAE"/>
    <w:rsid w:val="3E6C32E2"/>
    <w:rsid w:val="3EA7711A"/>
    <w:rsid w:val="3EB74CBA"/>
    <w:rsid w:val="3F026698"/>
    <w:rsid w:val="3F123596"/>
    <w:rsid w:val="3F2555D6"/>
    <w:rsid w:val="3F6E449D"/>
    <w:rsid w:val="3FAB0E57"/>
    <w:rsid w:val="3FB82493"/>
    <w:rsid w:val="3FF352A0"/>
    <w:rsid w:val="3FF94492"/>
    <w:rsid w:val="3FFB6A94"/>
    <w:rsid w:val="40052257"/>
    <w:rsid w:val="403C7530"/>
    <w:rsid w:val="40491EE9"/>
    <w:rsid w:val="40666890"/>
    <w:rsid w:val="407862C9"/>
    <w:rsid w:val="408B5F5C"/>
    <w:rsid w:val="409F7867"/>
    <w:rsid w:val="40FD73E5"/>
    <w:rsid w:val="41155B72"/>
    <w:rsid w:val="41185DD8"/>
    <w:rsid w:val="414B36A9"/>
    <w:rsid w:val="419A1094"/>
    <w:rsid w:val="419B2490"/>
    <w:rsid w:val="419B73CD"/>
    <w:rsid w:val="41A63038"/>
    <w:rsid w:val="41CD3C8A"/>
    <w:rsid w:val="41DB1AAD"/>
    <w:rsid w:val="41F20649"/>
    <w:rsid w:val="41F542AE"/>
    <w:rsid w:val="42320875"/>
    <w:rsid w:val="423A3239"/>
    <w:rsid w:val="426D3891"/>
    <w:rsid w:val="429C12DD"/>
    <w:rsid w:val="42BD5267"/>
    <w:rsid w:val="435570B2"/>
    <w:rsid w:val="43A4667A"/>
    <w:rsid w:val="43B26FDC"/>
    <w:rsid w:val="43D03CB9"/>
    <w:rsid w:val="440E70AF"/>
    <w:rsid w:val="443008E3"/>
    <w:rsid w:val="44735BF4"/>
    <w:rsid w:val="447936DF"/>
    <w:rsid w:val="44957016"/>
    <w:rsid w:val="44E406F6"/>
    <w:rsid w:val="45060D33"/>
    <w:rsid w:val="45272C68"/>
    <w:rsid w:val="453A7642"/>
    <w:rsid w:val="455030E3"/>
    <w:rsid w:val="459249DE"/>
    <w:rsid w:val="459C4191"/>
    <w:rsid w:val="45E26CBD"/>
    <w:rsid w:val="45F30C9D"/>
    <w:rsid w:val="46254B58"/>
    <w:rsid w:val="46356F87"/>
    <w:rsid w:val="464145F4"/>
    <w:rsid w:val="46432BC7"/>
    <w:rsid w:val="466074D5"/>
    <w:rsid w:val="466256E2"/>
    <w:rsid w:val="467A03A4"/>
    <w:rsid w:val="4680331C"/>
    <w:rsid w:val="46A21783"/>
    <w:rsid w:val="46C910BA"/>
    <w:rsid w:val="46D72AB6"/>
    <w:rsid w:val="47005349"/>
    <w:rsid w:val="479616DB"/>
    <w:rsid w:val="479B5CD9"/>
    <w:rsid w:val="47B86558"/>
    <w:rsid w:val="482C79B3"/>
    <w:rsid w:val="48320739"/>
    <w:rsid w:val="48473D0D"/>
    <w:rsid w:val="486451DD"/>
    <w:rsid w:val="486E4AD9"/>
    <w:rsid w:val="487D3AB4"/>
    <w:rsid w:val="48935C23"/>
    <w:rsid w:val="489C796B"/>
    <w:rsid w:val="48D04479"/>
    <w:rsid w:val="4957055B"/>
    <w:rsid w:val="49667D4C"/>
    <w:rsid w:val="49D10E64"/>
    <w:rsid w:val="49FB7F3C"/>
    <w:rsid w:val="4A124C6A"/>
    <w:rsid w:val="4A152296"/>
    <w:rsid w:val="4A3D0D29"/>
    <w:rsid w:val="4A4C6DD4"/>
    <w:rsid w:val="4A627ABE"/>
    <w:rsid w:val="4A9472C7"/>
    <w:rsid w:val="4AA825F4"/>
    <w:rsid w:val="4AAC7059"/>
    <w:rsid w:val="4B1E6AC3"/>
    <w:rsid w:val="4B2F03ED"/>
    <w:rsid w:val="4B8D34A7"/>
    <w:rsid w:val="4B910A98"/>
    <w:rsid w:val="4BFB7B9D"/>
    <w:rsid w:val="4C0C4211"/>
    <w:rsid w:val="4C1C1DCD"/>
    <w:rsid w:val="4C2F01C4"/>
    <w:rsid w:val="4C337E67"/>
    <w:rsid w:val="4C560C80"/>
    <w:rsid w:val="4C5D7DC6"/>
    <w:rsid w:val="4C8936E0"/>
    <w:rsid w:val="4C902B0D"/>
    <w:rsid w:val="4CAC060E"/>
    <w:rsid w:val="4CC97C61"/>
    <w:rsid w:val="4CD96689"/>
    <w:rsid w:val="4CEB58B8"/>
    <w:rsid w:val="4D2B6C76"/>
    <w:rsid w:val="4DAF6737"/>
    <w:rsid w:val="4DAF6DFC"/>
    <w:rsid w:val="4DD45FFE"/>
    <w:rsid w:val="4DF9705C"/>
    <w:rsid w:val="4E725F98"/>
    <w:rsid w:val="4E965C99"/>
    <w:rsid w:val="4ED8061C"/>
    <w:rsid w:val="4EED17AF"/>
    <w:rsid w:val="4F1A21CA"/>
    <w:rsid w:val="4F282A27"/>
    <w:rsid w:val="4F352128"/>
    <w:rsid w:val="4F520F00"/>
    <w:rsid w:val="4F64415F"/>
    <w:rsid w:val="4F9F229C"/>
    <w:rsid w:val="4FAA4084"/>
    <w:rsid w:val="4FDC6694"/>
    <w:rsid w:val="4FDF42A3"/>
    <w:rsid w:val="4FF016AD"/>
    <w:rsid w:val="50250868"/>
    <w:rsid w:val="508C52F8"/>
    <w:rsid w:val="510365B9"/>
    <w:rsid w:val="51436678"/>
    <w:rsid w:val="51796286"/>
    <w:rsid w:val="51A056DB"/>
    <w:rsid w:val="51DA2B73"/>
    <w:rsid w:val="51EF3418"/>
    <w:rsid w:val="51FC23D9"/>
    <w:rsid w:val="520960D9"/>
    <w:rsid w:val="52491FB1"/>
    <w:rsid w:val="52735827"/>
    <w:rsid w:val="529733C7"/>
    <w:rsid w:val="52E06B67"/>
    <w:rsid w:val="52EB3D54"/>
    <w:rsid w:val="53150DA1"/>
    <w:rsid w:val="53167498"/>
    <w:rsid w:val="5328663E"/>
    <w:rsid w:val="5331433F"/>
    <w:rsid w:val="534848F4"/>
    <w:rsid w:val="535A22FF"/>
    <w:rsid w:val="53AC580A"/>
    <w:rsid w:val="53C3525D"/>
    <w:rsid w:val="53F456C1"/>
    <w:rsid w:val="54457520"/>
    <w:rsid w:val="54D94662"/>
    <w:rsid w:val="55366584"/>
    <w:rsid w:val="55455EED"/>
    <w:rsid w:val="557A3926"/>
    <w:rsid w:val="55B227C2"/>
    <w:rsid w:val="55B81900"/>
    <w:rsid w:val="55F07144"/>
    <w:rsid w:val="55F17662"/>
    <w:rsid w:val="564C53B0"/>
    <w:rsid w:val="56D56304"/>
    <w:rsid w:val="57321AEA"/>
    <w:rsid w:val="57362082"/>
    <w:rsid w:val="57393827"/>
    <w:rsid w:val="57412F6E"/>
    <w:rsid w:val="575118B2"/>
    <w:rsid w:val="57BE037D"/>
    <w:rsid w:val="57E61D15"/>
    <w:rsid w:val="58344509"/>
    <w:rsid w:val="583F7BE2"/>
    <w:rsid w:val="585429CE"/>
    <w:rsid w:val="589512D0"/>
    <w:rsid w:val="58951933"/>
    <w:rsid w:val="589D15E9"/>
    <w:rsid w:val="58E01E5A"/>
    <w:rsid w:val="58F15B01"/>
    <w:rsid w:val="59114314"/>
    <w:rsid w:val="592A2803"/>
    <w:rsid w:val="593C4F94"/>
    <w:rsid w:val="59B26A63"/>
    <w:rsid w:val="59DA7F1F"/>
    <w:rsid w:val="5A1167FB"/>
    <w:rsid w:val="5A2963FA"/>
    <w:rsid w:val="5A302FA7"/>
    <w:rsid w:val="5A585B8B"/>
    <w:rsid w:val="5A8C6F8E"/>
    <w:rsid w:val="5AAC3193"/>
    <w:rsid w:val="5ABC3797"/>
    <w:rsid w:val="5AEF0937"/>
    <w:rsid w:val="5B1029E1"/>
    <w:rsid w:val="5B365379"/>
    <w:rsid w:val="5B4D4284"/>
    <w:rsid w:val="5B62679E"/>
    <w:rsid w:val="5B801B4B"/>
    <w:rsid w:val="5BC8265F"/>
    <w:rsid w:val="5C0955E0"/>
    <w:rsid w:val="5C2A6636"/>
    <w:rsid w:val="5C584D41"/>
    <w:rsid w:val="5C78183A"/>
    <w:rsid w:val="5C7C5768"/>
    <w:rsid w:val="5C8140B1"/>
    <w:rsid w:val="5C924DA4"/>
    <w:rsid w:val="5C945505"/>
    <w:rsid w:val="5CB46EC6"/>
    <w:rsid w:val="5CCC6155"/>
    <w:rsid w:val="5D0A5CD7"/>
    <w:rsid w:val="5D1603A1"/>
    <w:rsid w:val="5D251BF2"/>
    <w:rsid w:val="5D4314BB"/>
    <w:rsid w:val="5DC14680"/>
    <w:rsid w:val="5E272303"/>
    <w:rsid w:val="5E6947C9"/>
    <w:rsid w:val="5EE15B0A"/>
    <w:rsid w:val="5F02075C"/>
    <w:rsid w:val="5F122C8E"/>
    <w:rsid w:val="5F126801"/>
    <w:rsid w:val="5F3A20F2"/>
    <w:rsid w:val="5F473DA0"/>
    <w:rsid w:val="5F550F8D"/>
    <w:rsid w:val="5F5729B7"/>
    <w:rsid w:val="5F62211B"/>
    <w:rsid w:val="5FA30335"/>
    <w:rsid w:val="5FA33EA0"/>
    <w:rsid w:val="5FEA571A"/>
    <w:rsid w:val="60286A16"/>
    <w:rsid w:val="60766E86"/>
    <w:rsid w:val="60892704"/>
    <w:rsid w:val="609D4842"/>
    <w:rsid w:val="60BE5B09"/>
    <w:rsid w:val="612D4B7E"/>
    <w:rsid w:val="61426829"/>
    <w:rsid w:val="6177540D"/>
    <w:rsid w:val="61DF29CF"/>
    <w:rsid w:val="62545D09"/>
    <w:rsid w:val="62870D02"/>
    <w:rsid w:val="628D6446"/>
    <w:rsid w:val="628F7B74"/>
    <w:rsid w:val="62CC29B9"/>
    <w:rsid w:val="62CD6016"/>
    <w:rsid w:val="62F4660C"/>
    <w:rsid w:val="62F701AA"/>
    <w:rsid w:val="63D26632"/>
    <w:rsid w:val="63E827DE"/>
    <w:rsid w:val="641808F1"/>
    <w:rsid w:val="6429778F"/>
    <w:rsid w:val="64907A40"/>
    <w:rsid w:val="64B675F3"/>
    <w:rsid w:val="64DC0E28"/>
    <w:rsid w:val="651128FD"/>
    <w:rsid w:val="651133EB"/>
    <w:rsid w:val="65377BEF"/>
    <w:rsid w:val="65456A7E"/>
    <w:rsid w:val="65626CAB"/>
    <w:rsid w:val="65730C36"/>
    <w:rsid w:val="65990A96"/>
    <w:rsid w:val="65EF2C10"/>
    <w:rsid w:val="660F1F6F"/>
    <w:rsid w:val="6645583D"/>
    <w:rsid w:val="66801664"/>
    <w:rsid w:val="6724572E"/>
    <w:rsid w:val="67443E88"/>
    <w:rsid w:val="67E006CF"/>
    <w:rsid w:val="68197D15"/>
    <w:rsid w:val="68693B09"/>
    <w:rsid w:val="6879084E"/>
    <w:rsid w:val="68882859"/>
    <w:rsid w:val="68D70192"/>
    <w:rsid w:val="68E10FFE"/>
    <w:rsid w:val="6939133A"/>
    <w:rsid w:val="69395877"/>
    <w:rsid w:val="697D4C03"/>
    <w:rsid w:val="69D913F4"/>
    <w:rsid w:val="6A35547C"/>
    <w:rsid w:val="6A8D75C4"/>
    <w:rsid w:val="6A942639"/>
    <w:rsid w:val="6AA80309"/>
    <w:rsid w:val="6ACB5944"/>
    <w:rsid w:val="6AFF765B"/>
    <w:rsid w:val="6B53798E"/>
    <w:rsid w:val="6B83791C"/>
    <w:rsid w:val="6BAF6E9E"/>
    <w:rsid w:val="6BBF6F9F"/>
    <w:rsid w:val="6BC31555"/>
    <w:rsid w:val="6C1B45CA"/>
    <w:rsid w:val="6C7D5849"/>
    <w:rsid w:val="6C87225D"/>
    <w:rsid w:val="6CA7680F"/>
    <w:rsid w:val="6CC62A77"/>
    <w:rsid w:val="6CD307F7"/>
    <w:rsid w:val="6CF3368A"/>
    <w:rsid w:val="6D1630F6"/>
    <w:rsid w:val="6D421AC2"/>
    <w:rsid w:val="6D6E0874"/>
    <w:rsid w:val="6D7E5AC3"/>
    <w:rsid w:val="6D800D7C"/>
    <w:rsid w:val="6DA24C47"/>
    <w:rsid w:val="6DC1678E"/>
    <w:rsid w:val="6DD146AA"/>
    <w:rsid w:val="6DD40853"/>
    <w:rsid w:val="6DE61B0F"/>
    <w:rsid w:val="6E28458C"/>
    <w:rsid w:val="6E672836"/>
    <w:rsid w:val="6E784686"/>
    <w:rsid w:val="6E7C2F51"/>
    <w:rsid w:val="6E815E8C"/>
    <w:rsid w:val="6EC55127"/>
    <w:rsid w:val="6EDC403A"/>
    <w:rsid w:val="6EE06DD1"/>
    <w:rsid w:val="6EE85DBE"/>
    <w:rsid w:val="6EE93BA7"/>
    <w:rsid w:val="6F144685"/>
    <w:rsid w:val="6F1B08AB"/>
    <w:rsid w:val="6F631117"/>
    <w:rsid w:val="6F9A2FAE"/>
    <w:rsid w:val="6F9D5E5E"/>
    <w:rsid w:val="6FBE137F"/>
    <w:rsid w:val="6FCA2AC8"/>
    <w:rsid w:val="70725FF8"/>
    <w:rsid w:val="707F65F6"/>
    <w:rsid w:val="70963EBB"/>
    <w:rsid w:val="709A07C4"/>
    <w:rsid w:val="70BD5D4F"/>
    <w:rsid w:val="70D94055"/>
    <w:rsid w:val="710A02D4"/>
    <w:rsid w:val="711F6C1F"/>
    <w:rsid w:val="71263528"/>
    <w:rsid w:val="714E1B68"/>
    <w:rsid w:val="71521B09"/>
    <w:rsid w:val="717765F1"/>
    <w:rsid w:val="71AF16DC"/>
    <w:rsid w:val="71B22AB7"/>
    <w:rsid w:val="71B41A83"/>
    <w:rsid w:val="71B543DD"/>
    <w:rsid w:val="71CA69EA"/>
    <w:rsid w:val="71F55538"/>
    <w:rsid w:val="721D70AB"/>
    <w:rsid w:val="721D73EB"/>
    <w:rsid w:val="72225091"/>
    <w:rsid w:val="72332976"/>
    <w:rsid w:val="72345A10"/>
    <w:rsid w:val="727608B2"/>
    <w:rsid w:val="72B00DF8"/>
    <w:rsid w:val="72E76BBD"/>
    <w:rsid w:val="730873F9"/>
    <w:rsid w:val="731242F5"/>
    <w:rsid w:val="731B53D2"/>
    <w:rsid w:val="731C5784"/>
    <w:rsid w:val="732A2A33"/>
    <w:rsid w:val="73A47A4E"/>
    <w:rsid w:val="73B06492"/>
    <w:rsid w:val="73EF24F0"/>
    <w:rsid w:val="73FE7400"/>
    <w:rsid w:val="7463222C"/>
    <w:rsid w:val="74694942"/>
    <w:rsid w:val="7483432D"/>
    <w:rsid w:val="74B70CC7"/>
    <w:rsid w:val="74C70477"/>
    <w:rsid w:val="74E74052"/>
    <w:rsid w:val="753C4CDF"/>
    <w:rsid w:val="753E0574"/>
    <w:rsid w:val="755541B9"/>
    <w:rsid w:val="7556575C"/>
    <w:rsid w:val="75C64981"/>
    <w:rsid w:val="76060FA9"/>
    <w:rsid w:val="7630734F"/>
    <w:rsid w:val="76705F41"/>
    <w:rsid w:val="767559F5"/>
    <w:rsid w:val="76966555"/>
    <w:rsid w:val="76DF0FCB"/>
    <w:rsid w:val="76E018D8"/>
    <w:rsid w:val="76F22E01"/>
    <w:rsid w:val="76F836D0"/>
    <w:rsid w:val="77145935"/>
    <w:rsid w:val="775975EA"/>
    <w:rsid w:val="77757134"/>
    <w:rsid w:val="778723CF"/>
    <w:rsid w:val="77C459E8"/>
    <w:rsid w:val="77D72495"/>
    <w:rsid w:val="77F7361D"/>
    <w:rsid w:val="78182E4B"/>
    <w:rsid w:val="78325A44"/>
    <w:rsid w:val="783545FB"/>
    <w:rsid w:val="7850063B"/>
    <w:rsid w:val="78625B98"/>
    <w:rsid w:val="786D6055"/>
    <w:rsid w:val="78B13DFD"/>
    <w:rsid w:val="78C514A8"/>
    <w:rsid w:val="793F4217"/>
    <w:rsid w:val="79563305"/>
    <w:rsid w:val="79920F71"/>
    <w:rsid w:val="7A3A57AF"/>
    <w:rsid w:val="7A893A5B"/>
    <w:rsid w:val="7ADC6554"/>
    <w:rsid w:val="7B8051BB"/>
    <w:rsid w:val="7C0E1962"/>
    <w:rsid w:val="7C803DE4"/>
    <w:rsid w:val="7C963CD9"/>
    <w:rsid w:val="7CA50DC0"/>
    <w:rsid w:val="7CB86F0C"/>
    <w:rsid w:val="7CF45FD2"/>
    <w:rsid w:val="7D2866E8"/>
    <w:rsid w:val="7D2D137F"/>
    <w:rsid w:val="7D45668F"/>
    <w:rsid w:val="7D461C1B"/>
    <w:rsid w:val="7D560B78"/>
    <w:rsid w:val="7D724293"/>
    <w:rsid w:val="7D731F05"/>
    <w:rsid w:val="7DA224C0"/>
    <w:rsid w:val="7E3C4724"/>
    <w:rsid w:val="7EFE5862"/>
    <w:rsid w:val="7F025057"/>
    <w:rsid w:val="7F2A73DB"/>
    <w:rsid w:val="7F457962"/>
    <w:rsid w:val="7F6B3756"/>
    <w:rsid w:val="7FC22F95"/>
    <w:rsid w:val="7FC41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FA14201"/>
  <w15:docId w15:val="{D777AB75-AC02-4BDA-94A7-6B518EFC6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annotation tex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Block Text"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440" w:lineRule="exact"/>
      <w:ind w:firstLineChars="200" w:firstLine="640"/>
      <w:jc w:val="both"/>
    </w:pPr>
    <w:rPr>
      <w:rFonts w:eastAsia="宋体"/>
      <w:kern w:val="2"/>
      <w:sz w:val="24"/>
      <w:szCs w:val="24"/>
    </w:rPr>
  </w:style>
  <w:style w:type="paragraph" w:styleId="1">
    <w:name w:val="heading 1"/>
    <w:basedOn w:val="a"/>
    <w:next w:val="a"/>
    <w:link w:val="10"/>
    <w:qFormat/>
    <w:pPr>
      <w:keepNext/>
      <w:keepLines/>
      <w:spacing w:beforeLines="100" w:before="100" w:afterLines="100" w:after="100"/>
      <w:ind w:firstLineChars="0" w:firstLine="0"/>
      <w:jc w:val="center"/>
      <w:outlineLvl w:val="0"/>
    </w:pPr>
    <w:rPr>
      <w:rFonts w:eastAsia="黑体"/>
      <w:kern w:val="44"/>
      <w:sz w:val="30"/>
    </w:rPr>
  </w:style>
  <w:style w:type="paragraph" w:styleId="2">
    <w:name w:val="heading 2"/>
    <w:basedOn w:val="a"/>
    <w:next w:val="a"/>
    <w:unhideWhenUsed/>
    <w:qFormat/>
    <w:pPr>
      <w:keepNext/>
      <w:keepLines/>
      <w:spacing w:beforeLines="100" w:before="100" w:afterLines="100" w:after="100"/>
      <w:ind w:firstLineChars="0" w:firstLine="0"/>
      <w:outlineLvl w:val="1"/>
    </w:pPr>
    <w:rPr>
      <w:rFonts w:ascii="Arial" w:eastAsia="黑体" w:hAnsi="Arial"/>
      <w:sz w:val="28"/>
    </w:rPr>
  </w:style>
  <w:style w:type="paragraph" w:styleId="3">
    <w:name w:val="heading 3"/>
    <w:basedOn w:val="a"/>
    <w:next w:val="a"/>
    <w:unhideWhenUsed/>
    <w:qFormat/>
    <w:pPr>
      <w:keepNext/>
      <w:keepLines/>
      <w:spacing w:beforeLines="50" w:before="50" w:afterLines="50" w:after="5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lock Text"/>
    <w:basedOn w:val="a"/>
    <w:qFormat/>
    <w:pPr>
      <w:spacing w:line="360" w:lineRule="auto"/>
      <w:ind w:leftChars="-171" w:left="-359" w:rightChars="-206" w:right="-433" w:firstLineChars="150" w:firstLine="420"/>
    </w:pPr>
    <w:rPr>
      <w:sz w:val="28"/>
    </w:rPr>
  </w:style>
  <w:style w:type="paragraph" w:styleId="TOC3">
    <w:name w:val="toc 3"/>
    <w:basedOn w:val="a"/>
    <w:next w:val="a"/>
    <w:qFormat/>
    <w:pPr>
      <w:ind w:leftChars="400" w:left="840"/>
    </w:pPr>
  </w:style>
  <w:style w:type="paragraph" w:styleId="a5">
    <w:name w:val="Plain Text"/>
    <w:basedOn w:val="a"/>
    <w:qFormat/>
    <w:rPr>
      <w:rFonts w:ascii="宋体" w:hAnsi="Courier New"/>
    </w:r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qFormat/>
  </w:style>
  <w:style w:type="paragraph" w:styleId="TOC2">
    <w:name w:val="toc 2"/>
    <w:basedOn w:val="a"/>
    <w:next w:val="a"/>
    <w:qFormat/>
    <w:pPr>
      <w:ind w:leftChars="200" w:left="420"/>
    </w:pPr>
  </w:style>
  <w:style w:type="table" w:styleId="a8">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qFormat/>
    <w:rPr>
      <w:rFonts w:eastAsia="黑体"/>
      <w:kern w:val="44"/>
      <w:sz w:val="30"/>
    </w:rPr>
  </w:style>
  <w:style w:type="paragraph" w:styleId="a9">
    <w:name w:val="List Paragraph"/>
    <w:basedOn w:val="a"/>
    <w:link w:val="aa"/>
    <w:uiPriority w:val="34"/>
    <w:qFormat/>
    <w:pPr>
      <w:ind w:firstLine="420"/>
    </w:pPr>
  </w:style>
  <w:style w:type="character" w:customStyle="1" w:styleId="aa">
    <w:name w:val="列表段落 字符"/>
    <w:link w:val="a9"/>
    <w:uiPriority w:val="34"/>
    <w:qFormat/>
  </w:style>
  <w:style w:type="paragraph" w:styleId="ab">
    <w:name w:val="Normal (Web)"/>
    <w:basedOn w:val="a"/>
    <w:uiPriority w:val="99"/>
    <w:unhideWhenUsed/>
    <w:rsid w:val="007E12CB"/>
    <w:pPr>
      <w:widowControl/>
      <w:spacing w:before="100" w:beforeAutospacing="1" w:after="100" w:afterAutospacing="1" w:line="240" w:lineRule="auto"/>
      <w:ind w:firstLineChars="0" w:firstLine="0"/>
      <w:jc w:val="left"/>
    </w:pPr>
    <w:rPr>
      <w:rFonts w:ascii="宋体" w:hAnsi="宋体" w:cs="宋体"/>
      <w:kern w:val="0"/>
    </w:rPr>
  </w:style>
  <w:style w:type="character" w:styleId="ac">
    <w:name w:val="Placeholder Text"/>
    <w:basedOn w:val="a0"/>
    <w:uiPriority w:val="99"/>
    <w:semiHidden/>
    <w:rsid w:val="003A3D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www.hnnyjxw.com/"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31</Pages>
  <Words>2152</Words>
  <Characters>12271</Characters>
  <Application>Microsoft Office Word</Application>
  <DocSecurity>0</DocSecurity>
  <Lines>102</Lines>
  <Paragraphs>28</Paragraphs>
  <ScaleCrop>false</ScaleCrop>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O.O</dc:creator>
  <cp:lastModifiedBy>盛华 袁</cp:lastModifiedBy>
  <cp:revision>15</cp:revision>
  <dcterms:created xsi:type="dcterms:W3CDTF">2018-12-04T04:17:00Z</dcterms:created>
  <dcterms:modified xsi:type="dcterms:W3CDTF">2018-12-15T11:05:00Z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