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Corinna Ortlieb,</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24.04.2026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348.</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