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b w:val="1"/>
          <w:bCs w:val="1"/>
          <w:color w:val="000000"/>
          <w:sz w:val="32"/>
          <w:szCs w:val="32"/>
          <w:rtl w:val="0"/>
        </w:rPr>
        <w:t>Hallo Sativa Rheinau AG,</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hiermit bestätigen wir, dass Ihr in unsere Genossenschaft aufgenommen seid.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Eure </w:t>
      </w:r>
      <w:r w:rsidDel="00000000" w:rsidR="00000000" w:rsidRPr="00000000">
        <w:rPr>
          <w:rFonts w:ascii="Nunito" w:cs="Nunito" w:eastAsia="Nunito" w:hAnsi="Nunito"/>
          <w:b w:val="1"/>
          <w:bCs w:val="1"/>
          <w:color w:val="000000"/>
          <w:sz w:val="32"/>
          <w:szCs w:val="32"/>
          <w:rtl w:val="0"/>
        </w:rPr>
        <w:t xml:space="preserve">Mitglieds-Nummer </w:t>
      </w:r>
      <w:r w:rsidDel="00000000" w:rsidR="00000000" w:rsidRPr="00000000">
        <w:rPr>
          <w:rFonts w:ascii="Nunito" w:cs="Nunito" w:eastAsia="Nunito" w:hAnsi="Nunito"/>
          <w:color w:val="000000"/>
          <w:sz w:val="32"/>
          <w:szCs w:val="32"/>
          <w:rtl w:val="0"/>
        </w:rPr>
        <w:t xml:space="preserve">lautet </w:t>
      </w:r>
      <w:r w:rsidDel="00000000" w:rsidR="00000000" w:rsidRPr="00000000">
        <w:rPr>
          <w:rFonts w:ascii="Nunito" w:cs="Nunito" w:eastAsia="Nunito" w:hAnsi="Nunito"/>
          <w:b w:val="1"/>
          <w:bCs w:val="1"/>
          <w:color w:val="000000"/>
          <w:sz w:val="32"/>
          <w:szCs w:val="32"/>
          <w:rtl w:val="0"/>
        </w:rPr>
        <w:t>253.</w:t>
      </w:r>
    </w:p>
    <w:p w:rsidR="00000000" w:rsidDel="00000000" w:rsidP="00000000" w:rsidRDefault="00000000" w:rsidRPr="00000000" w14:paraId="00000005">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Euer </w:t>
      </w:r>
      <w:r w:rsidDel="00000000" w:rsidR="00000000" w:rsidRPr="00000000">
        <w:rPr>
          <w:rFonts w:ascii="Nunito" w:cs="Nunito" w:eastAsia="Nunito" w:hAnsi="Nunito"/>
          <w:b w:val="1"/>
          <w:bCs w:val="1"/>
          <w:color w:val="000000"/>
          <w:sz w:val="32"/>
          <w:szCs w:val="32"/>
          <w:rtl w:val="0"/>
        </w:rPr>
        <w:t xml:space="preserve">Mitgliedschaftstyp </w:t>
      </w:r>
      <w:r w:rsidDel="00000000" w:rsidR="00000000" w:rsidRPr="00000000">
        <w:rPr>
          <w:rFonts w:ascii="Nunito" w:cs="Nunito" w:eastAsia="Nunito" w:hAnsi="Nunito"/>
          <w:color w:val="000000"/>
          <w:sz w:val="32"/>
          <w:szCs w:val="32"/>
          <w:rtl w:val="0"/>
        </w:rPr>
        <w:t xml:space="preserve">ist </w:t>
      </w:r>
      <w:r w:rsidDel="00000000" w:rsidR="00000000" w:rsidRPr="00000000">
        <w:rPr>
          <w:rFonts w:ascii="Nunito" w:cs="Nunito" w:eastAsia="Nunito" w:hAnsi="Nunito"/>
          <w:b w:val="1"/>
          <w:bCs w:val="1"/>
          <w:color w:val="000000"/>
          <w:sz w:val="32"/>
          <w:szCs w:val="32"/>
          <w:rtl w:val="0"/>
        </w:rPr>
        <w:t>“Juristische Person”</w:t>
      </w:r>
    </w:p>
    <w:p w:rsidR="00000000" w:rsidDel="00000000" w:rsidP="00000000" w:rsidRDefault="00000000" w:rsidRPr="00000000" w14:paraId="00000006">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Ihr habt </w:t>
      </w:r>
      <w:r w:rsidDel="00000000" w:rsidR="00000000" w:rsidRPr="00000000">
        <w:rPr>
          <w:rFonts w:ascii="Nunito" w:cs="Nunito" w:eastAsia="Nunito" w:hAnsi="Nunito"/>
          <w:b w:val="1"/>
          <w:bCs w:val="1"/>
          <w:color w:val="000000"/>
          <w:sz w:val="32"/>
          <w:szCs w:val="32"/>
          <w:rtl w:val="0"/>
        </w:rPr>
        <w:t xml:space="preserve">0 Anteile </w:t>
      </w:r>
      <w:r w:rsidDel="00000000" w:rsidR="00000000" w:rsidRPr="00000000">
        <w:rPr>
          <w:rFonts w:ascii="Nunito" w:cs="Nunito" w:eastAsia="Nunito" w:hAnsi="Nunito"/>
          <w:color w:val="000000"/>
          <w:sz w:val="32"/>
          <w:szCs w:val="32"/>
          <w:rtl w:val="0"/>
        </w:rPr>
        <w:t xml:space="preserve">gezeichnet und bezahlt.</w:t>
      </w:r>
    </w:p>
    <w:p w:rsidR="00000000" w:rsidDel="00000000" w:rsidP="00000000" w:rsidRDefault="00000000" w:rsidRPr="00000000" w14:paraId="00000007">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14"/>
          <w:szCs w:val="14"/>
        </w:rPr>
      </w:pPr>
      <w:r w:rsidDel="00000000" w:rsidR="00000000" w:rsidRPr="00000000">
        <w:rPr>
          <w:rtl w:val="0"/>
        </w:rPr>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10"/>
          <w:szCs w:val="10"/>
        </w:rPr>
      </w:pPr>
      <w:r w:rsidDel="00000000" w:rsidR="00000000" w:rsidRPr="00000000">
        <w:rPr>
          <w:rFonts w:ascii="Nunito" w:cs="Nunito" w:eastAsia="Nunito" w:hAnsi="Nunito"/>
          <w:color w:val="000000"/>
          <w:sz w:val="32"/>
          <w:szCs w:val="32"/>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B">
      <w:pPr>
        <w:rPr>
          <w:sz w:val="14"/>
          <w:szCs w:val="14"/>
        </w:rPr>
      </w:pPr>
      <w:r w:rsidDel="00000000" w:rsidR="00000000" w:rsidRPr="00000000">
        <w:rPr>
          <w:sz w:val="14"/>
          <w:szCs w:val="14"/>
        </w:rPr>
        <w:drawing>
          <wp:inline distB="19050" distT="19050" distL="19050" distR="19050">
            <wp:extent cx="1813040" cy="375732"/>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813040" cy="375732"/>
                    </a:xfrm>
                    <a:prstGeom prst="rect"/>
                    <a:ln/>
                  </pic:spPr>
                </pic:pic>
              </a:graphicData>
            </a:graphic>
          </wp:inline>
        </w:drawing>
      </w:r>
      <w:r w:rsidDel="00000000" w:rsidR="00000000" w:rsidRPr="00000000">
        <w:rPr>
          <w:sz w:val="14"/>
          <w:szCs w:val="14"/>
        </w:rPr>
        <w:drawing>
          <wp:inline distB="19050" distT="19050" distL="19050" distR="19050">
            <wp:extent cx="1250793" cy="43652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50793" cy="436529"/>
                    </a:xfrm>
                    <a:prstGeom prst="rect"/>
                    <a:ln/>
                  </pic:spPr>
                </pic:pic>
              </a:graphicData>
            </a:graphic>
          </wp:inline>
        </w:drawing>
      </w:r>
      <w:r w:rsidDel="00000000" w:rsidR="00000000" w:rsidRPr="00000000">
        <w:rPr>
          <w:sz w:val="14"/>
          <w:szCs w:val="14"/>
        </w:rPr>
        <w:drawing>
          <wp:inline distB="19050" distT="19050" distL="19050" distR="19050">
            <wp:extent cx="1776379" cy="43652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76379" cy="436528"/>
                    </a:xfrm>
                    <a:prstGeom prst="rect"/>
                    <a:ln/>
                  </pic:spPr>
                </pic:pic>
              </a:graphicData>
            </a:graphic>
          </wp:inline>
        </w:drawing>
      </w: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4962525</wp:posOffset>
            </wp:positionH>
            <wp:positionV relativeFrom="paragraph">
              <wp:posOffset>19050</wp:posOffset>
            </wp:positionV>
            <wp:extent cx="721845" cy="622017"/>
            <wp:effectExtent b="0" l="0" r="0" t="0"/>
            <wp:wrapNone/>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21845" cy="622017"/>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