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6c50507f7643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6c50507f7643.xml"/>
</Relationships>

</file>

<file path=word/charts/_rels/chart6c50507f7643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6c501ea35c2b.xlsx"/></Relationships>

</file>

<file path=word/charts/chart6c50507f76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Female &amp; Male Population by Age Group (Town of Dunn)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sheet1!$B$2:$B$19</c:f>
              <c:numCache>
                <c:ptCount val="18"/>
                <c:pt idx="0">
                  <c:v>2.34</c:v>
                </c:pt>
                <c:pt idx="1">
                  <c:v>2.21</c:v>
                </c:pt>
                <c:pt idx="2">
                  <c:v>2.30</c:v>
                </c:pt>
                <c:pt idx="3">
                  <c:v>2.52</c:v>
                </c:pt>
                <c:pt idx="4">
                  <c:v>1.76</c:v>
                </c:pt>
                <c:pt idx="5">
                  <c:v>1.97</c:v>
                </c:pt>
                <c:pt idx="6">
                  <c:v>2.42</c:v>
                </c:pt>
                <c:pt idx="7">
                  <c:v>2.52</c:v>
                </c:pt>
                <c:pt idx="8">
                  <c:v>2.75</c:v>
                </c:pt>
                <c:pt idx="9">
                  <c:v>2.68</c:v>
                </c:pt>
                <c:pt idx="10">
                  <c:v>3.75</c:v>
                </c:pt>
                <c:pt idx="11">
                  <c:v>4.77</c:v>
                </c:pt>
                <c:pt idx="12">
                  <c:v>5.18</c:v>
                </c:pt>
                <c:pt idx="13">
                  <c:v>4.71</c:v>
                </c:pt>
                <c:pt idx="14">
                  <c:v>3.79</c:v>
                </c:pt>
                <c:pt idx="15">
                  <c:v>2.25</c:v>
                </c:pt>
                <c:pt idx="16">
                  <c:v>0.84</c:v>
                </c:pt>
                <c:pt idx="17">
                  <c:v>0.66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 w="25400"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sheet1!$C$2:$C$19</c:f>
              <c:numCache>
                <c:ptCount val="18"/>
                <c:pt idx="0">
                  <c:v>-1.70</c:v>
                </c:pt>
                <c:pt idx="1">
                  <c:v>-2.23</c:v>
                </c:pt>
                <c:pt idx="2">
                  <c:v>-2.73</c:v>
                </c:pt>
                <c:pt idx="3">
                  <c:v>-2.66</c:v>
                </c:pt>
                <c:pt idx="4">
                  <c:v>-2.05</c:v>
                </c:pt>
                <c:pt idx="5">
                  <c:v>-2.01</c:v>
                </c:pt>
                <c:pt idx="6">
                  <c:v>-2.52</c:v>
                </c:pt>
                <c:pt idx="7">
                  <c:v>-2.85</c:v>
                </c:pt>
                <c:pt idx="8">
                  <c:v>-2.95</c:v>
                </c:pt>
                <c:pt idx="9">
                  <c:v>-2.62</c:v>
                </c:pt>
                <c:pt idx="10">
                  <c:v>-3.83</c:v>
                </c:pt>
                <c:pt idx="11">
                  <c:v>-4.63</c:v>
                </c:pt>
                <c:pt idx="12">
                  <c:v>-5.23</c:v>
                </c:pt>
                <c:pt idx="13">
                  <c:v>-4.26</c:v>
                </c:pt>
                <c:pt idx="14">
                  <c:v>-3.95</c:v>
                </c:pt>
                <c:pt idx="15">
                  <c:v>-2.54</c:v>
                </c:pt>
                <c:pt idx="16">
                  <c:v>-1.25</c:v>
                </c:pt>
                <c:pt idx="17">
                  <c:v>-0.55</c:v>
                </c:pt>
              </c:numCache>
            </c:numRef>
          </c:val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gapWidth val="1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Age Group</a:t>
                </a:r>
              </a:p>
            </c:rich>
          </c:tx>
          <c:layout/>
          <c:overlay val="0"/>
        </c:title>
        <c:majorTickMark val="cross"/>
        <c:minorTickMark val="none"/>
        <c:tickLblPos val="low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\%;[Black]#,##0\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9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2025-02-06T09:33:32Z</dcterms:modified>
  <cp:category/>
</cp:coreProperties>
</file>