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ee6596a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ee6596a.xml"/>
</Relationships>

</file>

<file path=word/charts/_rels/chart228cee6596a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4b847e33.xlsx"/></Relationships>

</file>

<file path=word/charts/chart228cee6596a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Educational Attainment for Population 25+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Less than 9th grade</c:v>
                </c:pt>
              </c:strCache>
            </c:strRef>
          </c:tx>
          <c:spPr>
            <a:solidFill>
              <a:srgbClr val="88CCEE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2.37</c:v>
                </c:pt>
                <c:pt idx="1">
                  <c:v>1.55</c:v>
                </c:pt>
                <c:pt idx="2">
                  <c:v>0.00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9th to 12th grade, no diploma</c:v>
                </c:pt>
              </c:strCache>
            </c:strRef>
          </c:tx>
          <c:spPr>
            <a:solidFill>
              <a:srgbClr val="44AA99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4.25</c:v>
                </c:pt>
                <c:pt idx="1">
                  <c:v>2.17</c:v>
                </c:pt>
                <c:pt idx="2">
                  <c:v>7.84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High school graduate (or equivalent)</c:v>
                </c:pt>
              </c:strCache>
            </c:strRef>
          </c:tx>
          <c:spPr>
            <a:solidFill>
              <a:srgbClr val="117733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sheet1!$D$2:$D$4</c:f>
              <c:numCache>
                <c:ptCount val="3"/>
                <c:pt idx="0">
                  <c:v>29.67</c:v>
                </c:pt>
                <c:pt idx="1">
                  <c:v>17.42</c:v>
                </c:pt>
                <c:pt idx="2">
                  <c:v>51.96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Some college, no degree</c:v>
                </c:pt>
              </c:strCache>
            </c:strRef>
          </c:tx>
          <c:spPr>
            <a:solidFill>
              <a:srgbClr val="332288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sheet1!$E$2:$E$4</c:f>
              <c:numCache>
                <c:ptCount val="3"/>
                <c:pt idx="0">
                  <c:v>19.75</c:v>
                </c:pt>
                <c:pt idx="1">
                  <c:v>15.31</c:v>
                </c:pt>
                <c:pt idx="2">
                  <c:v>3.92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Associate's degree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sheet1!$F$2:$F$4</c:f>
              <c:numCache>
                <c:ptCount val="3"/>
                <c:pt idx="0">
                  <c:v>11.2</c:v>
                </c:pt>
                <c:pt idx="1">
                  <c:v>9.1</c:v>
                </c:pt>
                <c:pt idx="2">
                  <c:v>9.8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Bachelor's degree</c:v>
                </c:pt>
              </c:strCache>
            </c:strRef>
          </c:tx>
          <c:spPr>
            <a:solidFill>
              <a:srgbClr val="999933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sheet1!$G$2:$G$4</c:f>
              <c:numCache>
                <c:ptCount val="3"/>
                <c:pt idx="0">
                  <c:v>21.62</c:v>
                </c:pt>
                <c:pt idx="1">
                  <c:v>32.58</c:v>
                </c:pt>
                <c:pt idx="2">
                  <c:v>19.61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Graduate or professional degree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City of Edgerton</c:v>
                </c:pt>
              </c:strCache>
            </c:strRef>
          </c:cat>
          <c:val>
            <c:numRef>
              <c:f>sheet1!$H$2:$H$4</c:f>
              <c:numCache>
                <c:ptCount val="3"/>
                <c:pt idx="0">
                  <c:v>11.14</c:v>
                </c:pt>
                <c:pt idx="1">
                  <c:v>21.87</c:v>
                </c:pt>
                <c:pt idx="2">
                  <c:v>6.86</c:v>
                </c:pt>
              </c:numCache>
            </c:numRef>
          </c:val>
        </c:ser>
        <c:dLbls>
          <c:dLblPos val="ctr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  <c:max val="100.00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2025-02-26T12:06:20Z</dcterms:modified>
  <cp:category/>
</cp:coreProperties>
</file>