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B67" w14:textId="6250C51A" w:rsidR="009109E1" w:rsidRDefault="009109E1" w:rsidP="009109E1">
      <w:pPr>
        <w:pStyle w:val="Title"/>
        <w:rPr>
          <w:rFonts w:eastAsia="Times New Roman"/>
        </w:rPr>
      </w:pPr>
      <w:r>
        <w:rPr>
          <w:rFonts w:eastAsia="Times New Roman"/>
        </w:rPr>
        <w:t>Response to reviewer comments</w:t>
      </w:r>
    </w:p>
    <w:p w14:paraId="32611908" w14:textId="77777777" w:rsidR="009109E1" w:rsidRDefault="009109E1">
      <w:pPr>
        <w:pStyle w:val="TOC1"/>
        <w:tabs>
          <w:tab w:val="right" w:leader="dot" w:pos="9350"/>
        </w:tabs>
        <w:rPr>
          <w:rFonts w:eastAsia="Times New Roman" w:cstheme="minorHAnsi"/>
        </w:rPr>
      </w:pPr>
    </w:p>
    <w:p w14:paraId="19396589" w14:textId="2B3F31AA" w:rsidR="009109E1" w:rsidRDefault="009109E1">
      <w:pPr>
        <w:pStyle w:val="TOC1"/>
        <w:tabs>
          <w:tab w:val="right" w:leader="dot" w:pos="9350"/>
        </w:tabs>
        <w:rPr>
          <w:noProof/>
        </w:rPr>
      </w:pPr>
      <w:r>
        <w:rPr>
          <w:rFonts w:eastAsia="Times New Roman" w:cstheme="minorHAnsi"/>
        </w:rPr>
        <w:fldChar w:fldCharType="begin"/>
      </w:r>
      <w:r>
        <w:rPr>
          <w:rFonts w:eastAsia="Times New Roman" w:cstheme="minorHAnsi"/>
        </w:rPr>
        <w:instrText xml:space="preserve"> TOC \o "1-3" \h \z \u </w:instrText>
      </w:r>
      <w:r>
        <w:rPr>
          <w:rFonts w:eastAsia="Times New Roman" w:cstheme="minorHAnsi"/>
        </w:rPr>
        <w:fldChar w:fldCharType="separate"/>
      </w:r>
      <w:hyperlink w:anchor="_Toc91787323" w:history="1">
        <w:r w:rsidRPr="008E5C6B">
          <w:rPr>
            <w:rStyle w:val="Hyperlink"/>
            <w:rFonts w:eastAsia="Times New Roman" w:cstheme="minorHAnsi"/>
            <w:noProof/>
          </w:rPr>
          <w:t>GENERAL COMMENTS</w:t>
        </w:r>
        <w:r>
          <w:rPr>
            <w:noProof/>
            <w:webHidden/>
          </w:rPr>
          <w:tab/>
        </w:r>
        <w:r>
          <w:rPr>
            <w:noProof/>
            <w:webHidden/>
          </w:rPr>
          <w:fldChar w:fldCharType="begin"/>
        </w:r>
        <w:r>
          <w:rPr>
            <w:noProof/>
            <w:webHidden/>
          </w:rPr>
          <w:instrText xml:space="preserve"> PAGEREF _Toc91787323 \h </w:instrText>
        </w:r>
        <w:r>
          <w:rPr>
            <w:noProof/>
            <w:webHidden/>
          </w:rPr>
        </w:r>
        <w:r>
          <w:rPr>
            <w:noProof/>
            <w:webHidden/>
          </w:rPr>
          <w:fldChar w:fldCharType="separate"/>
        </w:r>
        <w:r>
          <w:rPr>
            <w:noProof/>
            <w:webHidden/>
          </w:rPr>
          <w:t>1</w:t>
        </w:r>
        <w:r>
          <w:rPr>
            <w:noProof/>
            <w:webHidden/>
          </w:rPr>
          <w:fldChar w:fldCharType="end"/>
        </w:r>
      </w:hyperlink>
    </w:p>
    <w:p w14:paraId="49F8E7E6" w14:textId="6E596AA3" w:rsidR="009109E1" w:rsidRDefault="009109E1">
      <w:pPr>
        <w:pStyle w:val="TOC1"/>
        <w:tabs>
          <w:tab w:val="right" w:leader="dot" w:pos="9350"/>
        </w:tabs>
        <w:rPr>
          <w:noProof/>
        </w:rPr>
      </w:pPr>
      <w:hyperlink w:anchor="_Toc91787324" w:history="1">
        <w:r w:rsidRPr="008E5C6B">
          <w:rPr>
            <w:rStyle w:val="Hyperlink"/>
            <w:rFonts w:cstheme="minorHAnsi"/>
            <w:noProof/>
          </w:rPr>
          <w:t>KAREN REVIEW</w:t>
        </w:r>
        <w:r>
          <w:rPr>
            <w:noProof/>
            <w:webHidden/>
          </w:rPr>
          <w:tab/>
        </w:r>
        <w:r>
          <w:rPr>
            <w:noProof/>
            <w:webHidden/>
          </w:rPr>
          <w:fldChar w:fldCharType="begin"/>
        </w:r>
        <w:r>
          <w:rPr>
            <w:noProof/>
            <w:webHidden/>
          </w:rPr>
          <w:instrText xml:space="preserve"> PAGEREF _Toc91787324 \h </w:instrText>
        </w:r>
        <w:r>
          <w:rPr>
            <w:noProof/>
            <w:webHidden/>
          </w:rPr>
        </w:r>
        <w:r>
          <w:rPr>
            <w:noProof/>
            <w:webHidden/>
          </w:rPr>
          <w:fldChar w:fldCharType="separate"/>
        </w:r>
        <w:r>
          <w:rPr>
            <w:noProof/>
            <w:webHidden/>
          </w:rPr>
          <w:t>1</w:t>
        </w:r>
        <w:r>
          <w:rPr>
            <w:noProof/>
            <w:webHidden/>
          </w:rPr>
          <w:fldChar w:fldCharType="end"/>
        </w:r>
      </w:hyperlink>
    </w:p>
    <w:p w14:paraId="6CE5460F" w14:textId="63DF59FC" w:rsidR="009109E1" w:rsidRDefault="009109E1">
      <w:pPr>
        <w:pStyle w:val="TOC1"/>
        <w:tabs>
          <w:tab w:val="right" w:leader="dot" w:pos="9350"/>
        </w:tabs>
        <w:rPr>
          <w:noProof/>
        </w:rPr>
      </w:pPr>
      <w:hyperlink w:anchor="_Toc91787325" w:history="1">
        <w:r w:rsidRPr="008E5C6B">
          <w:rPr>
            <w:rStyle w:val="Hyperlink"/>
            <w:rFonts w:cstheme="minorHAnsi"/>
            <w:noProof/>
          </w:rPr>
          <w:t>UST REVIEW</w:t>
        </w:r>
        <w:r>
          <w:rPr>
            <w:noProof/>
            <w:webHidden/>
          </w:rPr>
          <w:tab/>
        </w:r>
        <w:r>
          <w:rPr>
            <w:noProof/>
            <w:webHidden/>
          </w:rPr>
          <w:fldChar w:fldCharType="begin"/>
        </w:r>
        <w:r>
          <w:rPr>
            <w:noProof/>
            <w:webHidden/>
          </w:rPr>
          <w:instrText xml:space="preserve"> PAGEREF _Toc91787325 \h </w:instrText>
        </w:r>
        <w:r>
          <w:rPr>
            <w:noProof/>
            <w:webHidden/>
          </w:rPr>
        </w:r>
        <w:r>
          <w:rPr>
            <w:noProof/>
            <w:webHidden/>
          </w:rPr>
          <w:fldChar w:fldCharType="separate"/>
        </w:r>
        <w:r>
          <w:rPr>
            <w:noProof/>
            <w:webHidden/>
          </w:rPr>
          <w:t>2</w:t>
        </w:r>
        <w:r>
          <w:rPr>
            <w:noProof/>
            <w:webHidden/>
          </w:rPr>
          <w:fldChar w:fldCharType="end"/>
        </w:r>
      </w:hyperlink>
    </w:p>
    <w:p w14:paraId="32BD8FAE" w14:textId="654E581B" w:rsidR="009109E1" w:rsidRDefault="009109E1">
      <w:pPr>
        <w:pStyle w:val="TOC1"/>
        <w:tabs>
          <w:tab w:val="right" w:leader="dot" w:pos="9350"/>
        </w:tabs>
        <w:rPr>
          <w:noProof/>
        </w:rPr>
      </w:pPr>
      <w:hyperlink w:anchor="_Toc91787326" w:history="1">
        <w:r w:rsidRPr="008E5C6B">
          <w:rPr>
            <w:rStyle w:val="Hyperlink"/>
            <w:rFonts w:eastAsia="Times New Roman" w:cstheme="minorHAnsi"/>
            <w:noProof/>
          </w:rPr>
          <w:t>MARYA REVIEW</w:t>
        </w:r>
        <w:r>
          <w:rPr>
            <w:noProof/>
            <w:webHidden/>
          </w:rPr>
          <w:tab/>
        </w:r>
        <w:r>
          <w:rPr>
            <w:noProof/>
            <w:webHidden/>
          </w:rPr>
          <w:fldChar w:fldCharType="begin"/>
        </w:r>
        <w:r>
          <w:rPr>
            <w:noProof/>
            <w:webHidden/>
          </w:rPr>
          <w:instrText xml:space="preserve"> PAGEREF _Toc91787326 \h </w:instrText>
        </w:r>
        <w:r>
          <w:rPr>
            <w:noProof/>
            <w:webHidden/>
          </w:rPr>
        </w:r>
        <w:r>
          <w:rPr>
            <w:noProof/>
            <w:webHidden/>
          </w:rPr>
          <w:fldChar w:fldCharType="separate"/>
        </w:r>
        <w:r>
          <w:rPr>
            <w:noProof/>
            <w:webHidden/>
          </w:rPr>
          <w:t>2</w:t>
        </w:r>
        <w:r>
          <w:rPr>
            <w:noProof/>
            <w:webHidden/>
          </w:rPr>
          <w:fldChar w:fldCharType="end"/>
        </w:r>
      </w:hyperlink>
    </w:p>
    <w:p w14:paraId="2D3DE526" w14:textId="7FAB32A9" w:rsidR="009109E1" w:rsidRDefault="009109E1">
      <w:pPr>
        <w:pStyle w:val="TOC1"/>
        <w:tabs>
          <w:tab w:val="right" w:leader="dot" w:pos="9350"/>
        </w:tabs>
        <w:rPr>
          <w:noProof/>
        </w:rPr>
      </w:pPr>
      <w:hyperlink w:anchor="_Toc91787327" w:history="1">
        <w:r w:rsidRPr="008E5C6B">
          <w:rPr>
            <w:rStyle w:val="Hyperlink"/>
            <w:rFonts w:eastAsia="Times New Roman" w:cstheme="minorHAnsi"/>
            <w:noProof/>
          </w:rPr>
          <w:t>KRYSTEN REVIEW</w:t>
        </w:r>
        <w:r>
          <w:rPr>
            <w:noProof/>
            <w:webHidden/>
          </w:rPr>
          <w:tab/>
        </w:r>
        <w:r>
          <w:rPr>
            <w:noProof/>
            <w:webHidden/>
          </w:rPr>
          <w:fldChar w:fldCharType="begin"/>
        </w:r>
        <w:r>
          <w:rPr>
            <w:noProof/>
            <w:webHidden/>
          </w:rPr>
          <w:instrText xml:space="preserve"> PAGEREF _Toc91787327 \h </w:instrText>
        </w:r>
        <w:r>
          <w:rPr>
            <w:noProof/>
            <w:webHidden/>
          </w:rPr>
        </w:r>
        <w:r>
          <w:rPr>
            <w:noProof/>
            <w:webHidden/>
          </w:rPr>
          <w:fldChar w:fldCharType="separate"/>
        </w:r>
        <w:r>
          <w:rPr>
            <w:noProof/>
            <w:webHidden/>
          </w:rPr>
          <w:t>3</w:t>
        </w:r>
        <w:r>
          <w:rPr>
            <w:noProof/>
            <w:webHidden/>
          </w:rPr>
          <w:fldChar w:fldCharType="end"/>
        </w:r>
      </w:hyperlink>
    </w:p>
    <w:p w14:paraId="3E0CA291" w14:textId="65C377C0" w:rsidR="009109E1" w:rsidRDefault="009109E1" w:rsidP="00EF585F">
      <w:pPr>
        <w:pStyle w:val="Heading1"/>
        <w:rPr>
          <w:rFonts w:asciiTheme="minorHAnsi" w:eastAsia="Times New Roman" w:hAnsiTheme="minorHAnsi" w:cstheme="minorHAnsi"/>
          <w:sz w:val="24"/>
          <w:szCs w:val="24"/>
        </w:rPr>
      </w:pPr>
      <w:r>
        <w:rPr>
          <w:rFonts w:asciiTheme="minorHAnsi" w:eastAsia="Times New Roman" w:hAnsiTheme="minorHAnsi" w:cstheme="minorHAnsi"/>
          <w:sz w:val="24"/>
          <w:szCs w:val="24"/>
        </w:rPr>
        <w:fldChar w:fldCharType="end"/>
      </w:r>
    </w:p>
    <w:p w14:paraId="26ECDAB6" w14:textId="3C705F81" w:rsidR="00EF585F" w:rsidRPr="006219E6" w:rsidRDefault="00EF585F" w:rsidP="00EF585F">
      <w:pPr>
        <w:pStyle w:val="Heading1"/>
        <w:rPr>
          <w:rFonts w:asciiTheme="minorHAnsi" w:eastAsia="Times New Roman" w:hAnsiTheme="minorHAnsi" w:cstheme="minorHAnsi"/>
          <w:sz w:val="24"/>
          <w:szCs w:val="24"/>
        </w:rPr>
      </w:pPr>
      <w:bookmarkStart w:id="0" w:name="_Toc91787323"/>
      <w:r w:rsidRPr="006219E6">
        <w:rPr>
          <w:rFonts w:asciiTheme="minorHAnsi" w:eastAsia="Times New Roman" w:hAnsiTheme="minorHAnsi" w:cstheme="minorHAnsi"/>
          <w:sz w:val="24"/>
          <w:szCs w:val="24"/>
        </w:rPr>
        <w:t xml:space="preserve">GENERAL </w:t>
      </w:r>
      <w:r w:rsidR="00363CA9">
        <w:rPr>
          <w:rFonts w:asciiTheme="minorHAnsi" w:eastAsia="Times New Roman" w:hAnsiTheme="minorHAnsi" w:cstheme="minorHAnsi"/>
          <w:sz w:val="24"/>
          <w:szCs w:val="24"/>
        </w:rPr>
        <w:t>COMMENTS</w:t>
      </w:r>
      <w:bookmarkEnd w:id="0"/>
    </w:p>
    <w:p w14:paraId="126BADB0" w14:textId="77AC091E" w:rsidR="00363CA9" w:rsidRDefault="00363CA9" w:rsidP="00363CA9">
      <w:pPr>
        <w:rPr>
          <w:rFonts w:eastAsia="Times New Roman" w:cstheme="minorHAnsi"/>
          <w:color w:val="000000"/>
        </w:rPr>
      </w:pPr>
      <w:r>
        <w:rPr>
          <w:rFonts w:eastAsia="Times New Roman" w:cstheme="minorHAnsi"/>
          <w:color w:val="000000"/>
        </w:rPr>
        <w:t>Acknowledge people</w:t>
      </w:r>
    </w:p>
    <w:p w14:paraId="168B8D36" w14:textId="6F945B07" w:rsidR="00363CA9" w:rsidRDefault="00363CA9" w:rsidP="00363CA9">
      <w:pPr>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following text has been added to the top of the “methods”: “</w:t>
      </w:r>
      <w:r w:rsidRPr="00363CA9">
        <w:rPr>
          <w:rFonts w:eastAsia="Times New Roman" w:cstheme="minorHAnsi"/>
          <w:b/>
          <w:bCs/>
          <w:i/>
          <w:iCs/>
          <w:color w:val="000000"/>
        </w:rPr>
        <w:t>Growing Shade developed out of a collaboration between the Metropolitan Council, The Nature Conservancy, and Tree Trust. We thank members of the advisory group for initial consultations and thank all individuals who provided feedback during the development phase of this project.</w:t>
      </w:r>
      <w:r>
        <w:rPr>
          <w:rFonts w:eastAsia="Times New Roman" w:cstheme="minorHAnsi"/>
          <w:b/>
          <w:bCs/>
          <w:i/>
          <w:iCs/>
          <w:color w:val="000000"/>
        </w:rPr>
        <w:t>”</w:t>
      </w:r>
    </w:p>
    <w:p w14:paraId="297505CB" w14:textId="096C061B" w:rsidR="00363CA9" w:rsidRDefault="00363CA9" w:rsidP="00363CA9">
      <w:pPr>
        <w:rPr>
          <w:rFonts w:eastAsia="Times New Roman" w:cstheme="minorHAnsi"/>
          <w:b/>
          <w:bCs/>
          <w:i/>
          <w:iCs/>
          <w:color w:val="000000"/>
        </w:rPr>
      </w:pPr>
    </w:p>
    <w:p w14:paraId="0BC606B4" w14:textId="769AA2D6" w:rsidR="00363CA9" w:rsidRDefault="00363CA9" w:rsidP="00363CA9">
      <w:pPr>
        <w:rPr>
          <w:rFonts w:eastAsia="Times New Roman" w:cstheme="minorHAnsi"/>
          <w:color w:val="000000"/>
        </w:rPr>
      </w:pPr>
      <w:r>
        <w:rPr>
          <w:rFonts w:eastAsia="Times New Roman" w:cstheme="minorHAnsi"/>
          <w:color w:val="000000"/>
        </w:rPr>
        <w:t>Link to temperature is not clear</w:t>
      </w:r>
    </w:p>
    <w:p w14:paraId="1032E69E" w14:textId="18BE1C77" w:rsidR="00363CA9" w:rsidRDefault="00363CA9" w:rsidP="00363CA9">
      <w:pPr>
        <w:rPr>
          <w:rFonts w:eastAsia="Times New Roman" w:cstheme="minorHAnsi"/>
          <w:color w:val="000000"/>
        </w:rPr>
      </w:pPr>
      <w:r>
        <w:rPr>
          <w:rFonts w:eastAsia="Times New Roman" w:cstheme="minorHAnsi"/>
          <w:b/>
          <w:bCs/>
          <w:i/>
          <w:iCs/>
          <w:color w:val="000000"/>
        </w:rPr>
        <w:t xml:space="preserve">A section on “temperature” has been added </w:t>
      </w:r>
      <w:r w:rsidR="002A5AE5">
        <w:rPr>
          <w:rFonts w:eastAsia="Times New Roman" w:cstheme="minorHAnsi"/>
          <w:b/>
          <w:bCs/>
          <w:i/>
          <w:iCs/>
          <w:color w:val="000000"/>
        </w:rPr>
        <w:t xml:space="preserve">to the reports. </w:t>
      </w:r>
    </w:p>
    <w:p w14:paraId="577B49CC" w14:textId="080A4881" w:rsidR="00EF585F" w:rsidRPr="006219E6" w:rsidRDefault="00EF585F" w:rsidP="00EF585F">
      <w:pPr>
        <w:pStyle w:val="Heading1"/>
        <w:rPr>
          <w:rFonts w:asciiTheme="minorHAnsi" w:hAnsiTheme="minorHAnsi" w:cstheme="minorHAnsi"/>
          <w:sz w:val="24"/>
          <w:szCs w:val="24"/>
        </w:rPr>
      </w:pPr>
      <w:bookmarkStart w:id="1" w:name="_Toc91787324"/>
      <w:r w:rsidRPr="006219E6">
        <w:rPr>
          <w:rFonts w:asciiTheme="minorHAnsi" w:hAnsiTheme="minorHAnsi" w:cstheme="minorHAnsi"/>
          <w:sz w:val="24"/>
          <w:szCs w:val="24"/>
        </w:rPr>
        <w:t>KAREN REVIEW</w:t>
      </w:r>
      <w:bookmarkEnd w:id="1"/>
    </w:p>
    <w:p w14:paraId="33843E63" w14:textId="2E75B527" w:rsidR="00EF585F" w:rsidRDefault="00363CA9" w:rsidP="00EF585F">
      <w:pPr>
        <w:rPr>
          <w:rFonts w:cstheme="minorHAnsi"/>
        </w:rPr>
      </w:pPr>
      <w:r>
        <w:rPr>
          <w:rFonts w:cstheme="minorHAnsi"/>
        </w:rPr>
        <w:t>Consider including the r</w:t>
      </w:r>
      <w:r w:rsidR="00EF585F" w:rsidRPr="006219E6">
        <w:rPr>
          <w:rFonts w:cstheme="minorHAnsi"/>
        </w:rPr>
        <w:t>est of</w:t>
      </w:r>
      <w:r>
        <w:rPr>
          <w:rFonts w:cstheme="minorHAnsi"/>
        </w:rPr>
        <w:t xml:space="preserve"> the</w:t>
      </w:r>
      <w:r w:rsidR="00EF585F" w:rsidRPr="006219E6">
        <w:rPr>
          <w:rFonts w:cstheme="minorHAnsi"/>
        </w:rPr>
        <w:t xml:space="preserve"> state</w:t>
      </w:r>
    </w:p>
    <w:p w14:paraId="74B35B8D" w14:textId="09D9DC20" w:rsidR="00363CA9" w:rsidRDefault="00363CA9" w:rsidP="00EF585F">
      <w:pPr>
        <w:rPr>
          <w:rFonts w:eastAsia="Times New Roman" w:cstheme="minorHAnsi"/>
          <w:b/>
          <w:bCs/>
          <w:i/>
          <w:iCs/>
          <w:color w:val="000000"/>
        </w:rPr>
      </w:pPr>
      <w:r>
        <w:rPr>
          <w:rFonts w:eastAsia="Times New Roman" w:cstheme="minorHAnsi"/>
          <w:b/>
          <w:bCs/>
          <w:i/>
          <w:iCs/>
          <w:color w:val="000000"/>
        </w:rPr>
        <w:t xml:space="preserve">Data was </w:t>
      </w:r>
      <w:r w:rsidR="002A5AE5">
        <w:rPr>
          <w:rFonts w:eastAsia="Times New Roman" w:cstheme="minorHAnsi"/>
          <w:b/>
          <w:bCs/>
          <w:i/>
          <w:iCs/>
          <w:color w:val="000000"/>
        </w:rPr>
        <w:t xml:space="preserve">processed for the entire state of Minnesota, as well as Pierce and </w:t>
      </w:r>
      <w:proofErr w:type="spellStart"/>
      <w:proofErr w:type="gramStart"/>
      <w:r w:rsidR="002A5AE5">
        <w:rPr>
          <w:rFonts w:eastAsia="Times New Roman" w:cstheme="minorHAnsi"/>
          <w:b/>
          <w:bCs/>
          <w:i/>
          <w:iCs/>
          <w:color w:val="000000"/>
        </w:rPr>
        <w:t>St.Croix</w:t>
      </w:r>
      <w:proofErr w:type="spellEnd"/>
      <w:proofErr w:type="gramEnd"/>
      <w:r w:rsidR="002A5AE5">
        <w:rPr>
          <w:rFonts w:eastAsia="Times New Roman" w:cstheme="minorHAnsi"/>
          <w:b/>
          <w:bCs/>
          <w:i/>
          <w:iCs/>
          <w:color w:val="000000"/>
        </w:rPr>
        <w:t xml:space="preserve"> counties in Wisconsin (part of the </w:t>
      </w:r>
      <w:r w:rsidR="00651D6C">
        <w:rPr>
          <w:rFonts w:eastAsia="Times New Roman" w:cstheme="minorHAnsi"/>
          <w:b/>
          <w:bCs/>
          <w:i/>
          <w:iCs/>
          <w:color w:val="000000"/>
        </w:rPr>
        <w:t>Minneapolis</w:t>
      </w:r>
      <w:r w:rsidR="002A5AE5">
        <w:rPr>
          <w:rFonts w:eastAsia="Times New Roman" w:cstheme="minorHAnsi"/>
          <w:b/>
          <w:bCs/>
          <w:i/>
          <w:iCs/>
          <w:color w:val="000000"/>
        </w:rPr>
        <w:t>-</w:t>
      </w:r>
      <w:proofErr w:type="spellStart"/>
      <w:r w:rsidR="002A5AE5">
        <w:rPr>
          <w:rFonts w:eastAsia="Times New Roman" w:cstheme="minorHAnsi"/>
          <w:b/>
          <w:bCs/>
          <w:i/>
          <w:iCs/>
          <w:color w:val="000000"/>
        </w:rPr>
        <w:t>St.Paul</w:t>
      </w:r>
      <w:proofErr w:type="spellEnd"/>
      <w:r w:rsidR="002A5AE5">
        <w:rPr>
          <w:rFonts w:eastAsia="Times New Roman" w:cstheme="minorHAnsi"/>
          <w:b/>
          <w:bCs/>
          <w:i/>
          <w:iCs/>
          <w:color w:val="000000"/>
        </w:rPr>
        <w:t>-Bloomington statistical area).</w:t>
      </w:r>
      <w:r w:rsidR="00A63335">
        <w:rPr>
          <w:rFonts w:eastAsia="Times New Roman" w:cstheme="minorHAnsi"/>
          <w:b/>
          <w:bCs/>
          <w:i/>
          <w:iCs/>
          <w:color w:val="000000"/>
        </w:rPr>
        <w:t xml:space="preserve"> Using smaller geographies (block groups rather than tracts) was an essential improvement </w:t>
      </w:r>
      <w:r w:rsidR="005D2541">
        <w:rPr>
          <w:rFonts w:eastAsia="Times New Roman" w:cstheme="minorHAnsi"/>
          <w:b/>
          <w:bCs/>
          <w:i/>
          <w:iCs/>
          <w:color w:val="000000"/>
        </w:rPr>
        <w:t xml:space="preserve">which made this possible. </w:t>
      </w:r>
      <w:r w:rsidR="00D84E8B">
        <w:rPr>
          <w:rFonts w:eastAsia="Times New Roman" w:cstheme="minorHAnsi"/>
          <w:b/>
          <w:bCs/>
          <w:i/>
          <w:iCs/>
          <w:color w:val="000000"/>
        </w:rPr>
        <w:t>However, I</w:t>
      </w:r>
      <w:r w:rsidR="002A5AE5">
        <w:rPr>
          <w:rFonts w:eastAsia="Times New Roman" w:cstheme="minorHAnsi"/>
          <w:b/>
          <w:bCs/>
          <w:i/>
          <w:iCs/>
          <w:color w:val="000000"/>
        </w:rPr>
        <w:t xml:space="preserve"> found several</w:t>
      </w:r>
      <w:r w:rsidR="005D2541">
        <w:rPr>
          <w:rFonts w:eastAsia="Times New Roman" w:cstheme="minorHAnsi"/>
          <w:b/>
          <w:bCs/>
          <w:i/>
          <w:iCs/>
          <w:color w:val="000000"/>
        </w:rPr>
        <w:t xml:space="preserve"> other</w:t>
      </w:r>
      <w:r w:rsidR="002A5AE5">
        <w:rPr>
          <w:rFonts w:eastAsia="Times New Roman" w:cstheme="minorHAnsi"/>
          <w:b/>
          <w:bCs/>
          <w:i/>
          <w:iCs/>
          <w:color w:val="000000"/>
        </w:rPr>
        <w:t xml:space="preserve"> gaps in data </w:t>
      </w:r>
      <w:r w:rsidR="005D2541">
        <w:rPr>
          <w:rFonts w:eastAsia="Times New Roman" w:cstheme="minorHAnsi"/>
          <w:b/>
          <w:bCs/>
          <w:i/>
          <w:iCs/>
          <w:color w:val="000000"/>
        </w:rPr>
        <w:t xml:space="preserve">(i.e., river and lake geometry) </w:t>
      </w:r>
      <w:r w:rsidR="002A5AE5">
        <w:rPr>
          <w:rFonts w:eastAsia="Times New Roman" w:cstheme="minorHAnsi"/>
          <w:b/>
          <w:bCs/>
          <w:i/>
          <w:iCs/>
          <w:color w:val="000000"/>
        </w:rPr>
        <w:t>which would need to be resolved, as</w:t>
      </w:r>
      <w:r w:rsidR="00621FA0">
        <w:rPr>
          <w:rFonts w:eastAsia="Times New Roman" w:cstheme="minorHAnsi"/>
          <w:b/>
          <w:bCs/>
          <w:i/>
          <w:iCs/>
          <w:color w:val="000000"/>
        </w:rPr>
        <w:t xml:space="preserve"> well as several key questions which would need to be answered</w:t>
      </w:r>
      <w:r w:rsidR="002A5AE5">
        <w:rPr>
          <w:rFonts w:eastAsia="Times New Roman" w:cstheme="minorHAnsi"/>
          <w:b/>
          <w:bCs/>
          <w:i/>
          <w:iCs/>
          <w:color w:val="000000"/>
        </w:rPr>
        <w:t xml:space="preserve"> before I would be comfortable publishing data for the rest of the state. </w:t>
      </w:r>
    </w:p>
    <w:p w14:paraId="57644715" w14:textId="6836C162" w:rsidR="00621FA0" w:rsidRDefault="00621FA0" w:rsidP="00EF585F">
      <w:pPr>
        <w:rPr>
          <w:rFonts w:eastAsia="Times New Roman" w:cstheme="minorHAnsi"/>
          <w:b/>
          <w:bCs/>
          <w:i/>
          <w:iCs/>
          <w:color w:val="000000"/>
        </w:rPr>
      </w:pPr>
    </w:p>
    <w:p w14:paraId="51CAD390" w14:textId="77777777" w:rsidR="00A63335" w:rsidRDefault="00621FA0" w:rsidP="00EF585F">
      <w:pPr>
        <w:rPr>
          <w:rFonts w:eastAsia="Times New Roman" w:cstheme="minorHAnsi"/>
          <w:b/>
          <w:bCs/>
          <w:i/>
          <w:iCs/>
          <w:color w:val="000000"/>
        </w:rPr>
      </w:pPr>
      <w:r>
        <w:rPr>
          <w:rFonts w:eastAsia="Times New Roman" w:cstheme="minorHAnsi"/>
          <w:b/>
          <w:bCs/>
          <w:i/>
          <w:iCs/>
          <w:color w:val="000000"/>
        </w:rPr>
        <w:t xml:space="preserve">Here are the considerations: </w:t>
      </w:r>
    </w:p>
    <w:p w14:paraId="17A5AB17" w14:textId="41B23EF4" w:rsidR="00621FA0" w:rsidRDefault="00A63335" w:rsidP="00EF585F">
      <w:pPr>
        <w:rPr>
          <w:rFonts w:eastAsia="Times New Roman" w:cstheme="minorHAnsi"/>
          <w:b/>
          <w:bCs/>
          <w:i/>
          <w:iCs/>
          <w:color w:val="000000"/>
        </w:rPr>
      </w:pPr>
      <w:r>
        <w:rPr>
          <w:rFonts w:eastAsia="Times New Roman" w:cstheme="minorHAnsi"/>
          <w:b/>
          <w:bCs/>
          <w:i/>
          <w:iCs/>
          <w:color w:val="000000"/>
        </w:rPr>
        <w:t xml:space="preserve">1) </w:t>
      </w:r>
      <w:r w:rsidR="00621FA0">
        <w:rPr>
          <w:rFonts w:eastAsia="Times New Roman" w:cstheme="minorHAnsi"/>
          <w:b/>
          <w:bCs/>
          <w:i/>
          <w:iCs/>
          <w:color w:val="000000"/>
        </w:rPr>
        <w:t xml:space="preserve">Adding the entirety of the state slows the application substantially; there are ways to address </w:t>
      </w:r>
      <w:r w:rsidR="00D84E8B">
        <w:rPr>
          <w:rFonts w:eastAsia="Times New Roman" w:cstheme="minorHAnsi"/>
          <w:b/>
          <w:bCs/>
          <w:i/>
          <w:iCs/>
          <w:color w:val="000000"/>
        </w:rPr>
        <w:t>this,</w:t>
      </w:r>
      <w:r w:rsidR="00621FA0">
        <w:rPr>
          <w:rFonts w:eastAsia="Times New Roman" w:cstheme="minorHAnsi"/>
          <w:b/>
          <w:bCs/>
          <w:i/>
          <w:iCs/>
          <w:color w:val="000000"/>
        </w:rPr>
        <w:t xml:space="preserve"> but </w:t>
      </w:r>
      <w:r>
        <w:rPr>
          <w:rFonts w:eastAsia="Times New Roman" w:cstheme="minorHAnsi"/>
          <w:b/>
          <w:bCs/>
          <w:i/>
          <w:iCs/>
          <w:color w:val="000000"/>
        </w:rPr>
        <w:t xml:space="preserve">it will likely take several months before we have an answer (see response to </w:t>
      </w:r>
      <w:proofErr w:type="spellStart"/>
      <w:r>
        <w:rPr>
          <w:rFonts w:eastAsia="Times New Roman" w:cstheme="minorHAnsi"/>
          <w:b/>
          <w:bCs/>
          <w:i/>
          <w:iCs/>
          <w:color w:val="000000"/>
        </w:rPr>
        <w:t>Marya’s</w:t>
      </w:r>
      <w:proofErr w:type="spellEnd"/>
      <w:r>
        <w:rPr>
          <w:rFonts w:eastAsia="Times New Roman" w:cstheme="minorHAnsi"/>
          <w:b/>
          <w:bCs/>
          <w:i/>
          <w:iCs/>
          <w:color w:val="000000"/>
        </w:rPr>
        <w:t xml:space="preserve"> comment about application performance). </w:t>
      </w:r>
    </w:p>
    <w:p w14:paraId="20F9DFDE" w14:textId="4153872C" w:rsidR="00A63335" w:rsidRDefault="00A63335" w:rsidP="00EF585F">
      <w:pPr>
        <w:rPr>
          <w:rFonts w:eastAsia="Times New Roman" w:cstheme="minorHAnsi"/>
          <w:b/>
          <w:bCs/>
          <w:i/>
          <w:iCs/>
          <w:color w:val="000000"/>
        </w:rPr>
      </w:pPr>
      <w:r>
        <w:rPr>
          <w:rFonts w:eastAsia="Times New Roman" w:cstheme="minorHAnsi"/>
          <w:b/>
          <w:bCs/>
          <w:i/>
          <w:iCs/>
          <w:color w:val="000000"/>
        </w:rPr>
        <w:t>2) Agricultural or forested lands dominate the majority of greater MN. These land uses have different purposes/challenges/sustainability goals than land that is largely residential or facing growing development pressure, and this application is not well suited to address those other issues. We could focus on areas</w:t>
      </w:r>
      <w:r w:rsidR="005D2541">
        <w:rPr>
          <w:rFonts w:eastAsia="Times New Roman" w:cstheme="minorHAnsi"/>
          <w:b/>
          <w:bCs/>
          <w:i/>
          <w:iCs/>
          <w:color w:val="000000"/>
        </w:rPr>
        <w:t xml:space="preserve"> that meet a certain population density threshold within the key statistical areas (Twin Cities, St. Cloud, Mankato, Rochester, La Crosse</w:t>
      </w:r>
      <w:r w:rsidR="00707018">
        <w:rPr>
          <w:rFonts w:eastAsia="Times New Roman" w:cstheme="minorHAnsi"/>
          <w:b/>
          <w:bCs/>
          <w:i/>
          <w:iCs/>
          <w:color w:val="000000"/>
        </w:rPr>
        <w:t>, Duluth, Grand Forks</w:t>
      </w:r>
      <w:r w:rsidR="00584625">
        <w:rPr>
          <w:rFonts w:eastAsia="Times New Roman" w:cstheme="minorHAnsi"/>
          <w:b/>
          <w:bCs/>
          <w:i/>
          <w:iCs/>
          <w:color w:val="000000"/>
        </w:rPr>
        <w:t xml:space="preserve">, maybe the micropolitan areas too – Brainerd, Bemidji, Faribault, </w:t>
      </w:r>
      <w:r w:rsidR="00D84E8B">
        <w:rPr>
          <w:rFonts w:eastAsia="Times New Roman" w:cstheme="minorHAnsi"/>
          <w:b/>
          <w:bCs/>
          <w:i/>
          <w:iCs/>
          <w:color w:val="000000"/>
        </w:rPr>
        <w:t>etc.)</w:t>
      </w:r>
    </w:p>
    <w:p w14:paraId="7EFA18B9" w14:textId="77777777" w:rsidR="00363CA9" w:rsidRPr="006219E6" w:rsidRDefault="00363CA9" w:rsidP="00EF585F">
      <w:pPr>
        <w:rPr>
          <w:rFonts w:cstheme="minorHAnsi"/>
        </w:rPr>
      </w:pPr>
    </w:p>
    <w:p w14:paraId="5351D1DA" w14:textId="0BFA9D59" w:rsidR="00EF585F" w:rsidRPr="006219E6" w:rsidRDefault="00EF585F" w:rsidP="00EF585F">
      <w:pPr>
        <w:pStyle w:val="Heading1"/>
        <w:rPr>
          <w:rFonts w:asciiTheme="minorHAnsi" w:hAnsiTheme="minorHAnsi" w:cstheme="minorHAnsi"/>
          <w:sz w:val="24"/>
          <w:szCs w:val="24"/>
        </w:rPr>
      </w:pPr>
      <w:bookmarkStart w:id="2" w:name="_Toc91787325"/>
      <w:r w:rsidRPr="006219E6">
        <w:rPr>
          <w:rFonts w:asciiTheme="minorHAnsi" w:hAnsiTheme="minorHAnsi" w:cstheme="minorHAnsi"/>
          <w:sz w:val="24"/>
          <w:szCs w:val="24"/>
        </w:rPr>
        <w:lastRenderedPageBreak/>
        <w:t>UST REVIEW</w:t>
      </w:r>
      <w:bookmarkEnd w:id="2"/>
    </w:p>
    <w:p w14:paraId="28731D39" w14:textId="703C09A8" w:rsidR="00EF585F" w:rsidRPr="006219E6" w:rsidRDefault="00EF585F" w:rsidP="00EF585F">
      <w:pPr>
        <w:rPr>
          <w:rFonts w:cstheme="minorHAnsi"/>
        </w:rPr>
      </w:pPr>
      <w:r w:rsidRPr="006219E6">
        <w:rPr>
          <w:rFonts w:cstheme="minorHAnsi"/>
        </w:rPr>
        <w:t xml:space="preserve">Colors, </w:t>
      </w:r>
      <w:proofErr w:type="spellStart"/>
      <w:r w:rsidRPr="006219E6">
        <w:rPr>
          <w:rFonts w:cstheme="minorHAnsi"/>
        </w:rPr>
        <w:t>etc</w:t>
      </w:r>
      <w:proofErr w:type="spellEnd"/>
    </w:p>
    <w:p w14:paraId="0D54DEF9" w14:textId="77777777" w:rsidR="00EF585F" w:rsidRPr="006219E6" w:rsidRDefault="00EF585F" w:rsidP="00EF585F">
      <w:pPr>
        <w:rPr>
          <w:rFonts w:cstheme="minorHAnsi"/>
        </w:rPr>
      </w:pPr>
    </w:p>
    <w:p w14:paraId="43F2C8CE" w14:textId="3FF2B010" w:rsidR="006219E6" w:rsidRPr="00651D6C" w:rsidRDefault="00EF585F" w:rsidP="00651D6C">
      <w:pPr>
        <w:pStyle w:val="Heading1"/>
        <w:rPr>
          <w:rFonts w:asciiTheme="minorHAnsi" w:eastAsia="Times New Roman" w:hAnsiTheme="minorHAnsi" w:cstheme="minorHAnsi"/>
          <w:sz w:val="24"/>
          <w:szCs w:val="24"/>
        </w:rPr>
      </w:pPr>
      <w:bookmarkStart w:id="3" w:name="_Toc91787326"/>
      <w:r w:rsidRPr="006219E6">
        <w:rPr>
          <w:rFonts w:asciiTheme="minorHAnsi" w:eastAsia="Times New Roman" w:hAnsiTheme="minorHAnsi" w:cstheme="minorHAnsi"/>
          <w:sz w:val="24"/>
          <w:szCs w:val="24"/>
        </w:rPr>
        <w:t>MARYA REVIEW</w:t>
      </w:r>
      <w:bookmarkEnd w:id="3"/>
    </w:p>
    <w:p w14:paraId="7C95C33D" w14:textId="540E6B3D" w:rsidR="00EF585F" w:rsidRDefault="00EF585F" w:rsidP="006219E6">
      <w:pPr>
        <w:rPr>
          <w:rFonts w:eastAsia="Times New Roman" w:cstheme="minorHAnsi"/>
          <w:color w:val="000000"/>
        </w:rPr>
      </w:pPr>
      <w:r w:rsidRPr="00EF585F">
        <w:rPr>
          <w:rFonts w:eastAsia="Times New Roman" w:cstheme="minorHAnsi"/>
          <w:color w:val="000000"/>
        </w:rPr>
        <w:t>Consider slimming “Other Resources” to just “Resources” </w:t>
      </w:r>
    </w:p>
    <w:p w14:paraId="4834EC49" w14:textId="004ACDC6" w:rsidR="006219E6" w:rsidRPr="006219E6" w:rsidRDefault="006219E6" w:rsidP="006219E6">
      <w:pPr>
        <w:rPr>
          <w:rFonts w:eastAsia="Times New Roman" w:cstheme="minorHAnsi"/>
          <w:b/>
          <w:bCs/>
          <w:i/>
          <w:iCs/>
          <w:color w:val="000000"/>
        </w:rPr>
      </w:pPr>
      <w:r>
        <w:rPr>
          <w:rFonts w:eastAsia="Times New Roman" w:cstheme="minorHAnsi"/>
          <w:b/>
          <w:bCs/>
          <w:i/>
          <w:iCs/>
          <w:color w:val="000000"/>
        </w:rPr>
        <w:t xml:space="preserve">The tab name has been shortened to “Resources.” The title of the page </w:t>
      </w:r>
      <w:r w:rsidR="00CF5698">
        <w:rPr>
          <w:rFonts w:eastAsia="Times New Roman" w:cstheme="minorHAnsi"/>
          <w:b/>
          <w:bCs/>
          <w:i/>
          <w:iCs/>
          <w:color w:val="000000"/>
        </w:rPr>
        <w:t xml:space="preserve">has been changed to a longer version, “External Resources” to better differentiate the types of resources shown on this tab (because the “home” and “mapping tool” tabs within this tool are resources as well). </w:t>
      </w:r>
    </w:p>
    <w:p w14:paraId="65333650" w14:textId="77777777" w:rsidR="006219E6" w:rsidRPr="00EF585F" w:rsidRDefault="006219E6" w:rsidP="006219E6">
      <w:pPr>
        <w:ind w:left="720"/>
        <w:rPr>
          <w:rFonts w:eastAsia="Times New Roman" w:cstheme="minorHAnsi"/>
          <w:b/>
          <w:bCs/>
          <w:color w:val="000000"/>
        </w:rPr>
      </w:pPr>
    </w:p>
    <w:p w14:paraId="1870039B" w14:textId="24465EAE" w:rsidR="00EF585F" w:rsidRPr="00EF585F" w:rsidRDefault="00EF585F" w:rsidP="006219E6">
      <w:pPr>
        <w:rPr>
          <w:rFonts w:eastAsia="Times New Roman" w:cstheme="minorHAnsi"/>
          <w:color w:val="000000"/>
        </w:rPr>
      </w:pPr>
      <w:r w:rsidRPr="00EF585F">
        <w:rPr>
          <w:rFonts w:eastAsia="Times New Roman" w:cstheme="minorHAnsi"/>
          <w:color w:val="000000"/>
        </w:rPr>
        <w:t>Using the section links at the top of the</w:t>
      </w:r>
      <w:r w:rsidR="00651D6C">
        <w:rPr>
          <w:rFonts w:eastAsia="Times New Roman" w:cstheme="minorHAnsi"/>
          <w:color w:val="000000"/>
        </w:rPr>
        <w:t xml:space="preserve"> Resources</w:t>
      </w:r>
      <w:r w:rsidRPr="00EF585F">
        <w:rPr>
          <w:rFonts w:eastAsia="Times New Roman" w:cstheme="minorHAnsi"/>
          <w:color w:val="000000"/>
        </w:rPr>
        <w:t xml:space="preserve"> page, when I click on “Methods” it jumps to “External Resources” instead of to “Methods” </w:t>
      </w:r>
    </w:p>
    <w:p w14:paraId="1215BCC2" w14:textId="2A96D4FE" w:rsidR="006219E6" w:rsidRDefault="00CF5698" w:rsidP="006219E6">
      <w:pPr>
        <w:rPr>
          <w:rFonts w:eastAsia="Times New Roman" w:cstheme="minorHAnsi"/>
          <w:b/>
          <w:bCs/>
          <w:i/>
          <w:iCs/>
          <w:color w:val="000000"/>
        </w:rPr>
      </w:pPr>
      <w:r>
        <w:rPr>
          <w:rFonts w:eastAsia="Times New Roman" w:cstheme="minorHAnsi"/>
          <w:b/>
          <w:bCs/>
          <w:i/>
          <w:iCs/>
          <w:color w:val="000000"/>
        </w:rPr>
        <w:t xml:space="preserve">Formatting has been updated on the resources tab, there are no longer section links. The spacing between sections has also been reduced to make it easier for users to </w:t>
      </w:r>
      <w:r w:rsidR="006E3E24">
        <w:rPr>
          <w:rFonts w:eastAsia="Times New Roman" w:cstheme="minorHAnsi"/>
          <w:b/>
          <w:bCs/>
          <w:i/>
          <w:iCs/>
          <w:color w:val="000000"/>
        </w:rPr>
        <w:t>browse and find relevant</w:t>
      </w:r>
      <w:r>
        <w:rPr>
          <w:rFonts w:eastAsia="Times New Roman" w:cstheme="minorHAnsi"/>
          <w:b/>
          <w:bCs/>
          <w:i/>
          <w:iCs/>
          <w:color w:val="000000"/>
        </w:rPr>
        <w:t xml:space="preserve"> </w:t>
      </w:r>
      <w:r w:rsidR="006E3E24">
        <w:rPr>
          <w:rFonts w:eastAsia="Times New Roman" w:cstheme="minorHAnsi"/>
          <w:b/>
          <w:bCs/>
          <w:i/>
          <w:iCs/>
          <w:color w:val="000000"/>
        </w:rPr>
        <w:t xml:space="preserve">topics and/or subtopics. </w:t>
      </w:r>
    </w:p>
    <w:p w14:paraId="2122FFA4" w14:textId="77777777" w:rsidR="00CF5698" w:rsidRDefault="00CF5698" w:rsidP="006219E6">
      <w:pPr>
        <w:rPr>
          <w:rFonts w:eastAsia="Times New Roman" w:cstheme="minorHAnsi"/>
          <w:color w:val="000000"/>
        </w:rPr>
      </w:pPr>
    </w:p>
    <w:p w14:paraId="1C47224F" w14:textId="78B78BD4" w:rsidR="00EF585F" w:rsidRPr="00EF585F" w:rsidRDefault="00EF585F" w:rsidP="006219E6">
      <w:pPr>
        <w:rPr>
          <w:rFonts w:eastAsia="Times New Roman" w:cstheme="minorHAnsi"/>
          <w:color w:val="000000"/>
        </w:rPr>
      </w:pPr>
      <w:r w:rsidRPr="00EF585F">
        <w:rPr>
          <w:rFonts w:eastAsia="Times New Roman" w:cstheme="minorHAnsi"/>
          <w:color w:val="000000"/>
        </w:rPr>
        <w:t>Please add new resource categories:  </w:t>
      </w:r>
    </w:p>
    <w:p w14:paraId="20502D4B" w14:textId="24C788E5" w:rsidR="006219E6" w:rsidRDefault="006E3E24" w:rsidP="006219E6">
      <w:pPr>
        <w:shd w:val="clear" w:color="auto" w:fill="FFFFFF"/>
        <w:rPr>
          <w:rFonts w:eastAsia="Times New Roman" w:cstheme="minorHAnsi"/>
          <w:b/>
          <w:bCs/>
          <w:i/>
          <w:iCs/>
          <w:color w:val="000000"/>
        </w:rPr>
      </w:pPr>
      <w:r>
        <w:rPr>
          <w:rFonts w:eastAsia="Times New Roman" w:cstheme="minorHAnsi"/>
          <w:b/>
          <w:bCs/>
          <w:i/>
          <w:iCs/>
          <w:color w:val="000000"/>
        </w:rPr>
        <w:t>New resource categories have been added. Minor rearranging and condensing of categories have also occurred.</w:t>
      </w:r>
    </w:p>
    <w:p w14:paraId="5DB03961" w14:textId="77777777" w:rsidR="006E3E24" w:rsidRDefault="006E3E24" w:rsidP="006219E6">
      <w:pPr>
        <w:shd w:val="clear" w:color="auto" w:fill="FFFFFF"/>
        <w:rPr>
          <w:rFonts w:eastAsia="Times New Roman" w:cstheme="minorHAnsi"/>
          <w:b/>
          <w:bCs/>
          <w:color w:val="000000"/>
        </w:rPr>
      </w:pPr>
    </w:p>
    <w:p w14:paraId="7D4D297C" w14:textId="5862C4D7" w:rsidR="00EF585F" w:rsidRDefault="00EF585F" w:rsidP="006E3E24">
      <w:pPr>
        <w:shd w:val="clear" w:color="auto" w:fill="FFFFFF"/>
        <w:rPr>
          <w:rFonts w:cstheme="minorHAnsi"/>
          <w:color w:val="000000"/>
        </w:rPr>
      </w:pPr>
      <w:r w:rsidRPr="00EF585F">
        <w:rPr>
          <w:rFonts w:eastAsia="Times New Roman" w:cstheme="minorHAnsi"/>
          <w:color w:val="000000"/>
        </w:rPr>
        <w:t xml:space="preserve">I wonder if the narrative opening </w:t>
      </w:r>
      <w:r w:rsidR="00651D6C">
        <w:rPr>
          <w:rFonts w:eastAsia="Times New Roman" w:cstheme="minorHAnsi"/>
          <w:color w:val="000000"/>
        </w:rPr>
        <w:t xml:space="preserve">for the Resources page </w:t>
      </w:r>
      <w:r w:rsidRPr="00EF585F">
        <w:rPr>
          <w:rFonts w:eastAsia="Times New Roman" w:cstheme="minorHAnsi"/>
          <w:color w:val="000000"/>
        </w:rPr>
        <w:t>could be more succinct. Here’s an idea: </w:t>
      </w:r>
      <w:r w:rsidR="006E3E24">
        <w:rPr>
          <w:rFonts w:eastAsia="Times New Roman" w:cstheme="minorHAnsi"/>
          <w:color w:val="000000"/>
        </w:rPr>
        <w:t>“</w:t>
      </w:r>
      <w:r w:rsidRPr="006E3E24">
        <w:rPr>
          <w:rFonts w:cstheme="minorHAnsi"/>
          <w:color w:val="000000"/>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r w:rsidR="006E3E24">
        <w:rPr>
          <w:rFonts w:eastAsia="Times New Roman" w:cstheme="minorHAnsi"/>
          <w:color w:val="000000"/>
        </w:rPr>
        <w:t xml:space="preserve">. </w:t>
      </w:r>
      <w:r w:rsidRPr="006E3E24">
        <w:rPr>
          <w:rFonts w:cstheme="minorHAnsi"/>
          <w:color w:val="000000"/>
        </w:rPr>
        <w:t>There are many additional tools and resources that may be useful to you.  We’ve compiled the list below as a starting point.</w:t>
      </w:r>
      <w:r w:rsidR="006E3E24">
        <w:rPr>
          <w:rFonts w:eastAsia="Times New Roman" w:cstheme="minorHAnsi"/>
          <w:color w:val="000000"/>
        </w:rPr>
        <w:t xml:space="preserve"> </w:t>
      </w:r>
      <w:r w:rsidRPr="006E3E24">
        <w:rPr>
          <w:rFonts w:cstheme="minorHAnsi"/>
          <w:color w:val="000000"/>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w:t>
      </w:r>
      <w:r w:rsidR="006E3E24">
        <w:rPr>
          <w:rFonts w:cstheme="minorHAnsi"/>
          <w:color w:val="000000"/>
        </w:rPr>
        <w:t>”</w:t>
      </w:r>
    </w:p>
    <w:p w14:paraId="073684C8" w14:textId="78591FE3" w:rsidR="006E3E24" w:rsidRDefault="006E3E24" w:rsidP="006E3E24">
      <w:pPr>
        <w:shd w:val="clear" w:color="auto" w:fill="FFFFFF"/>
        <w:rPr>
          <w:rFonts w:cstheme="minorHAnsi"/>
          <w:color w:val="000000"/>
        </w:rPr>
      </w:pPr>
      <w:r>
        <w:rPr>
          <w:rFonts w:eastAsia="Times New Roman" w:cstheme="minorHAnsi"/>
          <w:b/>
          <w:bCs/>
          <w:i/>
          <w:iCs/>
          <w:color w:val="000000"/>
        </w:rPr>
        <w:t xml:space="preserve">The opening </w:t>
      </w:r>
      <w:r w:rsidR="00411655">
        <w:rPr>
          <w:rFonts w:eastAsia="Times New Roman" w:cstheme="minorHAnsi"/>
          <w:b/>
          <w:bCs/>
          <w:i/>
          <w:iCs/>
          <w:color w:val="000000"/>
        </w:rPr>
        <w:t>text</w:t>
      </w:r>
      <w:r>
        <w:rPr>
          <w:rFonts w:eastAsia="Times New Roman" w:cstheme="minorHAnsi"/>
          <w:b/>
          <w:bCs/>
          <w:i/>
          <w:iCs/>
          <w:color w:val="000000"/>
        </w:rPr>
        <w:t xml:space="preserve"> of the “resources” tab has been</w:t>
      </w:r>
      <w:r w:rsidR="00411655">
        <w:rPr>
          <w:rFonts w:eastAsia="Times New Roman" w:cstheme="minorHAnsi"/>
          <w:b/>
          <w:bCs/>
          <w:i/>
          <w:iCs/>
          <w:color w:val="000000"/>
        </w:rPr>
        <w:t xml:space="preserve"> updated using a modification of the suggested language.  </w:t>
      </w:r>
    </w:p>
    <w:p w14:paraId="31A74931" w14:textId="77777777" w:rsidR="006E3E24" w:rsidRPr="006E3E24" w:rsidRDefault="006E3E24" w:rsidP="006E3E24">
      <w:pPr>
        <w:shd w:val="clear" w:color="auto" w:fill="FFFFFF"/>
        <w:rPr>
          <w:rFonts w:eastAsia="Times New Roman" w:cstheme="minorHAnsi"/>
          <w:color w:val="000000"/>
        </w:rPr>
      </w:pPr>
    </w:p>
    <w:p w14:paraId="143D85A4" w14:textId="77777777" w:rsidR="00EF585F" w:rsidRPr="00EF585F" w:rsidRDefault="00EF585F" w:rsidP="00EF585F">
      <w:pPr>
        <w:rPr>
          <w:rFonts w:eastAsia="Times New Roman" w:cstheme="minorHAnsi"/>
          <w:color w:val="000000"/>
        </w:rPr>
      </w:pPr>
      <w:r w:rsidRPr="00EF585F">
        <w:rPr>
          <w:rFonts w:eastAsia="Times New Roman" w:cstheme="minorHAnsi"/>
          <w:color w:val="000000"/>
        </w:rPr>
        <w:t>I also have some thoughts on other aspects of the tool if that’s ok: </w:t>
      </w:r>
    </w:p>
    <w:p w14:paraId="173CA758" w14:textId="7308962A" w:rsidR="00EF585F" w:rsidRDefault="00EF585F" w:rsidP="00F660DC">
      <w:pPr>
        <w:numPr>
          <w:ilvl w:val="0"/>
          <w:numId w:val="25"/>
        </w:numPr>
        <w:rPr>
          <w:rFonts w:eastAsia="Times New Roman" w:cstheme="minorHAnsi"/>
          <w:color w:val="000000"/>
        </w:rPr>
      </w:pPr>
      <w:r w:rsidRPr="00EF585F">
        <w:rPr>
          <w:rFonts w:eastAsia="Times New Roman" w:cstheme="minorHAnsi"/>
          <w:color w:val="000000"/>
        </w:rPr>
        <w:t>The site takes some time to load. Are there ways to make it faster or is there just so much content? </w:t>
      </w:r>
    </w:p>
    <w:p w14:paraId="1A679EFD" w14:textId="77777777" w:rsidR="00432237" w:rsidRDefault="0048503D" w:rsidP="0048503D">
      <w:pPr>
        <w:ind w:left="720"/>
        <w:rPr>
          <w:rFonts w:eastAsia="Times New Roman" w:cstheme="minorHAnsi"/>
          <w:b/>
          <w:bCs/>
          <w:i/>
          <w:iCs/>
          <w:color w:val="000000"/>
        </w:rPr>
      </w:pPr>
      <w:r>
        <w:rPr>
          <w:rFonts w:eastAsia="Times New Roman" w:cstheme="minorHAnsi"/>
          <w:b/>
          <w:bCs/>
          <w:i/>
          <w:iCs/>
          <w:color w:val="000000"/>
        </w:rPr>
        <w:t xml:space="preserve">Extraneous content has been removed from the application and back-end processing has been optimized. </w:t>
      </w:r>
      <w:r w:rsidR="00344F13">
        <w:rPr>
          <w:rFonts w:eastAsia="Times New Roman" w:cstheme="minorHAnsi"/>
          <w:b/>
          <w:bCs/>
          <w:i/>
          <w:iCs/>
          <w:color w:val="000000"/>
        </w:rPr>
        <w:t xml:space="preserve">These processes have improved the speed of the application. </w:t>
      </w:r>
    </w:p>
    <w:p w14:paraId="1F23A3BD" w14:textId="77777777" w:rsidR="00432237" w:rsidRDefault="00432237" w:rsidP="0048503D">
      <w:pPr>
        <w:ind w:left="720"/>
        <w:rPr>
          <w:rFonts w:eastAsia="Times New Roman" w:cstheme="minorHAnsi"/>
          <w:b/>
          <w:bCs/>
          <w:i/>
          <w:iCs/>
          <w:color w:val="000000"/>
        </w:rPr>
      </w:pPr>
    </w:p>
    <w:p w14:paraId="2B75AFC3" w14:textId="1D79F1E7" w:rsidR="0048503D" w:rsidRDefault="00432237" w:rsidP="0048503D">
      <w:pPr>
        <w:ind w:left="720"/>
        <w:rPr>
          <w:rFonts w:eastAsia="Times New Roman" w:cstheme="minorHAnsi"/>
          <w:b/>
          <w:bCs/>
          <w:i/>
          <w:iCs/>
          <w:color w:val="000000"/>
        </w:rPr>
      </w:pPr>
      <w:r>
        <w:rPr>
          <w:rFonts w:eastAsia="Times New Roman" w:cstheme="minorHAnsi"/>
          <w:b/>
          <w:bCs/>
          <w:i/>
          <w:iCs/>
          <w:color w:val="000000"/>
        </w:rPr>
        <w:t>More importantly, t</w:t>
      </w:r>
      <w:r w:rsidR="00344F13">
        <w:rPr>
          <w:rFonts w:eastAsia="Times New Roman" w:cstheme="minorHAnsi"/>
          <w:b/>
          <w:bCs/>
          <w:i/>
          <w:iCs/>
          <w:color w:val="000000"/>
        </w:rPr>
        <w:t xml:space="preserve">he MetCouncil’s subscription to a professional version of Shinyapps.io (the hosting server for the application) is not current, and </w:t>
      </w:r>
      <w:r>
        <w:rPr>
          <w:rFonts w:eastAsia="Times New Roman" w:cstheme="minorHAnsi"/>
          <w:b/>
          <w:bCs/>
          <w:i/>
          <w:iCs/>
          <w:color w:val="000000"/>
        </w:rPr>
        <w:t>once that is remedied there may be other options available to further increase the speed</w:t>
      </w:r>
      <w:r w:rsidR="00282E63">
        <w:rPr>
          <w:rFonts w:eastAsia="Times New Roman" w:cstheme="minorHAnsi"/>
          <w:b/>
          <w:bCs/>
          <w:i/>
          <w:iCs/>
          <w:color w:val="000000"/>
        </w:rPr>
        <w:t xml:space="preserve"> and tune the </w:t>
      </w:r>
      <w:hyperlink r:id="rId5" w:history="1">
        <w:r w:rsidR="00282E63" w:rsidRPr="00282E63">
          <w:rPr>
            <w:rStyle w:val="Hyperlink"/>
            <w:rFonts w:eastAsia="Times New Roman" w:cstheme="minorHAnsi"/>
            <w:b/>
            <w:bCs/>
            <w:i/>
            <w:iCs/>
          </w:rPr>
          <w:t>app for performance</w:t>
        </w:r>
      </w:hyperlink>
      <w:r>
        <w:rPr>
          <w:rFonts w:eastAsia="Times New Roman" w:cstheme="minorHAnsi"/>
          <w:b/>
          <w:bCs/>
          <w:i/>
          <w:iCs/>
          <w:color w:val="000000"/>
        </w:rPr>
        <w:t>. Additionally, we could consider connecting this web application to the Council’s servers</w:t>
      </w:r>
      <w:r w:rsidR="00282E63">
        <w:rPr>
          <w:rFonts w:eastAsia="Times New Roman" w:cstheme="minorHAnsi"/>
          <w:b/>
          <w:bCs/>
          <w:i/>
          <w:iCs/>
          <w:color w:val="000000"/>
        </w:rPr>
        <w:t xml:space="preserve"> – this would take some of the load off the </w:t>
      </w:r>
      <w:r>
        <w:rPr>
          <w:rFonts w:eastAsia="Times New Roman" w:cstheme="minorHAnsi"/>
          <w:b/>
          <w:bCs/>
          <w:i/>
          <w:iCs/>
          <w:color w:val="000000"/>
        </w:rPr>
        <w:lastRenderedPageBreak/>
        <w:t>shinyapps.io server</w:t>
      </w:r>
      <w:r w:rsidR="00282E63">
        <w:rPr>
          <w:rFonts w:eastAsia="Times New Roman" w:cstheme="minorHAnsi"/>
          <w:b/>
          <w:bCs/>
          <w:i/>
          <w:iCs/>
          <w:color w:val="000000"/>
        </w:rPr>
        <w:t>. O</w:t>
      </w:r>
      <w:r>
        <w:rPr>
          <w:rFonts w:eastAsia="Times New Roman" w:cstheme="minorHAnsi"/>
          <w:b/>
          <w:bCs/>
          <w:i/>
          <w:iCs/>
          <w:color w:val="000000"/>
        </w:rPr>
        <w:t xml:space="preserve">ne of our team members is exploring this option (although no answers will be available for several months). </w:t>
      </w:r>
    </w:p>
    <w:p w14:paraId="5DE0E55B" w14:textId="77777777" w:rsidR="0048503D" w:rsidRPr="00EF585F" w:rsidRDefault="0048503D" w:rsidP="0048503D">
      <w:pPr>
        <w:ind w:left="720"/>
        <w:rPr>
          <w:rFonts w:eastAsia="Times New Roman" w:cstheme="minorHAnsi"/>
          <w:color w:val="000000"/>
        </w:rPr>
      </w:pPr>
    </w:p>
    <w:p w14:paraId="0CEC8861" w14:textId="083D6515" w:rsidR="00EF585F" w:rsidRDefault="00EF585F" w:rsidP="00F660DC">
      <w:pPr>
        <w:numPr>
          <w:ilvl w:val="0"/>
          <w:numId w:val="25"/>
        </w:numPr>
        <w:rPr>
          <w:rFonts w:eastAsia="Times New Roman" w:cstheme="minorHAnsi"/>
          <w:color w:val="000000"/>
        </w:rPr>
      </w:pPr>
      <w:r w:rsidRPr="00EF585F">
        <w:rPr>
          <w:rFonts w:eastAsia="Times New Roman" w:cstheme="minorHAnsi"/>
          <w:color w:val="000000"/>
        </w:rPr>
        <w:t>On the Home page, there’s a lot of space between sections as you scroll. Can that be tightened up at all? </w:t>
      </w:r>
    </w:p>
    <w:p w14:paraId="365B90B3" w14:textId="6D3AD5A4" w:rsidR="00282E63" w:rsidRDefault="00716936" w:rsidP="00282E63">
      <w:pPr>
        <w:ind w:left="720"/>
        <w:rPr>
          <w:rFonts w:eastAsia="Times New Roman" w:cstheme="minorHAnsi"/>
          <w:b/>
          <w:bCs/>
          <w:i/>
          <w:iCs/>
          <w:color w:val="000000"/>
        </w:rPr>
      </w:pPr>
      <w:r>
        <w:rPr>
          <w:rFonts w:eastAsia="Times New Roman" w:cstheme="minorHAnsi"/>
          <w:b/>
          <w:bCs/>
          <w:i/>
          <w:iCs/>
          <w:color w:val="000000"/>
        </w:rPr>
        <w:t>Content on the</w:t>
      </w:r>
      <w:r w:rsidR="00282E63">
        <w:rPr>
          <w:rFonts w:eastAsia="Times New Roman" w:cstheme="minorHAnsi"/>
          <w:b/>
          <w:bCs/>
          <w:i/>
          <w:iCs/>
          <w:color w:val="000000"/>
        </w:rPr>
        <w:t xml:space="preserve"> Home page </w:t>
      </w:r>
      <w:r>
        <w:rPr>
          <w:rFonts w:eastAsia="Times New Roman" w:cstheme="minorHAnsi"/>
          <w:b/>
          <w:bCs/>
          <w:i/>
          <w:iCs/>
          <w:color w:val="000000"/>
        </w:rPr>
        <w:t>has been completed, and the formatting should be improved.</w:t>
      </w:r>
    </w:p>
    <w:p w14:paraId="4397FF2B" w14:textId="77777777" w:rsidR="00282E63" w:rsidRPr="00EF585F" w:rsidRDefault="00282E63" w:rsidP="00282E63">
      <w:pPr>
        <w:ind w:left="720"/>
        <w:rPr>
          <w:rFonts w:eastAsia="Times New Roman" w:cstheme="minorHAnsi"/>
          <w:color w:val="000000"/>
        </w:rPr>
      </w:pPr>
    </w:p>
    <w:p w14:paraId="6938A78F" w14:textId="200229C6" w:rsidR="00EF585F" w:rsidRDefault="00EF585F" w:rsidP="00F660DC">
      <w:pPr>
        <w:numPr>
          <w:ilvl w:val="0"/>
          <w:numId w:val="25"/>
        </w:numPr>
        <w:rPr>
          <w:rFonts w:eastAsia="Times New Roman" w:cstheme="minorHAnsi"/>
          <w:color w:val="000000"/>
        </w:rPr>
      </w:pPr>
      <w:r w:rsidRPr="00EF585F">
        <w:rPr>
          <w:rFonts w:eastAsia="Times New Roman" w:cstheme="minorHAnsi"/>
          <w:color w:val="000000"/>
        </w:rPr>
        <w:t xml:space="preserve">On the Home page, the tabs just below the title (Welcome, Using the tool, </w:t>
      </w:r>
      <w:proofErr w:type="spellStart"/>
      <w:r w:rsidRPr="00EF585F">
        <w:rPr>
          <w:rFonts w:eastAsia="Times New Roman" w:cstheme="minorHAnsi"/>
          <w:color w:val="000000"/>
        </w:rPr>
        <w:t>etc</w:t>
      </w:r>
      <w:proofErr w:type="spellEnd"/>
      <w:r w:rsidRPr="00EF585F">
        <w:rPr>
          <w:rFonts w:eastAsia="Times New Roman" w:cstheme="minorHAnsi"/>
          <w:color w:val="000000"/>
        </w:rPr>
        <w:t xml:space="preserve">) is in </w:t>
      </w:r>
      <w:proofErr w:type="gramStart"/>
      <w:r w:rsidRPr="00EF585F">
        <w:rPr>
          <w:rFonts w:eastAsia="Times New Roman" w:cstheme="minorHAnsi"/>
          <w:color w:val="000000"/>
        </w:rPr>
        <w:t>pretty small</w:t>
      </w:r>
      <w:proofErr w:type="gramEnd"/>
      <w:r w:rsidRPr="00EF585F">
        <w:rPr>
          <w:rFonts w:eastAsia="Times New Roman" w:cstheme="minorHAnsi"/>
          <w:color w:val="000000"/>
        </w:rPr>
        <w:t xml:space="preserve"> font. Can that be enlarged a little and/or bolded? </w:t>
      </w:r>
    </w:p>
    <w:p w14:paraId="0E095618" w14:textId="38D8BEA8" w:rsidR="00805279" w:rsidRDefault="00805279" w:rsidP="00805279">
      <w:pPr>
        <w:ind w:left="720"/>
        <w:rPr>
          <w:rFonts w:eastAsia="Times New Roman" w:cstheme="minorHAnsi"/>
          <w:color w:val="000000"/>
        </w:rPr>
      </w:pPr>
      <w:r>
        <w:rPr>
          <w:rFonts w:eastAsia="Times New Roman" w:cstheme="minorHAnsi"/>
          <w:b/>
          <w:bCs/>
          <w:i/>
          <w:iCs/>
          <w:color w:val="000000"/>
        </w:rPr>
        <w:t>This is a setting that cannot be changed from the ArcGIS StoryMap interface.</w:t>
      </w:r>
    </w:p>
    <w:p w14:paraId="6D1DA8B9" w14:textId="77777777" w:rsidR="00805279" w:rsidRPr="00EF585F" w:rsidRDefault="00805279" w:rsidP="00805279">
      <w:pPr>
        <w:rPr>
          <w:rFonts w:eastAsia="Times New Roman" w:cstheme="minorHAnsi"/>
          <w:color w:val="000000"/>
        </w:rPr>
      </w:pPr>
    </w:p>
    <w:p w14:paraId="3D810D3D" w14:textId="6E16F471" w:rsidR="00EF585F" w:rsidRDefault="00EF585F" w:rsidP="00F660DC">
      <w:pPr>
        <w:numPr>
          <w:ilvl w:val="0"/>
          <w:numId w:val="25"/>
        </w:numPr>
        <w:rPr>
          <w:rFonts w:eastAsia="Times New Roman" w:cstheme="minorHAnsi"/>
          <w:color w:val="000000"/>
        </w:rPr>
      </w:pPr>
      <w:r w:rsidRPr="00EF585F">
        <w:rPr>
          <w:rFonts w:eastAsia="Times New Roman" w:cstheme="minorHAnsi"/>
          <w:color w:val="000000"/>
        </w:rPr>
        <w:t>I think the point you make on the Other Resources page that data cannot substitute for community engagement is SO important. Can you also include that language (or something like it) at the bottom of the Welcome section? </w:t>
      </w:r>
    </w:p>
    <w:p w14:paraId="01AC82D9" w14:textId="50C03FD6" w:rsidR="00805279" w:rsidRDefault="00363CA9" w:rsidP="00363CA9">
      <w:pPr>
        <w:ind w:left="72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is sentence has been added to the bottom of the welcome screen: “Stakeholder engagement remains essential to understand community-specific concerns and opportunities for enhancing, preserving, and maintaining the tree canopy.”</w:t>
      </w:r>
    </w:p>
    <w:p w14:paraId="30E6592A" w14:textId="77777777" w:rsidR="00363CA9" w:rsidRPr="00EF585F" w:rsidRDefault="00363CA9" w:rsidP="00363CA9">
      <w:pPr>
        <w:ind w:left="720"/>
        <w:rPr>
          <w:rFonts w:eastAsia="Times New Roman" w:cstheme="minorHAnsi"/>
          <w:color w:val="000000"/>
        </w:rPr>
      </w:pPr>
    </w:p>
    <w:p w14:paraId="1AE5B368" w14:textId="69FA2C04" w:rsidR="00EF585F" w:rsidRDefault="00EF585F" w:rsidP="00F660DC">
      <w:pPr>
        <w:numPr>
          <w:ilvl w:val="0"/>
          <w:numId w:val="25"/>
        </w:numPr>
        <w:rPr>
          <w:rFonts w:eastAsia="Times New Roman" w:cstheme="minorHAnsi"/>
          <w:color w:val="000000"/>
        </w:rPr>
      </w:pPr>
      <w:r w:rsidRPr="00EF585F">
        <w:rPr>
          <w:rFonts w:eastAsia="Times New Roman" w:cstheme="minorHAnsi"/>
          <w:color w:val="000000"/>
        </w:rPr>
        <w:t>In the “Using the tool” section, you outline the two parts of the tool: “Learn and listen” and the “Mapping tool” but then the next white section is just called “Learn” – do you want it to be “Learn and listen” for consistency? </w:t>
      </w:r>
    </w:p>
    <w:p w14:paraId="3D779342" w14:textId="74A92CE9" w:rsidR="00363CA9" w:rsidRDefault="00363CA9" w:rsidP="00363CA9">
      <w:pPr>
        <w:ind w:left="720"/>
        <w:rPr>
          <w:rFonts w:eastAsia="Times New Roman" w:cstheme="minorHAnsi"/>
          <w:b/>
          <w:bCs/>
          <w:i/>
          <w:iCs/>
          <w:color w:val="000000"/>
        </w:rPr>
      </w:pPr>
      <w:r>
        <w:rPr>
          <w:rFonts w:eastAsia="Times New Roman" w:cstheme="minorHAnsi"/>
          <w:b/>
          <w:bCs/>
          <w:i/>
          <w:iCs/>
          <w:color w:val="000000"/>
        </w:rPr>
        <w:t>Thank you for pointing out the lack of consistency – the text has been simplified to be “</w:t>
      </w:r>
      <w:r w:rsidR="00E812B4">
        <w:rPr>
          <w:rFonts w:eastAsia="Times New Roman" w:cstheme="minorHAnsi"/>
          <w:b/>
          <w:bCs/>
          <w:i/>
          <w:iCs/>
          <w:color w:val="000000"/>
        </w:rPr>
        <w:t>stories</w:t>
      </w:r>
      <w:r>
        <w:rPr>
          <w:rFonts w:eastAsia="Times New Roman" w:cstheme="minorHAnsi"/>
          <w:b/>
          <w:bCs/>
          <w:i/>
          <w:iCs/>
          <w:color w:val="000000"/>
        </w:rPr>
        <w:t xml:space="preserve">” throughout the home page. </w:t>
      </w:r>
    </w:p>
    <w:p w14:paraId="311A5079" w14:textId="77777777" w:rsidR="00363CA9" w:rsidRPr="00EF585F" w:rsidRDefault="00363CA9" w:rsidP="00363CA9">
      <w:pPr>
        <w:ind w:left="720"/>
        <w:rPr>
          <w:rFonts w:eastAsia="Times New Roman" w:cstheme="minorHAnsi"/>
          <w:color w:val="000000"/>
        </w:rPr>
      </w:pPr>
    </w:p>
    <w:p w14:paraId="792052E0" w14:textId="7824FB93" w:rsidR="00EF585F" w:rsidRDefault="00EF585F" w:rsidP="00F660DC">
      <w:pPr>
        <w:numPr>
          <w:ilvl w:val="0"/>
          <w:numId w:val="25"/>
        </w:numPr>
        <w:rPr>
          <w:rFonts w:eastAsia="Times New Roman" w:cstheme="minorHAnsi"/>
          <w:color w:val="000000"/>
        </w:rPr>
      </w:pPr>
      <w:r w:rsidRPr="00EF585F">
        <w:rPr>
          <w:rFonts w:eastAsia="Times New Roman" w:cstheme="minorHAnsi"/>
          <w:color w:val="000000"/>
        </w:rPr>
        <w:t>In the “Learn” section, I love that you outline the stories that will be highlighted below. I wonder if you can be clear that this section is about stories even more by adding “through stories” at the end of the first sentence.</w:t>
      </w:r>
    </w:p>
    <w:p w14:paraId="3DD41F14" w14:textId="6FE83691" w:rsidR="00363CA9" w:rsidRPr="00EF585F" w:rsidRDefault="00363CA9" w:rsidP="00363CA9">
      <w:pPr>
        <w:ind w:left="720"/>
        <w:rPr>
          <w:rFonts w:eastAsia="Times New Roman" w:cstheme="minorHAnsi"/>
          <w:color w:val="000000"/>
        </w:rPr>
      </w:pPr>
      <w:r>
        <w:rPr>
          <w:rFonts w:eastAsia="Times New Roman" w:cstheme="minorHAnsi"/>
          <w:b/>
          <w:bCs/>
          <w:i/>
          <w:iCs/>
          <w:color w:val="000000"/>
        </w:rPr>
        <w:t>Done, thank you for the suggestion.</w:t>
      </w:r>
    </w:p>
    <w:p w14:paraId="456EFC3C" w14:textId="77777777" w:rsidR="00EF585F" w:rsidRPr="006219E6" w:rsidRDefault="00EF585F" w:rsidP="00EF585F">
      <w:pPr>
        <w:pStyle w:val="Heading1"/>
        <w:rPr>
          <w:rFonts w:asciiTheme="minorHAnsi" w:eastAsia="Times New Roman" w:hAnsiTheme="minorHAnsi" w:cstheme="minorHAnsi"/>
          <w:sz w:val="24"/>
          <w:szCs w:val="24"/>
        </w:rPr>
      </w:pPr>
    </w:p>
    <w:p w14:paraId="512AA521" w14:textId="27E2DE18" w:rsidR="00EF585F" w:rsidRPr="006219E6" w:rsidRDefault="00EF585F" w:rsidP="00EF585F">
      <w:pPr>
        <w:pStyle w:val="Heading1"/>
        <w:rPr>
          <w:rFonts w:asciiTheme="minorHAnsi" w:eastAsia="Times New Roman" w:hAnsiTheme="minorHAnsi" w:cstheme="minorHAnsi"/>
          <w:sz w:val="24"/>
          <w:szCs w:val="24"/>
        </w:rPr>
      </w:pPr>
      <w:bookmarkStart w:id="4" w:name="_Toc91787327"/>
      <w:r w:rsidRPr="006219E6">
        <w:rPr>
          <w:rFonts w:asciiTheme="minorHAnsi" w:eastAsia="Times New Roman" w:hAnsiTheme="minorHAnsi" w:cstheme="minorHAnsi"/>
          <w:sz w:val="24"/>
          <w:szCs w:val="24"/>
        </w:rPr>
        <w:t>KRYSTEN REVIEW</w:t>
      </w:r>
      <w:bookmarkEnd w:id="4"/>
    </w:p>
    <w:p w14:paraId="7EEF0531" w14:textId="77777777" w:rsidR="00EF585F" w:rsidRPr="006219E6" w:rsidRDefault="00EF585F" w:rsidP="00AA6DB6">
      <w:pPr>
        <w:rPr>
          <w:rFonts w:eastAsia="Times New Roman" w:cstheme="minorHAnsi"/>
          <w:b/>
          <w:bCs/>
          <w:color w:val="000000"/>
        </w:rPr>
      </w:pPr>
    </w:p>
    <w:p w14:paraId="019B1330" w14:textId="678F48F6" w:rsidR="00AA6DB6" w:rsidRPr="0010066E" w:rsidRDefault="00AA6DB6" w:rsidP="00AA6DB6">
      <w:pPr>
        <w:rPr>
          <w:rFonts w:eastAsia="Times New Roman" w:cstheme="minorHAnsi"/>
          <w:color w:val="000000"/>
        </w:rPr>
      </w:pPr>
      <w:r w:rsidRPr="0010066E">
        <w:rPr>
          <w:rFonts w:eastAsia="Times New Roman" w:cstheme="minorHAnsi"/>
          <w:color w:val="000000"/>
        </w:rPr>
        <w:t>Structure / IA Overall</w:t>
      </w:r>
    </w:p>
    <w:p w14:paraId="353BBF7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02D7726" w14:textId="771A3A4D" w:rsidR="00AA6DB6" w:rsidRDefault="00AA6DB6" w:rsidP="00AA6DB6">
      <w:pPr>
        <w:rPr>
          <w:rFonts w:eastAsia="Times New Roman" w:cstheme="minorHAnsi"/>
          <w:color w:val="000000"/>
        </w:rPr>
      </w:pPr>
      <w:r w:rsidRPr="006219E6">
        <w:rPr>
          <w:rFonts w:eastAsia="Times New Roman" w:cstheme="minorHAnsi"/>
          <w:color w:val="000000"/>
        </w:rPr>
        <w:t>Unfortunately, I think the StoryMap embedded in the Shiny tool is somehow less than the sum of its parts. </w:t>
      </w:r>
    </w:p>
    <w:p w14:paraId="6018DC6D" w14:textId="4BA84276" w:rsidR="006C13E0" w:rsidRDefault="006C13E0" w:rsidP="00AA6DB6">
      <w:pPr>
        <w:rPr>
          <w:rFonts w:eastAsia="Times New Roman" w:cstheme="minorHAnsi"/>
          <w:b/>
          <w:bCs/>
          <w:i/>
          <w:iCs/>
          <w:color w:val="000000"/>
        </w:rPr>
      </w:pPr>
      <w:r>
        <w:rPr>
          <w:rFonts w:eastAsia="Times New Roman" w:cstheme="minorHAnsi"/>
          <w:b/>
          <w:bCs/>
          <w:i/>
          <w:iCs/>
          <w:color w:val="000000"/>
        </w:rPr>
        <w:t xml:space="preserve">Thank you for your concern about the layout choices, and it may be helpful to have some context. The inclusion of stories </w:t>
      </w:r>
      <w:r w:rsidR="006C78DA">
        <w:rPr>
          <w:rFonts w:eastAsia="Times New Roman" w:cstheme="minorHAnsi"/>
          <w:b/>
          <w:bCs/>
          <w:i/>
          <w:iCs/>
          <w:color w:val="000000"/>
        </w:rPr>
        <w:t>is</w:t>
      </w:r>
      <w:r>
        <w:rPr>
          <w:rFonts w:eastAsia="Times New Roman" w:cstheme="minorHAnsi"/>
          <w:b/>
          <w:bCs/>
          <w:i/>
          <w:iCs/>
          <w:color w:val="000000"/>
        </w:rPr>
        <w:t xml:space="preserve"> a key component that our stakeholders </w:t>
      </w:r>
      <w:r w:rsidR="00D84E8B">
        <w:rPr>
          <w:rFonts w:eastAsia="Times New Roman" w:cstheme="minorHAnsi"/>
          <w:b/>
          <w:bCs/>
          <w:i/>
          <w:iCs/>
          <w:color w:val="000000"/>
        </w:rPr>
        <w:t>want and</w:t>
      </w:r>
      <w:r>
        <w:rPr>
          <w:rFonts w:eastAsia="Times New Roman" w:cstheme="minorHAnsi"/>
          <w:b/>
          <w:bCs/>
          <w:i/>
          <w:iCs/>
          <w:color w:val="000000"/>
        </w:rPr>
        <w:t xml:space="preserve"> are looking for. Several iterations of formats were tested, and our stakeholders had a clear preference for the </w:t>
      </w:r>
      <w:r w:rsidR="00651D6C">
        <w:rPr>
          <w:rFonts w:eastAsia="Times New Roman" w:cstheme="minorHAnsi"/>
          <w:b/>
          <w:bCs/>
          <w:i/>
          <w:iCs/>
          <w:color w:val="000000"/>
        </w:rPr>
        <w:t>StoryMap</w:t>
      </w:r>
      <w:r>
        <w:rPr>
          <w:rFonts w:eastAsia="Times New Roman" w:cstheme="minorHAnsi"/>
          <w:b/>
          <w:bCs/>
          <w:i/>
          <w:iCs/>
          <w:color w:val="000000"/>
        </w:rPr>
        <w:t xml:space="preserve"> layout. For this reason, we have a strong preference to use the StoryMap layout. </w:t>
      </w:r>
    </w:p>
    <w:p w14:paraId="40373498" w14:textId="77777777" w:rsidR="006C13E0" w:rsidRDefault="006C13E0" w:rsidP="00AA6DB6">
      <w:pPr>
        <w:rPr>
          <w:rFonts w:eastAsia="Times New Roman" w:cstheme="minorHAnsi"/>
          <w:b/>
          <w:bCs/>
          <w:i/>
          <w:iCs/>
          <w:color w:val="000000"/>
        </w:rPr>
      </w:pPr>
    </w:p>
    <w:p w14:paraId="753FE831" w14:textId="110A7D51" w:rsidR="0083275F" w:rsidRDefault="006C13E0" w:rsidP="00AA6DB6">
      <w:pPr>
        <w:rPr>
          <w:rFonts w:eastAsia="Times New Roman" w:cstheme="minorHAnsi"/>
          <w:b/>
          <w:bCs/>
          <w:i/>
          <w:iCs/>
          <w:color w:val="000000"/>
        </w:rPr>
      </w:pPr>
      <w:r>
        <w:rPr>
          <w:rFonts w:eastAsia="Times New Roman" w:cstheme="minorHAnsi"/>
          <w:b/>
          <w:bCs/>
          <w:i/>
          <w:iCs/>
          <w:color w:val="000000"/>
        </w:rPr>
        <w:lastRenderedPageBreak/>
        <w:t>Additionally, user feedback</w:t>
      </w:r>
      <w:r w:rsidR="00952A09">
        <w:rPr>
          <w:rFonts w:eastAsia="Times New Roman" w:cstheme="minorHAnsi"/>
          <w:b/>
          <w:bCs/>
          <w:i/>
          <w:iCs/>
          <w:color w:val="000000"/>
        </w:rPr>
        <w:t xml:space="preserve">, questions, and patterns of use which have come from other stand-alone </w:t>
      </w:r>
      <w:proofErr w:type="gramStart"/>
      <w:r w:rsidR="00952A09">
        <w:rPr>
          <w:rFonts w:eastAsia="Times New Roman" w:cstheme="minorHAnsi"/>
          <w:b/>
          <w:bCs/>
          <w:i/>
          <w:iCs/>
          <w:color w:val="000000"/>
        </w:rPr>
        <w:t>StoryMap</w:t>
      </w:r>
      <w:r w:rsidR="00D84E8B">
        <w:rPr>
          <w:rFonts w:eastAsia="Times New Roman" w:cstheme="minorHAnsi"/>
          <w:b/>
          <w:bCs/>
          <w:i/>
          <w:iCs/>
          <w:color w:val="000000"/>
        </w:rPr>
        <w:t>s</w:t>
      </w:r>
      <w:proofErr w:type="gramEnd"/>
      <w:r w:rsidR="00952A09">
        <w:rPr>
          <w:rFonts w:eastAsia="Times New Roman" w:cstheme="minorHAnsi"/>
          <w:b/>
          <w:bCs/>
          <w:i/>
          <w:iCs/>
          <w:color w:val="000000"/>
        </w:rPr>
        <w:t xml:space="preserve"> and Shiny</w:t>
      </w:r>
      <w:r w:rsidR="00D84E8B">
        <w:rPr>
          <w:rFonts w:eastAsia="Times New Roman" w:cstheme="minorHAnsi"/>
          <w:b/>
          <w:bCs/>
          <w:i/>
          <w:iCs/>
          <w:color w:val="000000"/>
        </w:rPr>
        <w:t xml:space="preserve"> a</w:t>
      </w:r>
      <w:r w:rsidR="00952A09">
        <w:rPr>
          <w:rFonts w:eastAsia="Times New Roman" w:cstheme="minorHAnsi"/>
          <w:b/>
          <w:bCs/>
          <w:i/>
          <w:iCs/>
          <w:color w:val="000000"/>
        </w:rPr>
        <w:t>pps inform our decision to embed the StoryMap inside the Shiny</w:t>
      </w:r>
      <w:r w:rsidR="00D84E8B">
        <w:rPr>
          <w:rFonts w:eastAsia="Times New Roman" w:cstheme="minorHAnsi"/>
          <w:b/>
          <w:bCs/>
          <w:i/>
          <w:iCs/>
          <w:color w:val="000000"/>
        </w:rPr>
        <w:t xml:space="preserve"> a</w:t>
      </w:r>
      <w:r w:rsidR="00952A09">
        <w:rPr>
          <w:rFonts w:eastAsia="Times New Roman" w:cstheme="minorHAnsi"/>
          <w:b/>
          <w:bCs/>
          <w:i/>
          <w:iCs/>
          <w:color w:val="000000"/>
        </w:rPr>
        <w:t xml:space="preserve">pp for this project. </w:t>
      </w:r>
    </w:p>
    <w:p w14:paraId="443BA3AB" w14:textId="5262E75B" w:rsidR="00651D6C" w:rsidRPr="0083275F" w:rsidRDefault="00952A09" w:rsidP="00F660DC">
      <w:pPr>
        <w:pStyle w:val="ListParagraph"/>
        <w:numPr>
          <w:ilvl w:val="0"/>
          <w:numId w:val="26"/>
        </w:numPr>
        <w:rPr>
          <w:rFonts w:ascii="Calibri" w:hAnsi="Calibri" w:cs="Calibri"/>
          <w:color w:val="000000"/>
        </w:rPr>
      </w:pPr>
      <w:r w:rsidRPr="0083275F">
        <w:rPr>
          <w:rFonts w:ascii="Calibri" w:hAnsi="Calibri" w:cs="Calibri"/>
          <w:b/>
          <w:bCs/>
          <w:i/>
          <w:iCs/>
          <w:color w:val="000000"/>
        </w:rPr>
        <w:t xml:space="preserve">Climate Vulnerability Assessment tools – which have separate mapping and narrative components – are not being used to their full potential by users. Questions and comments from users expose the fact that users miss parts of the tool because they have not taken the time to read the narrative (for instance overlaying tree canopy with temperatures), while others miss the </w:t>
      </w:r>
      <w:r w:rsidR="0083275F" w:rsidRPr="0083275F">
        <w:rPr>
          <w:rFonts w:ascii="Calibri" w:hAnsi="Calibri" w:cs="Calibri"/>
          <w:b/>
          <w:bCs/>
          <w:i/>
          <w:iCs/>
          <w:color w:val="000000"/>
        </w:rPr>
        <w:t>utility of</w:t>
      </w:r>
      <w:r w:rsidRPr="0083275F">
        <w:rPr>
          <w:rFonts w:ascii="Calibri" w:hAnsi="Calibri" w:cs="Calibri"/>
          <w:b/>
          <w:bCs/>
          <w:i/>
          <w:iCs/>
          <w:color w:val="000000"/>
        </w:rPr>
        <w:t xml:space="preserve"> </w:t>
      </w:r>
      <w:r w:rsidR="0083275F" w:rsidRPr="0083275F">
        <w:rPr>
          <w:rFonts w:ascii="Calibri" w:hAnsi="Calibri" w:cs="Calibri"/>
          <w:b/>
          <w:bCs/>
          <w:i/>
          <w:iCs/>
          <w:color w:val="000000"/>
        </w:rPr>
        <w:t xml:space="preserve">viewing and considering hyper-local temperatures because they have not explored the </w:t>
      </w:r>
      <w:r w:rsidR="0083275F">
        <w:rPr>
          <w:rFonts w:ascii="Calibri" w:hAnsi="Calibri" w:cs="Calibri"/>
          <w:b/>
          <w:bCs/>
          <w:i/>
          <w:iCs/>
          <w:color w:val="000000"/>
        </w:rPr>
        <w:t>mapping tool. By including the narrative and mapping tool within the same application, we hope to make the full capabilities and components of this project abundantly obvious to users.</w:t>
      </w:r>
    </w:p>
    <w:p w14:paraId="37526700" w14:textId="4B57114F" w:rsidR="0083275F" w:rsidRPr="006C78DA" w:rsidRDefault="0083275F" w:rsidP="00F660DC">
      <w:pPr>
        <w:pStyle w:val="ListParagraph"/>
        <w:numPr>
          <w:ilvl w:val="0"/>
          <w:numId w:val="26"/>
        </w:numPr>
        <w:rPr>
          <w:rFonts w:ascii="Calibri" w:hAnsi="Calibri" w:cs="Calibri"/>
          <w:color w:val="000000"/>
        </w:rPr>
      </w:pPr>
      <w:r>
        <w:rPr>
          <w:rFonts w:ascii="Calibri" w:hAnsi="Calibri" w:cs="Calibri"/>
          <w:b/>
          <w:bCs/>
          <w:i/>
          <w:iCs/>
          <w:color w:val="000000"/>
        </w:rPr>
        <w:t xml:space="preserve">Census 2020 Application – which is a </w:t>
      </w:r>
      <w:r w:rsidR="00D84E8B">
        <w:rPr>
          <w:rFonts w:ascii="Calibri" w:hAnsi="Calibri" w:cs="Calibri"/>
          <w:b/>
          <w:bCs/>
          <w:i/>
          <w:iCs/>
          <w:color w:val="000000"/>
        </w:rPr>
        <w:t>stand-alone</w:t>
      </w:r>
      <w:r>
        <w:rPr>
          <w:rFonts w:ascii="Calibri" w:hAnsi="Calibri" w:cs="Calibri"/>
          <w:b/>
          <w:bCs/>
          <w:i/>
          <w:iCs/>
          <w:color w:val="000000"/>
        </w:rPr>
        <w:t xml:space="preserve"> Shiny</w:t>
      </w:r>
      <w:r w:rsidR="00D84E8B">
        <w:rPr>
          <w:rFonts w:ascii="Calibri" w:hAnsi="Calibri" w:cs="Calibri"/>
          <w:b/>
          <w:bCs/>
          <w:i/>
          <w:iCs/>
          <w:color w:val="000000"/>
        </w:rPr>
        <w:t xml:space="preserve"> a</w:t>
      </w:r>
      <w:r>
        <w:rPr>
          <w:rFonts w:ascii="Calibri" w:hAnsi="Calibri" w:cs="Calibri"/>
          <w:b/>
          <w:bCs/>
          <w:i/>
          <w:iCs/>
          <w:color w:val="000000"/>
        </w:rPr>
        <w:t>pp – has a “bounce rate”</w:t>
      </w:r>
      <w:r w:rsidR="00314AF4">
        <w:rPr>
          <w:rFonts w:ascii="Calibri" w:hAnsi="Calibri" w:cs="Calibri"/>
          <w:b/>
          <w:bCs/>
          <w:i/>
          <w:iCs/>
          <w:color w:val="000000"/>
        </w:rPr>
        <w:t xml:space="preserve"> higher than what I’d like. This indicates that some users are accessing the landing page (text only) and not interacting with the application further. By having an interactive StoryMap be the “landing page” of this Growing Shade Project</w:t>
      </w:r>
      <w:r w:rsidR="006C78DA">
        <w:rPr>
          <w:rFonts w:ascii="Calibri" w:hAnsi="Calibri" w:cs="Calibri"/>
          <w:b/>
          <w:bCs/>
          <w:i/>
          <w:iCs/>
          <w:color w:val="000000"/>
        </w:rPr>
        <w:t xml:space="preserve"> rather than a text-heavy and non-interactive component</w:t>
      </w:r>
      <w:r w:rsidR="00314AF4">
        <w:rPr>
          <w:rFonts w:ascii="Calibri" w:hAnsi="Calibri" w:cs="Calibri"/>
          <w:b/>
          <w:bCs/>
          <w:i/>
          <w:iCs/>
          <w:color w:val="000000"/>
        </w:rPr>
        <w:t>, we hope</w:t>
      </w:r>
      <w:r w:rsidR="006C78DA">
        <w:rPr>
          <w:rFonts w:ascii="Calibri" w:hAnsi="Calibri" w:cs="Calibri"/>
          <w:b/>
          <w:bCs/>
          <w:i/>
          <w:iCs/>
          <w:color w:val="000000"/>
        </w:rPr>
        <w:t xml:space="preserve"> to increase the time which users spend interacting with the tool. </w:t>
      </w:r>
    </w:p>
    <w:p w14:paraId="044E42CF" w14:textId="78FE9E94" w:rsidR="006C78DA" w:rsidRPr="006C78DA" w:rsidRDefault="006C78DA" w:rsidP="006C78DA">
      <w:pPr>
        <w:pStyle w:val="ListParagraph"/>
        <w:ind w:left="360"/>
        <w:rPr>
          <w:rFonts w:ascii="Calibri" w:hAnsi="Calibri" w:cs="Calibri"/>
          <w:color w:val="000000"/>
        </w:rPr>
      </w:pPr>
      <w:r>
        <w:rPr>
          <w:rFonts w:ascii="Calibri" w:hAnsi="Calibri" w:cs="Calibri"/>
          <w:b/>
          <w:bCs/>
          <w:i/>
          <w:iCs/>
          <w:color w:val="000000"/>
        </w:rPr>
        <w:t xml:space="preserve">Please find our responses to specific </w:t>
      </w:r>
      <w:r w:rsidR="00622934">
        <w:rPr>
          <w:rFonts w:ascii="Calibri" w:hAnsi="Calibri" w:cs="Calibri"/>
          <w:b/>
          <w:bCs/>
          <w:i/>
          <w:iCs/>
          <w:color w:val="000000"/>
        </w:rPr>
        <w:t>comments</w:t>
      </w:r>
      <w:r>
        <w:rPr>
          <w:rFonts w:ascii="Calibri" w:hAnsi="Calibri" w:cs="Calibri"/>
          <w:b/>
          <w:bCs/>
          <w:i/>
          <w:iCs/>
          <w:color w:val="000000"/>
        </w:rPr>
        <w:t xml:space="preserve"> below:</w:t>
      </w:r>
    </w:p>
    <w:p w14:paraId="5B620646" w14:textId="7BD69DFE" w:rsidR="006C78DA" w:rsidRPr="006C78DA" w:rsidRDefault="006C78DA" w:rsidP="006C78DA">
      <w:pPr>
        <w:rPr>
          <w:rFonts w:ascii="Calibri" w:hAnsi="Calibri" w:cs="Calibri"/>
          <w:color w:val="000000"/>
        </w:rPr>
      </w:pPr>
    </w:p>
    <w:p w14:paraId="7B40CB40" w14:textId="05E07BB7" w:rsidR="00AA6DB6" w:rsidRDefault="00AA6DB6" w:rsidP="00F660DC">
      <w:pPr>
        <w:numPr>
          <w:ilvl w:val="0"/>
          <w:numId w:val="1"/>
        </w:numPr>
        <w:rPr>
          <w:rFonts w:eastAsia="Times New Roman" w:cstheme="minorHAnsi"/>
          <w:color w:val="000000"/>
        </w:rPr>
      </w:pPr>
      <w:r w:rsidRPr="006219E6">
        <w:rPr>
          <w:rFonts w:eastAsia="Times New Roman" w:cstheme="minorHAnsi"/>
          <w:color w:val="000000"/>
        </w:rPr>
        <w:t>Visually, the “frame” that the Shiny app holds around the visuals of the StoryMap takes me out of the immersive high-impact visuals that are the strength of that platform. There is also too much white space in some places and the toggling of the text on the right/left makes scrolling and scanning the content much harder. </w:t>
      </w:r>
    </w:p>
    <w:p w14:paraId="0FF6CCB6" w14:textId="05CCCA70" w:rsidR="006C78DA" w:rsidRPr="006219E6" w:rsidRDefault="006C78DA" w:rsidP="006C78DA">
      <w:pPr>
        <w:ind w:left="360"/>
        <w:rPr>
          <w:rFonts w:eastAsia="Times New Roman" w:cstheme="minorHAnsi"/>
          <w:color w:val="000000"/>
        </w:rPr>
      </w:pPr>
      <w:r>
        <w:rPr>
          <w:rFonts w:ascii="Calibri" w:hAnsi="Calibri" w:cs="Calibri"/>
          <w:b/>
          <w:bCs/>
          <w:i/>
          <w:iCs/>
          <w:color w:val="000000"/>
        </w:rPr>
        <w:t>The iframe container for the StoryMap has been adjusted, and the images now fill the entire width of the screen.</w:t>
      </w:r>
    </w:p>
    <w:p w14:paraId="7FC241B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5F35C9" w14:textId="77777777" w:rsidR="00AA6DB6" w:rsidRPr="006219E6" w:rsidRDefault="00AA6DB6" w:rsidP="00F660DC">
      <w:pPr>
        <w:numPr>
          <w:ilvl w:val="0"/>
          <w:numId w:val="2"/>
        </w:numPr>
        <w:rPr>
          <w:rFonts w:eastAsia="Times New Roman" w:cstheme="minorHAnsi"/>
          <w:color w:val="000000"/>
        </w:rPr>
      </w:pPr>
      <w:r w:rsidRPr="006219E6">
        <w:rPr>
          <w:rFonts w:eastAsia="Times New Roman" w:cstheme="minorHAnsi"/>
          <w:color w:val="000000"/>
        </w:rPr>
        <w:t>Functionally, I see only two areas where the StoryMap is adding features </w:t>
      </w:r>
    </w:p>
    <w:p w14:paraId="119F3E0F" w14:textId="77777777" w:rsidR="00AA6DB6" w:rsidRPr="006219E6" w:rsidRDefault="00AA6DB6" w:rsidP="00F660DC">
      <w:pPr>
        <w:numPr>
          <w:ilvl w:val="1"/>
          <w:numId w:val="2"/>
        </w:numPr>
        <w:rPr>
          <w:rFonts w:eastAsia="Times New Roman" w:cstheme="minorHAnsi"/>
          <w:color w:val="000000"/>
        </w:rPr>
      </w:pPr>
      <w:r w:rsidRPr="006219E6">
        <w:rPr>
          <w:rFonts w:eastAsia="Times New Roman" w:cstheme="minorHAnsi"/>
          <w:color w:val="000000"/>
        </w:rPr>
        <w:t>Navigation bar across the top</w:t>
      </w:r>
    </w:p>
    <w:p w14:paraId="251C775A" w14:textId="01BB857C" w:rsidR="00AA6DB6" w:rsidRPr="006219E6" w:rsidRDefault="00AA6DB6" w:rsidP="00F660DC">
      <w:pPr>
        <w:numPr>
          <w:ilvl w:val="1"/>
          <w:numId w:val="2"/>
        </w:numPr>
        <w:rPr>
          <w:rFonts w:eastAsia="Times New Roman" w:cstheme="minorHAnsi"/>
          <w:color w:val="000000"/>
        </w:rPr>
      </w:pPr>
      <w:r w:rsidRPr="006219E6">
        <w:rPr>
          <w:rFonts w:eastAsia="Times New Roman" w:cstheme="minorHAnsi"/>
          <w:color w:val="000000"/>
        </w:rPr>
        <w:t>Three slider maps (two of which don’t require/solicit interactivity, the last/third of canopy + heat is in the tool)</w:t>
      </w:r>
    </w:p>
    <w:p w14:paraId="11FC9EFF" w14:textId="05BC0ED1"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xml:space="preserve">Thank you for pointing out the use of the slider maps. Specific to the land surface temperature (heat) and tree canopy overlay, we prefer to keep the connection between to two </w:t>
      </w:r>
      <w:r w:rsidR="00D84E8B" w:rsidRPr="006219E6">
        <w:rPr>
          <w:rFonts w:eastAsia="Times New Roman" w:cstheme="minorHAnsi"/>
          <w:b/>
          <w:bCs/>
          <w:color w:val="000000"/>
        </w:rPr>
        <w:t>obvious</w:t>
      </w:r>
      <w:r w:rsidRPr="006219E6">
        <w:rPr>
          <w:rFonts w:eastAsia="Times New Roman" w:cstheme="minorHAnsi"/>
          <w:b/>
          <w:bCs/>
          <w:color w:val="000000"/>
        </w:rPr>
        <w:t>. Indeed, information about tree canopy does lie within the extreme heat tool, but two key advancements are being made by separating it here</w:t>
      </w:r>
    </w:p>
    <w:p w14:paraId="1C6A6D21" w14:textId="6042DCFE"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ab/>
        <w:t xml:space="preserve">- users can’t find the tree canopy; based on trainings, </w:t>
      </w:r>
      <w:proofErr w:type="spellStart"/>
      <w:r w:rsidRPr="006219E6">
        <w:rPr>
          <w:rFonts w:eastAsia="Times New Roman" w:cstheme="minorHAnsi"/>
          <w:b/>
          <w:bCs/>
          <w:color w:val="000000"/>
        </w:rPr>
        <w:t>etc</w:t>
      </w:r>
      <w:proofErr w:type="spellEnd"/>
    </w:p>
    <w:p w14:paraId="0024DBBC" w14:textId="2AF8303C"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the tree canopy is 2015 vintage in the tool, here we are using 2021 (</w:t>
      </w:r>
      <w:proofErr w:type="spellStart"/>
      <w:r w:rsidRPr="006219E6">
        <w:rPr>
          <w:rFonts w:eastAsia="Times New Roman" w:cstheme="minorHAnsi"/>
          <w:b/>
          <w:bCs/>
          <w:color w:val="000000"/>
        </w:rPr>
        <w:t>eab</w:t>
      </w:r>
      <w:proofErr w:type="spellEnd"/>
      <w:r w:rsidRPr="006219E6">
        <w:rPr>
          <w:rFonts w:eastAsia="Times New Roman" w:cstheme="minorHAnsi"/>
          <w:b/>
          <w:bCs/>
          <w:color w:val="000000"/>
        </w:rPr>
        <w:t xml:space="preserve"> has significantly changed things, </w:t>
      </w:r>
      <w:proofErr w:type="spellStart"/>
      <w:r w:rsidRPr="006219E6">
        <w:rPr>
          <w:rFonts w:eastAsia="Times New Roman" w:cstheme="minorHAnsi"/>
          <w:b/>
          <w:bCs/>
          <w:color w:val="000000"/>
        </w:rPr>
        <w:t>etc</w:t>
      </w:r>
      <w:proofErr w:type="spellEnd"/>
      <w:r w:rsidRPr="006219E6">
        <w:rPr>
          <w:rFonts w:eastAsia="Times New Roman" w:cstheme="minorHAnsi"/>
          <w:b/>
          <w:bCs/>
          <w:color w:val="000000"/>
        </w:rPr>
        <w:t>)</w:t>
      </w:r>
    </w:p>
    <w:p w14:paraId="164C21DB" w14:textId="77777777" w:rsidR="00AA6DB6" w:rsidRPr="006219E6" w:rsidRDefault="00AA6DB6" w:rsidP="00AA6DB6">
      <w:pPr>
        <w:ind w:left="1440"/>
        <w:rPr>
          <w:rFonts w:eastAsia="Times New Roman" w:cstheme="minorHAnsi"/>
          <w:color w:val="000000"/>
        </w:rPr>
      </w:pPr>
    </w:p>
    <w:p w14:paraId="501B907C" w14:textId="77777777" w:rsidR="00AA6DB6" w:rsidRPr="006219E6" w:rsidRDefault="00AA6DB6" w:rsidP="00AA6DB6">
      <w:pPr>
        <w:ind w:left="1440"/>
        <w:rPr>
          <w:rFonts w:eastAsia="Times New Roman" w:cstheme="minorHAnsi"/>
          <w:color w:val="000000"/>
        </w:rPr>
      </w:pPr>
      <w:r w:rsidRPr="006219E6">
        <w:rPr>
          <w:rFonts w:eastAsia="Times New Roman" w:cstheme="minorHAnsi"/>
          <w:color w:val="000000"/>
        </w:rPr>
        <w:t> </w:t>
      </w:r>
    </w:p>
    <w:p w14:paraId="4C82C840" w14:textId="0E5F2B04" w:rsidR="00AA6DB6" w:rsidRPr="006219E6" w:rsidRDefault="00AA6DB6" w:rsidP="00F660DC">
      <w:pPr>
        <w:numPr>
          <w:ilvl w:val="0"/>
          <w:numId w:val="3"/>
        </w:numPr>
        <w:rPr>
          <w:rFonts w:eastAsia="Times New Roman" w:cstheme="minorHAnsi"/>
          <w:color w:val="000000"/>
        </w:rPr>
      </w:pPr>
      <w:r w:rsidRPr="006219E6">
        <w:rPr>
          <w:rFonts w:eastAsia="Times New Roman" w:cstheme="minorHAnsi"/>
          <w:color w:val="000000"/>
        </w:rPr>
        <w:lastRenderedPageBreak/>
        <w:t>Storytelling, there is too much ground being covered here – I wasn’t sure if there are other text changes planned, but I have a document with edits available if you’d like. Will mention one thing: Please consider “Priority/</w:t>
      </w:r>
      <w:proofErr w:type="spellStart"/>
      <w:r w:rsidRPr="006219E6">
        <w:rPr>
          <w:rFonts w:eastAsia="Times New Roman" w:cstheme="minorHAnsi"/>
          <w:color w:val="000000"/>
        </w:rPr>
        <w:t>ies</w:t>
      </w:r>
      <w:proofErr w:type="spellEnd"/>
      <w:r w:rsidRPr="006219E6">
        <w:rPr>
          <w:rFonts w:eastAsia="Times New Roman" w:cstheme="minorHAnsi"/>
          <w:color w:val="000000"/>
        </w:rPr>
        <w:t>” instead of “prioritization”. It’s a use/utilization thing – why use a 10-cent word when 5 will do? </w:t>
      </w:r>
    </w:p>
    <w:p w14:paraId="2066F7B6" w14:textId="77777777" w:rsidR="00FA6155" w:rsidRDefault="0010066E" w:rsidP="0010066E">
      <w:pPr>
        <w:ind w:left="360"/>
        <w:rPr>
          <w:rFonts w:eastAsia="Times New Roman" w:cstheme="minorHAnsi"/>
          <w:b/>
          <w:bCs/>
          <w:color w:val="000000"/>
        </w:rPr>
      </w:pPr>
      <w:r>
        <w:rPr>
          <w:rFonts w:eastAsia="Times New Roman" w:cstheme="minorHAnsi"/>
          <w:b/>
          <w:bCs/>
          <w:color w:val="000000"/>
        </w:rPr>
        <w:t xml:space="preserve">Thank you for taking the time to review the stories. It may be helpful to have some context of how and why we arrived at the current version of the stories. Topics for the stories and individuals to be interviewed were suggested by the </w:t>
      </w:r>
      <w:r w:rsidR="00FA6155">
        <w:rPr>
          <w:rFonts w:eastAsia="Times New Roman" w:cstheme="minorHAnsi"/>
          <w:b/>
          <w:bCs/>
          <w:color w:val="000000"/>
        </w:rPr>
        <w:t>advisory</w:t>
      </w:r>
      <w:r>
        <w:rPr>
          <w:rFonts w:eastAsia="Times New Roman" w:cstheme="minorHAnsi"/>
          <w:b/>
          <w:bCs/>
          <w:color w:val="000000"/>
        </w:rPr>
        <w:t xml:space="preserve"> group</w:t>
      </w:r>
      <w:r w:rsidR="00FA6155">
        <w:rPr>
          <w:rFonts w:eastAsia="Times New Roman" w:cstheme="minorHAnsi"/>
          <w:b/>
          <w:bCs/>
          <w:color w:val="000000"/>
        </w:rPr>
        <w:t xml:space="preserve">. Some interviews which were suggested and completed were not included as we felt they were less impactful. </w:t>
      </w:r>
    </w:p>
    <w:p w14:paraId="2639783D" w14:textId="77777777" w:rsidR="00FA6155" w:rsidRDefault="00FA6155" w:rsidP="0010066E">
      <w:pPr>
        <w:ind w:left="360"/>
        <w:rPr>
          <w:rFonts w:eastAsia="Times New Roman" w:cstheme="minorHAnsi"/>
          <w:b/>
          <w:bCs/>
          <w:color w:val="000000"/>
        </w:rPr>
      </w:pPr>
    </w:p>
    <w:p w14:paraId="0FE96F49" w14:textId="345248D3" w:rsidR="00957FAE" w:rsidRDefault="00FA6155" w:rsidP="00957FAE">
      <w:pPr>
        <w:ind w:left="360"/>
        <w:rPr>
          <w:rFonts w:eastAsia="Times New Roman" w:cstheme="minorHAnsi"/>
          <w:b/>
          <w:bCs/>
          <w:color w:val="000000"/>
        </w:rPr>
      </w:pPr>
      <w:r>
        <w:rPr>
          <w:rFonts w:eastAsia="Times New Roman" w:cstheme="minorHAnsi"/>
          <w:b/>
          <w:bCs/>
          <w:color w:val="000000"/>
        </w:rPr>
        <w:t>Stories were shaped based on input from the MetCouncil’s communications team and copy-editing, and final versions are approved and/or modified by the interviewees.</w:t>
      </w:r>
      <w:r w:rsidR="00957FAE">
        <w:rPr>
          <w:rFonts w:eastAsia="Times New Roman" w:cstheme="minorHAnsi"/>
          <w:b/>
          <w:bCs/>
          <w:color w:val="000000"/>
        </w:rPr>
        <w:t xml:space="preserve"> One more round of copy-editing </w:t>
      </w:r>
      <w:r w:rsidR="00F660DC">
        <w:rPr>
          <w:rFonts w:eastAsia="Times New Roman" w:cstheme="minorHAnsi"/>
          <w:b/>
          <w:bCs/>
          <w:color w:val="000000"/>
        </w:rPr>
        <w:t xml:space="preserve">from our communications team </w:t>
      </w:r>
      <w:r w:rsidR="00957FAE">
        <w:rPr>
          <w:rFonts w:eastAsia="Times New Roman" w:cstheme="minorHAnsi"/>
          <w:b/>
          <w:bCs/>
          <w:color w:val="000000"/>
        </w:rPr>
        <w:t xml:space="preserve">will happen. Each story offers a theme to compliment discussions about tree canopy enhancement, preservation, or management – and moreover we hope that the stories challenge users to consider otherwise overlooked aspects. While the stories are information-rich, this is grounded upon the strong preference of the advisory group. </w:t>
      </w:r>
    </w:p>
    <w:p w14:paraId="5EF21E80" w14:textId="77777777" w:rsidR="00957FAE" w:rsidRDefault="00957FAE" w:rsidP="00957FAE">
      <w:pPr>
        <w:ind w:left="360"/>
        <w:rPr>
          <w:rFonts w:eastAsia="Times New Roman" w:cstheme="minorHAnsi"/>
          <w:b/>
          <w:bCs/>
          <w:color w:val="000000"/>
        </w:rPr>
      </w:pPr>
    </w:p>
    <w:p w14:paraId="678973AF" w14:textId="7AB70055" w:rsidR="00957FAE" w:rsidRDefault="00957FAE" w:rsidP="00957FAE">
      <w:pPr>
        <w:ind w:left="360"/>
        <w:rPr>
          <w:rFonts w:eastAsia="Times New Roman" w:cstheme="minorHAnsi"/>
          <w:b/>
          <w:bCs/>
          <w:color w:val="000000"/>
        </w:rPr>
      </w:pPr>
      <w:r>
        <w:rPr>
          <w:rFonts w:eastAsia="Times New Roman" w:cstheme="minorHAnsi"/>
          <w:b/>
          <w:bCs/>
          <w:color w:val="000000"/>
        </w:rPr>
        <w:t xml:space="preserve">The word choice suggestion of using “priority” versus “prioritization” has been implemented. We welcome </w:t>
      </w:r>
      <w:r w:rsidR="00F660DC">
        <w:rPr>
          <w:rFonts w:eastAsia="Times New Roman" w:cstheme="minorHAnsi"/>
          <w:b/>
          <w:bCs/>
          <w:color w:val="000000"/>
        </w:rPr>
        <w:t>other word choice suggestions, but believe that substantial changes to the stories are unlikely to be realized based on the reasons above.</w:t>
      </w:r>
    </w:p>
    <w:p w14:paraId="50492BF8" w14:textId="0F5FC15B" w:rsidR="00AA6DB6" w:rsidRPr="006219E6" w:rsidRDefault="00AA6DB6" w:rsidP="00957FAE">
      <w:pPr>
        <w:ind w:left="360"/>
        <w:rPr>
          <w:rFonts w:eastAsia="Times New Roman" w:cstheme="minorHAnsi"/>
          <w:color w:val="000000"/>
        </w:rPr>
      </w:pPr>
      <w:r w:rsidRPr="006219E6">
        <w:rPr>
          <w:rFonts w:eastAsia="Times New Roman" w:cstheme="minorHAnsi"/>
          <w:color w:val="000000"/>
        </w:rPr>
        <w:t> </w:t>
      </w:r>
    </w:p>
    <w:p w14:paraId="2228B870"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No issues with the *structure of the Shiny app; it is aligned with our general approach at this time. Though I would rename the “Other Resources” tab to “Resources &amp; Methods”.</w:t>
      </w:r>
    </w:p>
    <w:p w14:paraId="0F387762"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448A42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1CE0C7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8C0EFB9"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StoryMap </w:t>
      </w:r>
      <w:r w:rsidRPr="006219E6">
        <w:rPr>
          <w:rFonts w:eastAsia="Times New Roman" w:cstheme="minorHAnsi"/>
          <w:b/>
          <w:bCs/>
          <w:color w:val="000000"/>
        </w:rPr>
        <w:br/>
      </w:r>
      <w:r w:rsidRPr="006219E6">
        <w:rPr>
          <w:rFonts w:eastAsia="Times New Roman" w:cstheme="minorHAnsi"/>
          <w:b/>
          <w:bCs/>
          <w:color w:val="000000"/>
        </w:rPr>
        <w:br/>
      </w:r>
      <w:r w:rsidRPr="006219E6">
        <w:rPr>
          <w:rFonts w:eastAsia="Times New Roman" w:cstheme="minorHAnsi"/>
          <w:b/>
          <w:bCs/>
          <w:color w:val="000000"/>
        </w:rPr>
        <w:br/>
      </w:r>
    </w:p>
    <w:p w14:paraId="6CB95290" w14:textId="1B3C2DFB" w:rsidR="00AA6DB6" w:rsidRPr="006219E6" w:rsidRDefault="00AA6DB6" w:rsidP="00F660DC">
      <w:pPr>
        <w:numPr>
          <w:ilvl w:val="0"/>
          <w:numId w:val="4"/>
        </w:numPr>
        <w:rPr>
          <w:rFonts w:eastAsia="Times New Roman" w:cstheme="minorHAnsi"/>
          <w:color w:val="000000"/>
        </w:rPr>
      </w:pPr>
      <w:r w:rsidRPr="006219E6">
        <w:rPr>
          <w:rFonts w:eastAsia="Times New Roman" w:cstheme="minorHAnsi"/>
          <w:color w:val="000000"/>
        </w:rPr>
        <w:t>As-is, the StoryMap is a potpourri of instruction, issues, examples – it just doesn’t “build” as an explanatory/coherent piece. Its framing this in our eyes (deliverables of a project) versus user-centered way.</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1CA14DA9" w14:textId="77777777" w:rsidR="00AA6DB6" w:rsidRPr="00622934" w:rsidRDefault="00AA6DB6" w:rsidP="00F660DC">
      <w:pPr>
        <w:numPr>
          <w:ilvl w:val="0"/>
          <w:numId w:val="4"/>
        </w:numPr>
        <w:rPr>
          <w:rFonts w:eastAsia="Times New Roman" w:cstheme="minorHAnsi"/>
          <w:color w:val="000000"/>
        </w:rPr>
      </w:pPr>
      <w:r w:rsidRPr="00622934">
        <w:rPr>
          <w:rFonts w:eastAsia="Times New Roman" w:cstheme="minorHAnsi"/>
          <w:color w:val="000000"/>
          <w:shd w:val="clear" w:color="auto" w:fill="FFFF00"/>
        </w:rPr>
        <w:t xml:space="preserve">Really, I would pull almost </w:t>
      </w:r>
      <w:proofErr w:type="gramStart"/>
      <w:r w:rsidRPr="00622934">
        <w:rPr>
          <w:rFonts w:eastAsia="Times New Roman" w:cstheme="minorHAnsi"/>
          <w:color w:val="000000"/>
          <w:shd w:val="clear" w:color="auto" w:fill="FFFF00"/>
        </w:rPr>
        <w:t>all of</w:t>
      </w:r>
      <w:proofErr w:type="gramEnd"/>
      <w:r w:rsidRPr="00622934">
        <w:rPr>
          <w:rFonts w:eastAsia="Times New Roman" w:cstheme="minorHAnsi"/>
          <w:color w:val="000000"/>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622934">
        <w:rPr>
          <w:rFonts w:eastAsia="Times New Roman" w:cstheme="minorHAnsi"/>
          <w:color w:val="000000"/>
        </w:rPr>
        <w:t>This is the heftiest suggestion. </w:t>
      </w:r>
    </w:p>
    <w:p w14:paraId="732CFCD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1FEDE4DC" w14:textId="77777777" w:rsidR="00AA6DB6" w:rsidRPr="006219E6" w:rsidRDefault="00AA6DB6" w:rsidP="00F660DC">
      <w:pPr>
        <w:numPr>
          <w:ilvl w:val="0"/>
          <w:numId w:val="5"/>
        </w:numPr>
        <w:rPr>
          <w:rFonts w:eastAsia="Times New Roman" w:cstheme="minorHAnsi"/>
          <w:color w:val="000000"/>
        </w:rPr>
      </w:pPr>
      <w:r w:rsidRPr="006219E6">
        <w:rPr>
          <w:rFonts w:eastAsia="Times New Roman" w:cstheme="minorHAnsi"/>
          <w:color w:val="000000"/>
        </w:rPr>
        <w:t>If you stick with StoryMap embed: </w:t>
      </w:r>
    </w:p>
    <w:p w14:paraId="04718A7E" w14:textId="254FEE3B" w:rsidR="00AA6DB6" w:rsidRPr="006219E6" w:rsidRDefault="00AA6DB6" w:rsidP="00F660DC">
      <w:pPr>
        <w:numPr>
          <w:ilvl w:val="1"/>
          <w:numId w:val="5"/>
        </w:numPr>
        <w:rPr>
          <w:rFonts w:eastAsia="Times New Roman" w:cstheme="minorHAnsi"/>
          <w:color w:val="000000"/>
        </w:rPr>
      </w:pPr>
      <w:r w:rsidRPr="006219E6">
        <w:rPr>
          <w:rFonts w:eastAsia="Times New Roman" w:cstheme="minorHAnsi"/>
          <w:color w:val="000000"/>
        </w:rPr>
        <w:lastRenderedPageBreak/>
        <w:t xml:space="preserve">Remove the image and title from the Shiny app; just start with the </w:t>
      </w:r>
      <w:proofErr w:type="gramStart"/>
      <w:r w:rsidRPr="006219E6">
        <w:rPr>
          <w:rFonts w:eastAsia="Times New Roman" w:cstheme="minorHAnsi"/>
          <w:color w:val="000000"/>
        </w:rPr>
        <w:t>StoryMap, and</w:t>
      </w:r>
      <w:proofErr w:type="gramEnd"/>
      <w:r w:rsidRPr="006219E6">
        <w:rPr>
          <w:rFonts w:eastAsia="Times New Roman" w:cstheme="minorHAnsi"/>
          <w:color w:val="000000"/>
        </w:rPr>
        <w:t xml:space="preserve"> add the title/image section there. This will smooth out the information hierarchy.</w:t>
      </w:r>
      <w:r w:rsidRPr="006219E6">
        <w:rPr>
          <w:rFonts w:eastAsia="Times New Roman" w:cstheme="minorHAnsi"/>
          <w:color w:val="000000"/>
        </w:rPr>
        <w:br/>
      </w:r>
      <w:r w:rsidR="00411FEF">
        <w:rPr>
          <w:rFonts w:ascii="Calibri" w:hAnsi="Calibri" w:cs="Calibri"/>
          <w:b/>
          <w:bCs/>
          <w:i/>
          <w:iCs/>
          <w:color w:val="000000"/>
        </w:rPr>
        <w:t>The cover design of the StoryMap has been updated from the “minimal” to the “side-by-side” layout.</w:t>
      </w:r>
      <w:r w:rsidR="008D7DED">
        <w:rPr>
          <w:rFonts w:ascii="Calibri" w:hAnsi="Calibri" w:cs="Calibri"/>
          <w:b/>
          <w:bCs/>
          <w:i/>
          <w:iCs/>
          <w:color w:val="000000"/>
        </w:rPr>
        <w:t xml:space="preserve"> Unfortunately, the cover page cannot be completely removed from StoryMap content, although we hope the new layout </w:t>
      </w:r>
      <w:r w:rsidR="00B17EEF">
        <w:rPr>
          <w:rFonts w:ascii="Calibri" w:hAnsi="Calibri" w:cs="Calibri"/>
          <w:b/>
          <w:bCs/>
          <w:i/>
          <w:iCs/>
          <w:color w:val="000000"/>
        </w:rPr>
        <w:t xml:space="preserve">has an improved flow.   </w:t>
      </w:r>
      <w:r w:rsidRPr="006219E6">
        <w:rPr>
          <w:rFonts w:eastAsia="Times New Roman" w:cstheme="minorHAnsi"/>
          <w:color w:val="000000"/>
        </w:rPr>
        <w:br/>
      </w:r>
    </w:p>
    <w:p w14:paraId="208645E1" w14:textId="77777777" w:rsidR="00DC264C" w:rsidRDefault="00AA6DB6" w:rsidP="00F660DC">
      <w:pPr>
        <w:numPr>
          <w:ilvl w:val="1"/>
          <w:numId w:val="5"/>
        </w:numPr>
        <w:rPr>
          <w:rFonts w:eastAsia="Times New Roman" w:cstheme="minorHAnsi"/>
          <w:color w:val="000000"/>
        </w:rPr>
      </w:pPr>
      <w:r w:rsidRPr="006219E6">
        <w:rPr>
          <w:rFonts w:eastAsia="Times New Roman" w:cstheme="minorHAnsi"/>
          <w:color w:val="000000"/>
        </w:rPr>
        <w:t xml:space="preserve">In addition, strongly suggest a parallel structure to use across examples/stories. Maybe a “slide show” format on each, or something that allows both the images and text to shine. Right </w:t>
      </w:r>
      <w:proofErr w:type="gramStart"/>
      <w:r w:rsidRPr="006219E6">
        <w:rPr>
          <w:rFonts w:eastAsia="Times New Roman" w:cstheme="minorHAnsi"/>
          <w:color w:val="000000"/>
        </w:rPr>
        <w:t>now</w:t>
      </w:r>
      <w:proofErr w:type="gramEnd"/>
      <w:r w:rsidRPr="006219E6">
        <w:rPr>
          <w:rFonts w:eastAsia="Times New Roman" w:cstheme="minorHAnsi"/>
          <w:color w:val="000000"/>
        </w:rPr>
        <w:t xml:space="preserve"> it looks more like a web page, which is why I think it should just be one. </w:t>
      </w:r>
    </w:p>
    <w:p w14:paraId="12DAAA97" w14:textId="3B79425A" w:rsidR="00AA6DB6" w:rsidRPr="006219E6" w:rsidRDefault="00DC264C" w:rsidP="00DC264C">
      <w:pPr>
        <w:ind w:left="1440"/>
        <w:rPr>
          <w:rFonts w:eastAsia="Times New Roman" w:cstheme="minorHAnsi"/>
          <w:color w:val="000000"/>
        </w:rPr>
      </w:pPr>
      <w:r>
        <w:rPr>
          <w:rFonts w:ascii="Calibri" w:hAnsi="Calibri" w:cs="Calibri"/>
          <w:b/>
          <w:bCs/>
          <w:i/>
          <w:iCs/>
          <w:color w:val="000000"/>
        </w:rPr>
        <w:t>Thank you for pushing us to harness the full power of the StoryMap platform</w:t>
      </w:r>
      <w:r>
        <w:rPr>
          <w:rFonts w:ascii="Calibri" w:hAnsi="Calibri" w:cs="Calibri"/>
          <w:b/>
          <w:bCs/>
          <w:i/>
          <w:iCs/>
          <w:color w:val="000000"/>
        </w:rPr>
        <w:t xml:space="preserve">.   </w:t>
      </w:r>
      <w:r w:rsidR="00AA6DB6" w:rsidRPr="006219E6">
        <w:rPr>
          <w:rFonts w:eastAsia="Times New Roman" w:cstheme="minorHAnsi"/>
          <w:color w:val="000000"/>
        </w:rPr>
        <w:br/>
      </w:r>
    </w:p>
    <w:p w14:paraId="69CF19C7" w14:textId="77777777" w:rsidR="00AA6DB6" w:rsidRPr="006219E6" w:rsidRDefault="00AA6DB6" w:rsidP="00F660DC">
      <w:pPr>
        <w:numPr>
          <w:ilvl w:val="1"/>
          <w:numId w:val="5"/>
        </w:numPr>
        <w:rPr>
          <w:rFonts w:eastAsia="Times New Roman" w:cstheme="minorHAnsi"/>
          <w:color w:val="000000"/>
        </w:rPr>
      </w:pPr>
      <w:r w:rsidRPr="006219E6">
        <w:rPr>
          <w:rFonts w:eastAsia="Times New Roman" w:cstheme="minorHAnsi"/>
          <w:color w:val="000000"/>
        </w:rPr>
        <w:t>Remove “Using the tool” and “Learn” sections. There isn’t enough detail or demo-value here to be helpful. Retain &amp; move some of the text to neighboring sections. </w:t>
      </w:r>
    </w:p>
    <w:p w14:paraId="491CC69A" w14:textId="0BD57F69" w:rsidR="00AA6DB6" w:rsidRDefault="00AA6DB6" w:rsidP="00F660DC">
      <w:pPr>
        <w:numPr>
          <w:ilvl w:val="2"/>
          <w:numId w:val="5"/>
        </w:numPr>
        <w:rPr>
          <w:rFonts w:eastAsia="Times New Roman" w:cstheme="minorHAnsi"/>
          <w:color w:val="000000"/>
        </w:rPr>
      </w:pPr>
      <w:r w:rsidRPr="006219E6">
        <w:rPr>
          <w:rFonts w:eastAsia="Times New Roman" w:cstheme="minorHAnsi"/>
          <w:color w:val="000000"/>
        </w:rPr>
        <w:t>Optional: if you can’t live with removing this completely, consider adding a section AT THE END, that pulls in the user guide video directly, links to the user guide. </w:t>
      </w:r>
    </w:p>
    <w:p w14:paraId="1885A8A7" w14:textId="5B167B64" w:rsidR="005E0F54" w:rsidRDefault="005E0F54" w:rsidP="005E0F54">
      <w:pPr>
        <w:ind w:left="2160"/>
        <w:rPr>
          <w:rFonts w:ascii="Calibri" w:hAnsi="Calibri" w:cs="Calibri"/>
          <w:b/>
          <w:bCs/>
          <w:i/>
          <w:iCs/>
          <w:color w:val="000000"/>
        </w:rPr>
      </w:pPr>
      <w:r>
        <w:rPr>
          <w:rFonts w:ascii="Calibri" w:hAnsi="Calibri" w:cs="Calibri"/>
          <w:b/>
          <w:bCs/>
          <w:i/>
          <w:iCs/>
          <w:color w:val="000000"/>
        </w:rPr>
        <w:t>The</w:t>
      </w:r>
      <w:r>
        <w:rPr>
          <w:rFonts w:ascii="Calibri" w:hAnsi="Calibri" w:cs="Calibri"/>
          <w:b/>
          <w:bCs/>
          <w:i/>
          <w:iCs/>
          <w:color w:val="000000"/>
        </w:rPr>
        <w:t xml:space="preserve"> “Using the tool” section has been shortened and combined with the “Welcome” section. We hope this provides enough information to orient users to the two key deliverables of this project </w:t>
      </w:r>
      <w:r>
        <w:rPr>
          <w:rFonts w:ascii="Calibri" w:hAnsi="Calibri" w:cs="Calibri"/>
          <w:b/>
          <w:bCs/>
          <w:i/>
          <w:iCs/>
          <w:color w:val="000000"/>
        </w:rPr>
        <w:t xml:space="preserve">(stories and custom mapping) </w:t>
      </w:r>
      <w:r>
        <w:rPr>
          <w:rFonts w:ascii="Calibri" w:hAnsi="Calibri" w:cs="Calibri"/>
          <w:b/>
          <w:bCs/>
          <w:i/>
          <w:iCs/>
          <w:color w:val="000000"/>
        </w:rPr>
        <w:t xml:space="preserve">which were strongly advocated for by our advisory group. </w:t>
      </w:r>
    </w:p>
    <w:p w14:paraId="08888D43" w14:textId="79A00653" w:rsidR="00622934" w:rsidRDefault="00622934" w:rsidP="005E0F54">
      <w:pPr>
        <w:ind w:left="2160"/>
        <w:rPr>
          <w:rFonts w:ascii="Calibri" w:hAnsi="Calibri" w:cs="Calibri"/>
          <w:b/>
          <w:bCs/>
          <w:i/>
          <w:iCs/>
          <w:color w:val="000000"/>
        </w:rPr>
      </w:pPr>
    </w:p>
    <w:p w14:paraId="0B1F86D5" w14:textId="4FCCE246" w:rsidR="00622934" w:rsidRDefault="00611F3B" w:rsidP="005E0F54">
      <w:pPr>
        <w:ind w:left="2160"/>
        <w:rPr>
          <w:rFonts w:ascii="Calibri" w:hAnsi="Calibri" w:cs="Calibri"/>
          <w:b/>
          <w:bCs/>
          <w:i/>
          <w:iCs/>
          <w:color w:val="000000"/>
        </w:rPr>
      </w:pPr>
      <w:r>
        <w:rPr>
          <w:rFonts w:ascii="Calibri" w:hAnsi="Calibri" w:cs="Calibri"/>
          <w:b/>
          <w:bCs/>
          <w:i/>
          <w:iCs/>
          <w:color w:val="000000"/>
        </w:rPr>
        <w:t>See the comment below for information on the</w:t>
      </w:r>
      <w:r w:rsidR="00622934">
        <w:rPr>
          <w:rFonts w:ascii="Calibri" w:hAnsi="Calibri" w:cs="Calibri"/>
          <w:b/>
          <w:bCs/>
          <w:i/>
          <w:iCs/>
          <w:color w:val="000000"/>
        </w:rPr>
        <w:t xml:space="preserve"> summary map (previously the “learn” section</w:t>
      </w:r>
      <w:r>
        <w:rPr>
          <w:rFonts w:ascii="Calibri" w:hAnsi="Calibri" w:cs="Calibri"/>
          <w:b/>
          <w:bCs/>
          <w:i/>
          <w:iCs/>
          <w:color w:val="000000"/>
        </w:rPr>
        <w:t>).</w:t>
      </w:r>
      <w:r w:rsidR="00622934">
        <w:rPr>
          <w:rFonts w:ascii="Calibri" w:hAnsi="Calibri" w:cs="Calibri"/>
          <w:b/>
          <w:bCs/>
          <w:i/>
          <w:iCs/>
          <w:color w:val="000000"/>
        </w:rPr>
        <w:t xml:space="preserve"> </w:t>
      </w:r>
    </w:p>
    <w:p w14:paraId="42066C52" w14:textId="77777777" w:rsidR="005E0F54" w:rsidRPr="006219E6" w:rsidRDefault="005E0F54" w:rsidP="005E0F54">
      <w:pPr>
        <w:ind w:left="2160"/>
        <w:rPr>
          <w:rFonts w:eastAsia="Times New Roman" w:cstheme="minorHAnsi"/>
          <w:color w:val="000000"/>
        </w:rPr>
      </w:pPr>
    </w:p>
    <w:p w14:paraId="6FFBDD94" w14:textId="48D8828F" w:rsidR="00AA6DB6" w:rsidRDefault="00AA6DB6" w:rsidP="00F660DC">
      <w:pPr>
        <w:numPr>
          <w:ilvl w:val="2"/>
          <w:numId w:val="5"/>
        </w:numPr>
        <w:rPr>
          <w:rFonts w:eastAsia="Times New Roman" w:cstheme="minorHAnsi"/>
          <w:color w:val="000000"/>
        </w:rPr>
      </w:pPr>
      <w:r w:rsidRPr="006219E6">
        <w:rPr>
          <w:rFonts w:eastAsia="Times New Roman" w:cstheme="minorHAnsi"/>
          <w:color w:val="000000"/>
        </w:rPr>
        <w:t>The “Learn” section is particularly tough; I completely missed the legend the first time (oddly at bottom left corner!) There is also no information on what the different concepts in the Prioritization Layer are at that point, so I cannot make sense of it. </w:t>
      </w:r>
    </w:p>
    <w:p w14:paraId="02B8633F" w14:textId="1B214164" w:rsidR="001026BD" w:rsidRDefault="00622934" w:rsidP="00622934">
      <w:pPr>
        <w:ind w:left="2160"/>
        <w:rPr>
          <w:rFonts w:ascii="Calibri" w:hAnsi="Calibri" w:cs="Calibri"/>
          <w:b/>
          <w:bCs/>
          <w:i/>
          <w:iCs/>
          <w:color w:val="000000"/>
        </w:rPr>
      </w:pPr>
      <w:r>
        <w:rPr>
          <w:rFonts w:ascii="Calibri" w:hAnsi="Calibri" w:cs="Calibri"/>
          <w:b/>
          <w:bCs/>
          <w:i/>
          <w:iCs/>
          <w:color w:val="000000"/>
        </w:rPr>
        <w:t xml:space="preserve">Thank you for pointing out that we had not fully introduced the </w:t>
      </w:r>
      <w:r w:rsidR="001026BD">
        <w:rPr>
          <w:rFonts w:ascii="Calibri" w:hAnsi="Calibri" w:cs="Calibri"/>
          <w:b/>
          <w:bCs/>
          <w:i/>
          <w:iCs/>
          <w:color w:val="000000"/>
        </w:rPr>
        <w:t xml:space="preserve">intersections of the tree canopy with these four key priority layers (environmental justice, climate change, conservation, and public health). We have moved this </w:t>
      </w:r>
      <w:r w:rsidR="00611F3B">
        <w:rPr>
          <w:rFonts w:ascii="Calibri" w:hAnsi="Calibri" w:cs="Calibri"/>
          <w:b/>
          <w:bCs/>
          <w:i/>
          <w:iCs/>
          <w:color w:val="000000"/>
        </w:rPr>
        <w:t xml:space="preserve">summary </w:t>
      </w:r>
      <w:r w:rsidR="001026BD">
        <w:rPr>
          <w:rFonts w:ascii="Calibri" w:hAnsi="Calibri" w:cs="Calibri"/>
          <w:b/>
          <w:bCs/>
          <w:i/>
          <w:iCs/>
          <w:color w:val="000000"/>
        </w:rPr>
        <w:t>map</w:t>
      </w:r>
      <w:r w:rsidR="00611F3B">
        <w:rPr>
          <w:rFonts w:ascii="Calibri" w:hAnsi="Calibri" w:cs="Calibri"/>
          <w:b/>
          <w:bCs/>
          <w:i/>
          <w:iCs/>
          <w:color w:val="000000"/>
        </w:rPr>
        <w:t xml:space="preserve"> (previously titled “learn”)</w:t>
      </w:r>
      <w:r w:rsidR="001026BD">
        <w:rPr>
          <w:rFonts w:ascii="Calibri" w:hAnsi="Calibri" w:cs="Calibri"/>
          <w:b/>
          <w:bCs/>
          <w:i/>
          <w:iCs/>
          <w:color w:val="000000"/>
        </w:rPr>
        <w:t xml:space="preserve"> to the </w:t>
      </w:r>
      <w:r w:rsidR="00611F3B">
        <w:rPr>
          <w:rFonts w:ascii="Calibri" w:hAnsi="Calibri" w:cs="Calibri"/>
          <w:b/>
          <w:bCs/>
          <w:i/>
          <w:iCs/>
          <w:color w:val="000000"/>
        </w:rPr>
        <w:t xml:space="preserve">“taking action” section at the end </w:t>
      </w:r>
      <w:r w:rsidR="001026BD">
        <w:rPr>
          <w:rFonts w:ascii="Calibri" w:hAnsi="Calibri" w:cs="Calibri"/>
          <w:b/>
          <w:bCs/>
          <w:i/>
          <w:iCs/>
          <w:color w:val="000000"/>
        </w:rPr>
        <w:t xml:space="preserve">of the StoryMap. We agree that the new location makes the information more understandable since the context has been provided. </w:t>
      </w:r>
    </w:p>
    <w:p w14:paraId="5B1B7ED0" w14:textId="77777777" w:rsidR="001026BD" w:rsidRDefault="001026BD" w:rsidP="00622934">
      <w:pPr>
        <w:ind w:left="2160"/>
        <w:rPr>
          <w:rFonts w:ascii="Calibri" w:hAnsi="Calibri" w:cs="Calibri"/>
          <w:b/>
          <w:bCs/>
          <w:i/>
          <w:iCs/>
          <w:color w:val="000000"/>
        </w:rPr>
      </w:pPr>
    </w:p>
    <w:p w14:paraId="1C276856" w14:textId="77777777" w:rsidR="00831E09" w:rsidRDefault="001026BD" w:rsidP="00622934">
      <w:pPr>
        <w:ind w:left="2160"/>
        <w:rPr>
          <w:rFonts w:ascii="Calibri" w:hAnsi="Calibri" w:cs="Calibri"/>
          <w:b/>
          <w:bCs/>
          <w:i/>
          <w:iCs/>
          <w:color w:val="000000"/>
        </w:rPr>
      </w:pPr>
      <w:r>
        <w:rPr>
          <w:rFonts w:ascii="Calibri" w:hAnsi="Calibri" w:cs="Calibri"/>
          <w:b/>
          <w:bCs/>
          <w:i/>
          <w:iCs/>
          <w:color w:val="000000"/>
        </w:rPr>
        <w:t xml:space="preserve">Additionally, we have completed the ‘Taking Action’ </w:t>
      </w:r>
      <w:r w:rsidR="00611F3B">
        <w:rPr>
          <w:rFonts w:ascii="Calibri" w:hAnsi="Calibri" w:cs="Calibri"/>
          <w:b/>
          <w:bCs/>
          <w:i/>
          <w:iCs/>
          <w:color w:val="000000"/>
        </w:rPr>
        <w:t>section, which contains a high-level overview of the Mapping Tool.</w:t>
      </w:r>
    </w:p>
    <w:p w14:paraId="0E9B060A" w14:textId="77777777" w:rsidR="00831E09" w:rsidRDefault="00831E09" w:rsidP="00622934">
      <w:pPr>
        <w:ind w:left="2160"/>
        <w:rPr>
          <w:rFonts w:ascii="Calibri" w:hAnsi="Calibri" w:cs="Calibri"/>
          <w:b/>
          <w:bCs/>
          <w:i/>
          <w:iCs/>
          <w:color w:val="000000"/>
        </w:rPr>
      </w:pPr>
    </w:p>
    <w:p w14:paraId="35158DDA" w14:textId="515E0E76" w:rsidR="00622934" w:rsidRPr="006219E6" w:rsidRDefault="00831E09" w:rsidP="00622934">
      <w:pPr>
        <w:ind w:left="2160"/>
        <w:rPr>
          <w:rFonts w:eastAsia="Times New Roman" w:cstheme="minorHAnsi"/>
          <w:color w:val="000000"/>
        </w:rPr>
      </w:pPr>
      <w:r>
        <w:rPr>
          <w:rFonts w:ascii="Calibri" w:hAnsi="Calibri" w:cs="Calibri"/>
          <w:b/>
          <w:bCs/>
          <w:i/>
          <w:iCs/>
          <w:color w:val="000000"/>
        </w:rPr>
        <w:lastRenderedPageBreak/>
        <w:t>Finally</w:t>
      </w:r>
      <w:r w:rsidR="00611F3B">
        <w:rPr>
          <w:rFonts w:ascii="Calibri" w:hAnsi="Calibri" w:cs="Calibri"/>
          <w:b/>
          <w:bCs/>
          <w:i/>
          <w:iCs/>
          <w:color w:val="000000"/>
        </w:rPr>
        <w:t xml:space="preserve">, we added a “FAQ” tab, which also references the video and text user guide. We hope the redundancy in linking to the user guides improves how users will be able to </w:t>
      </w:r>
      <w:r w:rsidR="00492C48">
        <w:rPr>
          <w:rFonts w:ascii="Calibri" w:hAnsi="Calibri" w:cs="Calibri"/>
          <w:b/>
          <w:bCs/>
          <w:i/>
          <w:iCs/>
          <w:color w:val="000000"/>
        </w:rPr>
        <w:t xml:space="preserve">interact with this project. </w:t>
      </w:r>
    </w:p>
    <w:p w14:paraId="2C707C9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2687037" w14:textId="540356D1" w:rsidR="00AA6DB6" w:rsidRPr="006219E6" w:rsidRDefault="00AA6DB6" w:rsidP="00AA6DB6">
      <w:pPr>
        <w:rPr>
          <w:rFonts w:eastAsia="Times New Roman" w:cstheme="minorHAnsi"/>
          <w:color w:val="000000"/>
        </w:rPr>
      </w:pPr>
      <w:r w:rsidRPr="006219E6">
        <w:rPr>
          <w:rFonts w:eastAsia="Times New Roman" w:cstheme="minorHAnsi"/>
          <w:color w:val="000000"/>
        </w:rPr>
        <w:t>Some specific suggestions… </w:t>
      </w:r>
      <w:r w:rsidRPr="006219E6">
        <w:rPr>
          <w:rFonts w:eastAsia="Times New Roman" w:cstheme="minorHAnsi"/>
          <w:color w:val="000000"/>
        </w:rPr>
        <w:br/>
      </w:r>
    </w:p>
    <w:p w14:paraId="2BA5D323" w14:textId="77777777" w:rsidR="00AA6DB6" w:rsidRPr="006219E6" w:rsidRDefault="00AA6DB6" w:rsidP="00F660DC">
      <w:pPr>
        <w:numPr>
          <w:ilvl w:val="1"/>
          <w:numId w:val="6"/>
        </w:numPr>
        <w:rPr>
          <w:rFonts w:eastAsia="Times New Roman" w:cstheme="minorHAnsi"/>
          <w:color w:val="000000"/>
        </w:rPr>
      </w:pPr>
      <w:r w:rsidRPr="006219E6">
        <w:rPr>
          <w:rFonts w:eastAsia="Times New Roman" w:cstheme="minorHAnsi"/>
          <w:color w:val="000000"/>
        </w:rPr>
        <w:t>Frogtown Green/all case studies. I understand why this labeled “Equity” at the top (character limits of these titles</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but it comes across disconnected unless/until you read through the content here, which not everyone will do. Consider, “Priority: Equity” or some similar schema that better connects these.</w:t>
      </w:r>
    </w:p>
    <w:p w14:paraId="13A1A19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C0AFFD" w14:textId="48A8AF8E" w:rsidR="00AA6DB6" w:rsidRPr="006219E6" w:rsidRDefault="00AA6DB6" w:rsidP="00F660DC">
      <w:pPr>
        <w:numPr>
          <w:ilvl w:val="1"/>
          <w:numId w:val="7"/>
        </w:numPr>
        <w:rPr>
          <w:rFonts w:eastAsia="Times New Roman" w:cstheme="minorHAnsi"/>
          <w:color w:val="000000"/>
        </w:rPr>
      </w:pPr>
      <w:r w:rsidRPr="006219E6">
        <w:rPr>
          <w:rFonts w:eastAsia="Times New Roman" w:cstheme="minorHAnsi"/>
          <w:color w:val="000000"/>
        </w:rPr>
        <w:t xml:space="preserve">The slider maps between Saint Paul neighborhoods requires a lot from a user – you have to open the legends to understand what you’re </w:t>
      </w:r>
      <w:proofErr w:type="gramStart"/>
      <w:r w:rsidRPr="006219E6">
        <w:rPr>
          <w:rFonts w:eastAsia="Times New Roman" w:cstheme="minorHAnsi"/>
          <w:color w:val="000000"/>
        </w:rPr>
        <w:t>seeing</w:t>
      </w:r>
      <w:proofErr w:type="gramEnd"/>
      <w:r w:rsidRPr="006219E6">
        <w:rPr>
          <w:rFonts w:eastAsia="Times New Roman" w:cstheme="minorHAnsi"/>
          <w:color w:val="000000"/>
        </w:rPr>
        <w:t xml:space="preserve"> and the formatting of the legend units is lacking (in GIS). </w:t>
      </w:r>
      <w:proofErr w:type="gramStart"/>
      <w:r w:rsidRPr="006219E6">
        <w:rPr>
          <w:rFonts w:eastAsia="Times New Roman" w:cstheme="minorHAnsi"/>
          <w:color w:val="000000"/>
        </w:rPr>
        <w:t>Also</w:t>
      </w:r>
      <w:proofErr w:type="gramEnd"/>
      <w:r w:rsidRPr="006219E6">
        <w:rPr>
          <w:rFonts w:eastAsia="Times New Roman" w:cstheme="minorHAnsi"/>
          <w:color w:val="000000"/>
        </w:rPr>
        <w:t xml:space="preserve"> slightly confusing because the tree data is at block? Block groups? And the demographic data at census tract level, so the “slider” motion is not a 1:1, which is its strength. Lastly, there isn’t much reason to “interact” here, the tool tip should be removed.</w:t>
      </w:r>
      <w:r w:rsidRPr="006219E6">
        <w:rPr>
          <w:rFonts w:eastAsia="Times New Roman" w:cstheme="minorHAnsi"/>
          <w:color w:val="000000"/>
        </w:rPr>
        <w:br/>
      </w:r>
      <w:r w:rsidR="00783E65">
        <w:rPr>
          <w:rFonts w:ascii="Calibri" w:hAnsi="Calibri" w:cs="Calibri"/>
          <w:b/>
          <w:bCs/>
          <w:i/>
          <w:iCs/>
          <w:color w:val="000000"/>
        </w:rPr>
        <w:t xml:space="preserve">Thank you for reminding us that this slider map was not yet complete. </w:t>
      </w:r>
      <w:r w:rsidR="00AB59DA">
        <w:rPr>
          <w:rFonts w:ascii="Calibri" w:hAnsi="Calibri" w:cs="Calibri"/>
          <w:b/>
          <w:bCs/>
          <w:i/>
          <w:iCs/>
          <w:color w:val="000000"/>
        </w:rPr>
        <w:t xml:space="preserve">The data has been updated to show block groups, and the popups have been configured (popups are off for neighborhoods, but on for the tree canopy cover and race to allow users to view more detail about those two variables).  </w:t>
      </w:r>
      <w:r w:rsidRPr="006219E6">
        <w:rPr>
          <w:rFonts w:eastAsia="Times New Roman" w:cstheme="minorHAnsi"/>
          <w:color w:val="000000"/>
        </w:rPr>
        <w:br/>
      </w:r>
    </w:p>
    <w:p w14:paraId="0D2C551B" w14:textId="77777777" w:rsidR="00AA6DB6" w:rsidRPr="006219E6" w:rsidRDefault="00AA6DB6" w:rsidP="00F660DC">
      <w:pPr>
        <w:numPr>
          <w:ilvl w:val="1"/>
          <w:numId w:val="7"/>
        </w:numPr>
        <w:rPr>
          <w:rFonts w:eastAsia="Times New Roman" w:cstheme="minorHAnsi"/>
          <w:color w:val="000000"/>
        </w:rPr>
      </w:pPr>
      <w:r w:rsidRPr="006219E6">
        <w:rPr>
          <w:rFonts w:eastAsia="Times New Roman" w:cstheme="minorHAnsi"/>
          <w:color w:val="000000"/>
        </w:rPr>
        <w:t>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city-wide with a highlight on Frogtown, all combined into one image and have that paragraph as a scrolling text / sidecar. This will *</w:t>
      </w:r>
      <w:r w:rsidRPr="006219E6">
        <w:rPr>
          <w:rFonts w:eastAsia="Times New Roman" w:cstheme="minorHAnsi"/>
          <w:b/>
          <w:bCs/>
          <w:color w:val="000000"/>
        </w:rPr>
        <w:t>highlight</w:t>
      </w:r>
      <w:r w:rsidRPr="006219E6">
        <w:rPr>
          <w:rFonts w:eastAsia="Times New Roman" w:cstheme="minorHAnsi"/>
          <w:color w:val="000000"/>
        </w:rPr>
        <w:t>* the connection to equity, something that I can easily miss/scroll past now.</w:t>
      </w:r>
    </w:p>
    <w:p w14:paraId="78C9984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8E35007" w14:textId="7A5014B7" w:rsidR="00AA6DB6" w:rsidRDefault="00AA6DB6" w:rsidP="00F660DC">
      <w:pPr>
        <w:numPr>
          <w:ilvl w:val="1"/>
          <w:numId w:val="8"/>
        </w:numPr>
        <w:rPr>
          <w:rFonts w:eastAsia="Times New Roman" w:cstheme="minorHAnsi"/>
          <w:color w:val="000000"/>
        </w:rPr>
      </w:pPr>
      <w:r w:rsidRPr="006219E6">
        <w:rPr>
          <w:rFonts w:eastAsia="Times New Roman" w:cstheme="minorHAnsi"/>
          <w:color w:val="000000"/>
        </w:rPr>
        <w:t>At the very least, writing a clearer caption here could help. Rather than “</w:t>
      </w:r>
      <w:r w:rsidRPr="006219E6">
        <w:rPr>
          <w:rFonts w:eastAsia="Times New Roman" w:cstheme="minorHAnsi"/>
          <w:i/>
          <w:iCs/>
          <w:color w:val="3D6665"/>
          <w:shd w:val="clear" w:color="auto" w:fill="FFFFFF"/>
        </w:rPr>
        <w:t>Swipe to see the relationship between tree canopy and race.” </w:t>
      </w:r>
      <w:r w:rsidRPr="006219E6">
        <w:rPr>
          <w:rFonts w:eastAsia="Times New Roman" w:cstheme="minorHAnsi"/>
          <w:color w:val="000000"/>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6D37A4D7" w14:textId="4D55F5F9" w:rsidR="00AB59DA" w:rsidRPr="006219E6" w:rsidRDefault="00AB59DA" w:rsidP="00AB59DA">
      <w:pPr>
        <w:ind w:left="1440"/>
        <w:rPr>
          <w:rFonts w:eastAsia="Times New Roman" w:cstheme="minorHAnsi"/>
          <w:color w:val="000000"/>
        </w:rPr>
      </w:pPr>
      <w:r>
        <w:rPr>
          <w:rFonts w:ascii="Calibri" w:hAnsi="Calibri" w:cs="Calibri"/>
          <w:b/>
          <w:bCs/>
          <w:i/>
          <w:iCs/>
          <w:color w:val="000000"/>
        </w:rPr>
        <w:t>Done.</w:t>
      </w:r>
    </w:p>
    <w:p w14:paraId="738208F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E9EBF33" w14:textId="10A0A312" w:rsidR="00AA6DB6" w:rsidRDefault="00AA6DB6" w:rsidP="00F660DC">
      <w:pPr>
        <w:numPr>
          <w:ilvl w:val="1"/>
          <w:numId w:val="9"/>
        </w:numPr>
        <w:rPr>
          <w:rFonts w:eastAsia="Times New Roman" w:cstheme="minorHAnsi"/>
          <w:color w:val="000000"/>
        </w:rPr>
      </w:pPr>
      <w:r w:rsidRPr="006219E6">
        <w:rPr>
          <w:rFonts w:eastAsia="Times New Roman" w:cstheme="minorHAnsi"/>
          <w:color w:val="000000"/>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7D9C9EBC" w14:textId="52EEFBAC" w:rsidR="00AB59DA" w:rsidRPr="006219E6" w:rsidRDefault="00DD05CB" w:rsidP="00AB59DA">
      <w:pPr>
        <w:ind w:left="1440"/>
        <w:rPr>
          <w:rFonts w:eastAsia="Times New Roman" w:cstheme="minorHAnsi"/>
          <w:color w:val="000000"/>
        </w:rPr>
      </w:pPr>
      <w:r>
        <w:rPr>
          <w:rFonts w:ascii="Calibri" w:hAnsi="Calibri" w:cs="Calibri"/>
          <w:b/>
          <w:bCs/>
          <w:i/>
          <w:iCs/>
          <w:color w:val="000000"/>
        </w:rPr>
        <w:t>We have relocated this paragraph and image to the now completed</w:t>
      </w:r>
      <w:r w:rsidR="00AB59DA">
        <w:rPr>
          <w:rFonts w:ascii="Calibri" w:hAnsi="Calibri" w:cs="Calibri"/>
          <w:b/>
          <w:bCs/>
          <w:i/>
          <w:iCs/>
          <w:color w:val="000000"/>
        </w:rPr>
        <w:t xml:space="preserve"> “Taking action” section</w:t>
      </w:r>
      <w:r>
        <w:rPr>
          <w:rFonts w:ascii="Calibri" w:hAnsi="Calibri" w:cs="Calibri"/>
          <w:b/>
          <w:bCs/>
          <w:i/>
          <w:iCs/>
          <w:color w:val="000000"/>
        </w:rPr>
        <w:t xml:space="preserve">. Our initial intention was to use the Frogtown story to introduce </w:t>
      </w:r>
      <w:r>
        <w:rPr>
          <w:rFonts w:ascii="Calibri" w:hAnsi="Calibri" w:cs="Calibri"/>
          <w:b/>
          <w:bCs/>
          <w:i/>
          <w:iCs/>
          <w:color w:val="000000"/>
        </w:rPr>
        <w:lastRenderedPageBreak/>
        <w:t xml:space="preserve">users to the concepts present in the mapping tool (namely how different interacting issues are aggregated into priority layers). However, we now believe the restructuring allows for an easier reading experience. On the image caption, we added the text “click to zoom” to help users understand how to make the image bigger. </w:t>
      </w:r>
    </w:p>
    <w:p w14:paraId="0B19EEDB"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CED0D8A" w14:textId="77777777" w:rsidR="00AA6DB6" w:rsidRPr="006219E6" w:rsidRDefault="00AA6DB6" w:rsidP="00F660DC">
      <w:pPr>
        <w:numPr>
          <w:ilvl w:val="0"/>
          <w:numId w:val="10"/>
        </w:numPr>
        <w:ind w:left="1080"/>
        <w:rPr>
          <w:rFonts w:eastAsia="Times New Roman" w:cstheme="minorHAnsi"/>
          <w:color w:val="000000"/>
        </w:rPr>
      </w:pPr>
      <w:r w:rsidRPr="006219E6">
        <w:rPr>
          <w:rFonts w:eastAsia="Times New Roman" w:cstheme="minorHAnsi"/>
          <w:color w:val="000000"/>
        </w:rPr>
        <w:t xml:space="preserve">Lower Phalen Creek Project (&amp; throughout StoryMap) </w:t>
      </w:r>
      <w:proofErr w:type="gramStart"/>
      <w:r w:rsidRPr="006219E6">
        <w:rPr>
          <w:rFonts w:eastAsia="Times New Roman" w:cstheme="minorHAnsi"/>
          <w:color w:val="000000"/>
        </w:rPr>
        <w:t>-  text</w:t>
      </w:r>
      <w:proofErr w:type="gramEnd"/>
      <w:r w:rsidRPr="006219E6">
        <w:rPr>
          <w:rFonts w:eastAsia="Times New Roman" w:cstheme="minorHAnsi"/>
          <w:color w:val="000000"/>
        </w:rPr>
        <w:t xml:space="preserve"> on left. Do not toggle! </w:t>
      </w:r>
    </w:p>
    <w:p w14:paraId="2D2D5A00" w14:textId="3A70E909" w:rsidR="00AA6DB6" w:rsidRPr="006219E6" w:rsidRDefault="00AA6DB6" w:rsidP="00F660DC">
      <w:pPr>
        <w:numPr>
          <w:ilvl w:val="1"/>
          <w:numId w:val="10"/>
        </w:numPr>
        <w:ind w:left="1800"/>
        <w:rPr>
          <w:rFonts w:eastAsia="Times New Roman" w:cstheme="minorHAnsi"/>
          <w:color w:val="000000"/>
        </w:rPr>
      </w:pPr>
      <w:r w:rsidRPr="006219E6">
        <w:rPr>
          <w:rFonts w:eastAsia="Times New Roman" w:cstheme="minorHAnsi"/>
          <w:color w:val="000000"/>
        </w:rPr>
        <w:t>This is where I’m really missing visual impact. I cannot read the text in the diagram.</w:t>
      </w:r>
      <w:r w:rsidRPr="006219E6">
        <w:rPr>
          <w:rFonts w:eastAsia="Times New Roman" w:cstheme="minorHAnsi"/>
          <w:color w:val="000000"/>
        </w:rPr>
        <w:br/>
      </w:r>
      <w:r w:rsidR="00DD05CB">
        <w:rPr>
          <w:rFonts w:ascii="Calibri" w:hAnsi="Calibri" w:cs="Calibri"/>
          <w:b/>
          <w:bCs/>
          <w:i/>
          <w:iCs/>
          <w:color w:val="000000"/>
        </w:rPr>
        <w:t>The number of images used in this story have been reduced</w:t>
      </w:r>
      <w:r w:rsidR="00424B47">
        <w:rPr>
          <w:rFonts w:ascii="Calibri" w:hAnsi="Calibri" w:cs="Calibri"/>
          <w:b/>
          <w:bCs/>
          <w:i/>
          <w:iCs/>
          <w:color w:val="000000"/>
        </w:rPr>
        <w:t xml:space="preserve">, and now all images fit on the </w:t>
      </w:r>
      <w:proofErr w:type="gramStart"/>
      <w:r w:rsidR="00424B47">
        <w:rPr>
          <w:rFonts w:ascii="Calibri" w:hAnsi="Calibri" w:cs="Calibri"/>
          <w:b/>
          <w:bCs/>
          <w:i/>
          <w:iCs/>
          <w:color w:val="000000"/>
        </w:rPr>
        <w:t>right hand</w:t>
      </w:r>
      <w:proofErr w:type="gramEnd"/>
      <w:r w:rsidR="00424B47">
        <w:rPr>
          <w:rFonts w:ascii="Calibri" w:hAnsi="Calibri" w:cs="Calibri"/>
          <w:b/>
          <w:bCs/>
          <w:i/>
          <w:iCs/>
          <w:color w:val="000000"/>
        </w:rPr>
        <w:t xml:space="preserve"> side of the screen. The </w:t>
      </w:r>
      <w:r w:rsidR="00424B47">
        <w:rPr>
          <w:rFonts w:ascii="Calibri" w:hAnsi="Calibri" w:cs="Calibri"/>
          <w:b/>
          <w:bCs/>
          <w:i/>
          <w:iCs/>
          <w:color w:val="000000"/>
        </w:rPr>
        <w:t>text “click to zoom”</w:t>
      </w:r>
      <w:r w:rsidR="00424B47">
        <w:rPr>
          <w:rFonts w:ascii="Calibri" w:hAnsi="Calibri" w:cs="Calibri"/>
          <w:b/>
          <w:bCs/>
          <w:i/>
          <w:iCs/>
          <w:color w:val="000000"/>
        </w:rPr>
        <w:t xml:space="preserve"> has been added to the diagram (which comes from our story subject, </w:t>
      </w:r>
      <w:proofErr w:type="spellStart"/>
      <w:r w:rsidR="00424B47">
        <w:rPr>
          <w:rFonts w:ascii="Calibri" w:hAnsi="Calibri" w:cs="Calibri"/>
          <w:b/>
          <w:bCs/>
          <w:i/>
          <w:iCs/>
          <w:color w:val="000000"/>
        </w:rPr>
        <w:t>Keeli</w:t>
      </w:r>
      <w:proofErr w:type="spellEnd"/>
      <w:r w:rsidR="00424B47">
        <w:rPr>
          <w:rFonts w:ascii="Calibri" w:hAnsi="Calibri" w:cs="Calibri"/>
          <w:b/>
          <w:bCs/>
          <w:i/>
          <w:iCs/>
          <w:color w:val="000000"/>
        </w:rPr>
        <w:t xml:space="preserve"> </w:t>
      </w:r>
      <w:proofErr w:type="spellStart"/>
      <w:r w:rsidR="00424B47">
        <w:rPr>
          <w:rFonts w:ascii="Calibri" w:hAnsi="Calibri" w:cs="Calibri"/>
          <w:b/>
          <w:bCs/>
          <w:i/>
          <w:iCs/>
          <w:color w:val="000000"/>
        </w:rPr>
        <w:t>Siyaka</w:t>
      </w:r>
      <w:proofErr w:type="spellEnd"/>
      <w:r w:rsidR="00424B47">
        <w:rPr>
          <w:rFonts w:ascii="Calibri" w:hAnsi="Calibri" w:cs="Calibri"/>
          <w:b/>
          <w:bCs/>
          <w:i/>
          <w:iCs/>
          <w:color w:val="000000"/>
        </w:rPr>
        <w:t xml:space="preserve">). </w:t>
      </w:r>
      <w:r w:rsidRPr="006219E6">
        <w:rPr>
          <w:rFonts w:eastAsia="Times New Roman" w:cstheme="minorHAnsi"/>
          <w:color w:val="000000"/>
        </w:rPr>
        <w:br/>
      </w:r>
    </w:p>
    <w:p w14:paraId="3FE27702" w14:textId="77777777" w:rsidR="00AA6DB6" w:rsidRPr="006219E6" w:rsidRDefault="00AA6DB6" w:rsidP="00F660DC">
      <w:pPr>
        <w:numPr>
          <w:ilvl w:val="0"/>
          <w:numId w:val="10"/>
        </w:numPr>
        <w:ind w:left="1080"/>
        <w:rPr>
          <w:rFonts w:eastAsia="Times New Roman" w:cstheme="minorHAnsi"/>
          <w:color w:val="000000"/>
        </w:rPr>
      </w:pPr>
      <w:r w:rsidRPr="006219E6">
        <w:rPr>
          <w:rFonts w:eastAsia="Times New Roman" w:cstheme="minorHAnsi"/>
          <w:color w:val="000000"/>
        </w:rPr>
        <w:t>Washington Conservation District</w:t>
      </w:r>
    </w:p>
    <w:p w14:paraId="6DFC6CBA" w14:textId="77777777" w:rsidR="00AA6DB6" w:rsidRPr="006219E6" w:rsidRDefault="00AA6DB6" w:rsidP="00F660DC">
      <w:pPr>
        <w:numPr>
          <w:ilvl w:val="1"/>
          <w:numId w:val="10"/>
        </w:numPr>
        <w:ind w:left="1800"/>
        <w:rPr>
          <w:rFonts w:eastAsia="Times New Roman" w:cstheme="minorHAnsi"/>
          <w:color w:val="000000"/>
        </w:rPr>
      </w:pPr>
      <w:r w:rsidRPr="006219E6">
        <w:rPr>
          <w:rFonts w:eastAsia="Times New Roman" w:cstheme="minorHAnsi"/>
          <w:color w:val="000000"/>
        </w:rPr>
        <w:t>Again, sliders could be large, static side-by-sides. </w:t>
      </w:r>
    </w:p>
    <w:p w14:paraId="07E41615" w14:textId="77777777" w:rsidR="00AA6DB6" w:rsidRPr="006219E6" w:rsidRDefault="00AA6DB6" w:rsidP="00F660DC">
      <w:pPr>
        <w:numPr>
          <w:ilvl w:val="1"/>
          <w:numId w:val="10"/>
        </w:numPr>
        <w:ind w:left="1800"/>
        <w:rPr>
          <w:rFonts w:eastAsia="Times New Roman" w:cstheme="minorHAnsi"/>
          <w:color w:val="000000"/>
        </w:rPr>
      </w:pPr>
      <w:r w:rsidRPr="006219E6">
        <w:rPr>
          <w:rFonts w:eastAsia="Times New Roman" w:cstheme="minorHAnsi"/>
          <w:color w:val="000000"/>
        </w:rPr>
        <w:t>Cannot read the small diagrams, even when I click on them. </w:t>
      </w:r>
    </w:p>
    <w:p w14:paraId="542FD681" w14:textId="77777777" w:rsidR="00AA6DB6" w:rsidRPr="006219E6" w:rsidRDefault="00AA6DB6" w:rsidP="00F660DC">
      <w:pPr>
        <w:numPr>
          <w:ilvl w:val="1"/>
          <w:numId w:val="10"/>
        </w:numPr>
        <w:ind w:left="1800"/>
        <w:rPr>
          <w:rFonts w:eastAsia="Times New Roman" w:cstheme="minorHAnsi"/>
          <w:color w:val="000000"/>
        </w:rPr>
      </w:pPr>
      <w:r w:rsidRPr="006219E6">
        <w:rPr>
          <w:rFonts w:eastAsia="Times New Roman" w:cstheme="minorHAnsi"/>
          <w:color w:val="000000"/>
        </w:rPr>
        <w:t>Linked text should be formatted to denote that (beyond an outline). We use same technique as on the website (blue, bolder + underline)</w:t>
      </w:r>
    </w:p>
    <w:p w14:paraId="4A44F984"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532510F2" w14:textId="77777777" w:rsidR="00AA6DB6" w:rsidRPr="006219E6" w:rsidRDefault="00AA6DB6" w:rsidP="00F660DC">
      <w:pPr>
        <w:numPr>
          <w:ilvl w:val="0"/>
          <w:numId w:val="11"/>
        </w:numPr>
        <w:ind w:left="1080"/>
        <w:rPr>
          <w:rFonts w:eastAsia="Times New Roman" w:cstheme="minorHAnsi"/>
          <w:color w:val="000000"/>
        </w:rPr>
      </w:pPr>
      <w:r w:rsidRPr="006219E6">
        <w:rPr>
          <w:rFonts w:eastAsia="Times New Roman" w:cstheme="minorHAnsi"/>
          <w:color w:val="000000"/>
        </w:rPr>
        <w:t>Brooklyn Center Community Schools</w:t>
      </w:r>
    </w:p>
    <w:p w14:paraId="50080581" w14:textId="78066498" w:rsidR="00AA6DB6" w:rsidRDefault="00AA6DB6" w:rsidP="00F660DC">
      <w:pPr>
        <w:numPr>
          <w:ilvl w:val="1"/>
          <w:numId w:val="11"/>
        </w:numPr>
        <w:ind w:left="1800"/>
        <w:rPr>
          <w:rFonts w:eastAsia="Times New Roman" w:cstheme="minorHAnsi"/>
          <w:color w:val="000000"/>
        </w:rPr>
      </w:pPr>
      <w:r w:rsidRPr="006219E6">
        <w:rPr>
          <w:rFonts w:eastAsia="Times New Roman" w:cstheme="minorHAnsi"/>
          <w:color w:val="000000"/>
        </w:rPr>
        <w:t>The tree canopy + heat map feels tacked on here; only connecting with a single sentence about the playground temp. This section could be reworked to connect with the “Climate Change” priority? </w:t>
      </w:r>
    </w:p>
    <w:p w14:paraId="5B55F26C" w14:textId="77777777" w:rsidR="00424B47" w:rsidRDefault="00424B47" w:rsidP="00424B47">
      <w:pPr>
        <w:ind w:left="1800"/>
        <w:rPr>
          <w:rFonts w:ascii="Calibri" w:hAnsi="Calibri" w:cs="Calibri"/>
          <w:b/>
          <w:bCs/>
          <w:i/>
          <w:iCs/>
          <w:color w:val="000000"/>
        </w:rPr>
      </w:pPr>
      <w:r>
        <w:rPr>
          <w:rFonts w:ascii="Calibri" w:hAnsi="Calibri" w:cs="Calibri"/>
          <w:b/>
          <w:bCs/>
          <w:i/>
          <w:iCs/>
          <w:color w:val="000000"/>
        </w:rPr>
        <w:t>We have more clearly connected the paragraph about temperature with the map by including the words “interact with map below.” The full paragraph is as follow:</w:t>
      </w:r>
    </w:p>
    <w:p w14:paraId="5EC0B6AB" w14:textId="77777777" w:rsidR="00424B47" w:rsidRDefault="00424B47" w:rsidP="00424B47">
      <w:pPr>
        <w:ind w:left="1800"/>
        <w:rPr>
          <w:rFonts w:ascii="Calibri" w:hAnsi="Calibri" w:cs="Calibri"/>
          <w:b/>
          <w:bCs/>
          <w:i/>
          <w:iCs/>
          <w:color w:val="000000"/>
        </w:rPr>
      </w:pPr>
    </w:p>
    <w:p w14:paraId="284E1CFF" w14:textId="2DE447E1" w:rsidR="00424B47" w:rsidRPr="006219E6" w:rsidRDefault="00424B47" w:rsidP="00424B47">
      <w:pPr>
        <w:ind w:left="1800"/>
        <w:rPr>
          <w:rFonts w:eastAsia="Times New Roman" w:cstheme="minorHAnsi"/>
          <w:color w:val="000000"/>
        </w:rPr>
      </w:pPr>
      <w:r>
        <w:rPr>
          <w:rFonts w:ascii="Calibri" w:hAnsi="Calibri" w:cs="Calibri"/>
          <w:b/>
          <w:bCs/>
          <w:i/>
          <w:iCs/>
          <w:color w:val="000000"/>
        </w:rPr>
        <w:t>“</w:t>
      </w:r>
      <w:r w:rsidRPr="00424B47">
        <w:rPr>
          <w:rFonts w:ascii="Calibri" w:hAnsi="Calibri" w:cs="Calibri"/>
          <w:b/>
          <w:bCs/>
          <w:i/>
          <w:iCs/>
          <w:color w:val="000000"/>
        </w:rPr>
        <w:t>Planting trees also helps empower students to improve their communities. For instance, adding greenspace and shade trees can help lower summer air temperatures by up to 10 degrees. The differences between surface temperatures can be even more extreme; differences of up to 40 degrees exist across the Twin Cities region (interact with map below).</w:t>
      </w:r>
      <w:r>
        <w:rPr>
          <w:rFonts w:ascii="Calibri" w:hAnsi="Calibri" w:cs="Calibri"/>
          <w:b/>
          <w:bCs/>
          <w:i/>
          <w:iCs/>
          <w:color w:val="000000"/>
        </w:rPr>
        <w:t xml:space="preserve">”  </w:t>
      </w:r>
    </w:p>
    <w:p w14:paraId="5EC80DC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3BC5D5C0" w14:textId="77777777" w:rsidR="00AA6DB6" w:rsidRPr="006219E6" w:rsidRDefault="00AA6DB6" w:rsidP="00F660DC">
      <w:pPr>
        <w:numPr>
          <w:ilvl w:val="0"/>
          <w:numId w:val="12"/>
        </w:numPr>
        <w:ind w:left="1080"/>
        <w:rPr>
          <w:rFonts w:eastAsia="Times New Roman" w:cstheme="minorHAnsi"/>
          <w:color w:val="000000"/>
        </w:rPr>
      </w:pPr>
      <w:r w:rsidRPr="006219E6">
        <w:rPr>
          <w:rFonts w:eastAsia="Times New Roman" w:cstheme="minorHAnsi"/>
          <w:color w:val="000000"/>
        </w:rPr>
        <w:t>Tree Trust</w:t>
      </w:r>
    </w:p>
    <w:p w14:paraId="2FA5F8A6" w14:textId="1A6A2F5E" w:rsidR="00AA6DB6" w:rsidRDefault="00AA6DB6" w:rsidP="00F660DC">
      <w:pPr>
        <w:numPr>
          <w:ilvl w:val="1"/>
          <w:numId w:val="12"/>
        </w:numPr>
        <w:ind w:left="1800"/>
        <w:rPr>
          <w:rFonts w:eastAsia="Times New Roman" w:cstheme="minorHAnsi"/>
          <w:color w:val="000000"/>
        </w:rPr>
      </w:pPr>
      <w:r w:rsidRPr="006219E6">
        <w:rPr>
          <w:rFonts w:eastAsia="Times New Roman" w:cstheme="minorHAnsi"/>
          <w:color w:val="000000"/>
        </w:rPr>
        <w:t>Again, small images with illegible text. </w:t>
      </w:r>
    </w:p>
    <w:p w14:paraId="76A7F413" w14:textId="145F89B0" w:rsidR="006B7B0A" w:rsidRDefault="006B7B0A" w:rsidP="006B7B0A">
      <w:pPr>
        <w:ind w:left="1800"/>
        <w:rPr>
          <w:rFonts w:ascii="Calibri" w:hAnsi="Calibri" w:cs="Calibri"/>
          <w:b/>
          <w:bCs/>
          <w:i/>
          <w:iCs/>
          <w:color w:val="000000"/>
        </w:rPr>
      </w:pPr>
      <w:r>
        <w:rPr>
          <w:rFonts w:ascii="Calibri" w:hAnsi="Calibri" w:cs="Calibri"/>
          <w:b/>
          <w:bCs/>
          <w:i/>
          <w:iCs/>
          <w:color w:val="000000"/>
        </w:rPr>
        <w:t xml:space="preserve">We have </w:t>
      </w:r>
      <w:r>
        <w:rPr>
          <w:rFonts w:ascii="Calibri" w:hAnsi="Calibri" w:cs="Calibri"/>
          <w:b/>
          <w:bCs/>
          <w:i/>
          <w:iCs/>
          <w:color w:val="000000"/>
        </w:rPr>
        <w:t xml:space="preserve">asked our story subject, Karen </w:t>
      </w:r>
      <w:proofErr w:type="spellStart"/>
      <w:r>
        <w:rPr>
          <w:rFonts w:ascii="Calibri" w:hAnsi="Calibri" w:cs="Calibri"/>
          <w:b/>
          <w:bCs/>
          <w:i/>
          <w:iCs/>
          <w:color w:val="000000"/>
        </w:rPr>
        <w:t>Zumach</w:t>
      </w:r>
      <w:proofErr w:type="spellEnd"/>
      <w:r>
        <w:rPr>
          <w:rFonts w:ascii="Calibri" w:hAnsi="Calibri" w:cs="Calibri"/>
          <w:b/>
          <w:bCs/>
          <w:i/>
          <w:iCs/>
          <w:color w:val="000000"/>
        </w:rPr>
        <w:t xml:space="preserve">, for </w:t>
      </w:r>
      <w:r w:rsidR="001711D6">
        <w:rPr>
          <w:rFonts w:ascii="Calibri" w:hAnsi="Calibri" w:cs="Calibri"/>
          <w:b/>
          <w:bCs/>
          <w:i/>
          <w:iCs/>
          <w:color w:val="000000"/>
        </w:rPr>
        <w:t>recommendations</w:t>
      </w:r>
      <w:r>
        <w:rPr>
          <w:rFonts w:ascii="Calibri" w:hAnsi="Calibri" w:cs="Calibri"/>
          <w:b/>
          <w:bCs/>
          <w:i/>
          <w:iCs/>
          <w:color w:val="000000"/>
        </w:rPr>
        <w:t xml:space="preserve"> about a better </w:t>
      </w:r>
      <w:r w:rsidR="001711D6">
        <w:rPr>
          <w:rFonts w:ascii="Calibri" w:hAnsi="Calibri" w:cs="Calibri"/>
          <w:b/>
          <w:bCs/>
          <w:i/>
          <w:iCs/>
          <w:color w:val="000000"/>
        </w:rPr>
        <w:t>image</w:t>
      </w:r>
      <w:r>
        <w:rPr>
          <w:rFonts w:ascii="Calibri" w:hAnsi="Calibri" w:cs="Calibri"/>
          <w:b/>
          <w:bCs/>
          <w:i/>
          <w:iCs/>
          <w:color w:val="000000"/>
        </w:rPr>
        <w:t xml:space="preserve">. We agree that this </w:t>
      </w:r>
      <w:r w:rsidR="001711D6">
        <w:rPr>
          <w:rFonts w:ascii="Calibri" w:hAnsi="Calibri" w:cs="Calibri"/>
          <w:b/>
          <w:bCs/>
          <w:i/>
          <w:iCs/>
          <w:color w:val="000000"/>
        </w:rPr>
        <w:t>is</w:t>
      </w:r>
      <w:r>
        <w:rPr>
          <w:rFonts w:ascii="Calibri" w:hAnsi="Calibri" w:cs="Calibri"/>
          <w:b/>
          <w:bCs/>
          <w:i/>
          <w:iCs/>
          <w:color w:val="000000"/>
        </w:rPr>
        <w:t xml:space="preserve"> not the best diagram</w:t>
      </w:r>
      <w:r w:rsidR="001711D6">
        <w:rPr>
          <w:rFonts w:ascii="Calibri" w:hAnsi="Calibri" w:cs="Calibri"/>
          <w:b/>
          <w:bCs/>
          <w:i/>
          <w:iCs/>
          <w:color w:val="000000"/>
        </w:rPr>
        <w:t xml:space="preserve"> to convey the multiple benefits from trees. </w:t>
      </w:r>
      <w:r w:rsidR="00CD3984">
        <w:rPr>
          <w:rFonts w:ascii="Calibri" w:hAnsi="Calibri" w:cs="Calibri"/>
          <w:b/>
          <w:bCs/>
          <w:i/>
          <w:iCs/>
          <w:color w:val="000000"/>
        </w:rPr>
        <w:t xml:space="preserve">Either using a recommended image or by creating our own, this </w:t>
      </w:r>
      <w:r w:rsidR="001711D6">
        <w:rPr>
          <w:rFonts w:ascii="Calibri" w:hAnsi="Calibri" w:cs="Calibri"/>
          <w:b/>
          <w:bCs/>
          <w:i/>
          <w:iCs/>
          <w:color w:val="000000"/>
        </w:rPr>
        <w:t>image</w:t>
      </w:r>
      <w:r w:rsidR="00CD3984">
        <w:rPr>
          <w:rFonts w:ascii="Calibri" w:hAnsi="Calibri" w:cs="Calibri"/>
          <w:b/>
          <w:bCs/>
          <w:i/>
          <w:iCs/>
          <w:color w:val="000000"/>
        </w:rPr>
        <w:t xml:space="preserve"> will be replaced</w:t>
      </w:r>
      <w:r w:rsidR="001711D6">
        <w:rPr>
          <w:rFonts w:ascii="Calibri" w:hAnsi="Calibri" w:cs="Calibri"/>
          <w:b/>
          <w:bCs/>
          <w:i/>
          <w:iCs/>
          <w:color w:val="000000"/>
        </w:rPr>
        <w:t xml:space="preserve"> before January 20.  </w:t>
      </w:r>
    </w:p>
    <w:p w14:paraId="2C027A10" w14:textId="77777777" w:rsidR="006B7B0A" w:rsidRPr="006219E6" w:rsidRDefault="006B7B0A" w:rsidP="006B7B0A">
      <w:pPr>
        <w:ind w:left="1800"/>
        <w:rPr>
          <w:rFonts w:eastAsia="Times New Roman" w:cstheme="minorHAnsi"/>
          <w:color w:val="000000"/>
        </w:rPr>
      </w:pPr>
    </w:p>
    <w:p w14:paraId="0D40C03D" w14:textId="23FEC604" w:rsidR="00AA6DB6" w:rsidRDefault="00AA6DB6" w:rsidP="00F660DC">
      <w:pPr>
        <w:numPr>
          <w:ilvl w:val="1"/>
          <w:numId w:val="12"/>
        </w:numPr>
        <w:ind w:left="1800"/>
        <w:rPr>
          <w:rFonts w:eastAsia="Times New Roman" w:cstheme="minorHAnsi"/>
          <w:color w:val="000000"/>
        </w:rPr>
      </w:pPr>
      <w:r w:rsidRPr="006219E6">
        <w:rPr>
          <w:rFonts w:eastAsia="Times New Roman" w:cstheme="minorHAnsi"/>
          <w:color w:val="000000"/>
        </w:rPr>
        <w:t xml:space="preserve">The </w:t>
      </w:r>
      <w:proofErr w:type="spellStart"/>
      <w:r w:rsidRPr="006219E6">
        <w:rPr>
          <w:rFonts w:eastAsia="Times New Roman" w:cstheme="minorHAnsi"/>
          <w:color w:val="000000"/>
        </w:rPr>
        <w:t>lede</w:t>
      </w:r>
      <w:proofErr w:type="spellEnd"/>
      <w:r w:rsidRPr="006219E6">
        <w:rPr>
          <w:rFonts w:eastAsia="Times New Roman" w:cstheme="minorHAnsi"/>
          <w:color w:val="000000"/>
        </w:rPr>
        <w:t xml:space="preserve"> is buried here; lots of interest in EAB and other pest data at scale; could we better highlight this? </w:t>
      </w:r>
    </w:p>
    <w:p w14:paraId="0A66D3B0" w14:textId="34E40E24" w:rsidR="001711D6" w:rsidRDefault="001711D6" w:rsidP="001711D6">
      <w:pPr>
        <w:ind w:left="1800"/>
        <w:rPr>
          <w:rFonts w:ascii="Calibri" w:hAnsi="Calibri" w:cs="Calibri"/>
          <w:b/>
          <w:bCs/>
          <w:i/>
          <w:iCs/>
          <w:color w:val="000000"/>
        </w:rPr>
      </w:pPr>
      <w:r>
        <w:rPr>
          <w:rFonts w:ascii="Calibri" w:hAnsi="Calibri" w:cs="Calibri"/>
          <w:b/>
          <w:bCs/>
          <w:i/>
          <w:iCs/>
          <w:color w:val="000000"/>
        </w:rPr>
        <w:lastRenderedPageBreak/>
        <w:t xml:space="preserve">Thank you for the interest in EAB and pest data – we agree that it highlights several interesting components about management, maintenance, and equity. We do anticipate the messaging of the pest component to change slightly to navigate a changed political landscape related to pest management, and will </w:t>
      </w:r>
      <w:r w:rsidR="00CD3984">
        <w:rPr>
          <w:rFonts w:ascii="Calibri" w:hAnsi="Calibri" w:cs="Calibri"/>
          <w:b/>
          <w:bCs/>
          <w:i/>
          <w:iCs/>
          <w:color w:val="000000"/>
        </w:rPr>
        <w:t xml:space="preserve">follow the recommendation of our story subject, expert forester, and co-project lead extraordinaire (Karen </w:t>
      </w:r>
      <w:proofErr w:type="spellStart"/>
      <w:r w:rsidR="00CD3984">
        <w:rPr>
          <w:rFonts w:ascii="Calibri" w:hAnsi="Calibri" w:cs="Calibri"/>
          <w:b/>
          <w:bCs/>
          <w:i/>
          <w:iCs/>
          <w:color w:val="000000"/>
        </w:rPr>
        <w:t>Zumach</w:t>
      </w:r>
      <w:proofErr w:type="spellEnd"/>
      <w:r w:rsidR="00CD3984">
        <w:rPr>
          <w:rFonts w:ascii="Calibri" w:hAnsi="Calibri" w:cs="Calibri"/>
          <w:b/>
          <w:bCs/>
          <w:i/>
          <w:iCs/>
          <w:color w:val="000000"/>
        </w:rPr>
        <w:t xml:space="preserve">)! </w:t>
      </w:r>
    </w:p>
    <w:p w14:paraId="7FFF3DFF" w14:textId="25D3AE47" w:rsidR="001711D6" w:rsidRPr="006219E6" w:rsidRDefault="001711D6" w:rsidP="001711D6">
      <w:pPr>
        <w:ind w:left="1800"/>
        <w:rPr>
          <w:rFonts w:eastAsia="Times New Roman" w:cstheme="minorHAnsi"/>
          <w:color w:val="000000"/>
        </w:rPr>
      </w:pPr>
    </w:p>
    <w:p w14:paraId="081BA60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7BD010F" w14:textId="77777777" w:rsidR="00AA6DB6" w:rsidRPr="006219E6" w:rsidRDefault="00AA6DB6" w:rsidP="00F660DC">
      <w:pPr>
        <w:numPr>
          <w:ilvl w:val="0"/>
          <w:numId w:val="13"/>
        </w:numPr>
        <w:ind w:left="1080"/>
        <w:rPr>
          <w:rFonts w:eastAsia="Times New Roman" w:cstheme="minorHAnsi"/>
          <w:color w:val="000000"/>
        </w:rPr>
      </w:pPr>
      <w:proofErr w:type="gramStart"/>
      <w:r w:rsidRPr="006219E6">
        <w:rPr>
          <w:rFonts w:eastAsia="Times New Roman" w:cstheme="minorHAnsi"/>
          <w:color w:val="000000"/>
        </w:rPr>
        <w:t>Taking Action</w:t>
      </w:r>
      <w:proofErr w:type="gramEnd"/>
    </w:p>
    <w:p w14:paraId="48B093F0" w14:textId="77777777" w:rsidR="00C73A52" w:rsidRDefault="00AA6DB6" w:rsidP="00F660DC">
      <w:pPr>
        <w:numPr>
          <w:ilvl w:val="1"/>
          <w:numId w:val="13"/>
        </w:numPr>
        <w:ind w:left="1800"/>
        <w:rPr>
          <w:rFonts w:eastAsia="Times New Roman" w:cstheme="minorHAnsi"/>
          <w:color w:val="000000"/>
        </w:rPr>
      </w:pPr>
      <w:r w:rsidRPr="006219E6">
        <w:rPr>
          <w:rFonts w:eastAsia="Times New Roman" w:cstheme="minorHAnsi"/>
          <w:color w:val="000000"/>
        </w:rPr>
        <w:t>I wouldn’t describe this in terms of “deliverables of a project” (!!) I think this section needs some work – actions beyond making a custom report from our tool. What other TA is available? More levers of change or remove section. </w:t>
      </w:r>
    </w:p>
    <w:p w14:paraId="5E8BC006" w14:textId="652FCA8E" w:rsidR="00C73A52" w:rsidRDefault="00C73A52" w:rsidP="00C73A52">
      <w:pPr>
        <w:ind w:left="1800"/>
        <w:rPr>
          <w:rFonts w:eastAsia="Times New Roman" w:cstheme="minorHAnsi"/>
          <w:b/>
          <w:bCs/>
          <w:i/>
          <w:iCs/>
          <w:color w:val="000000"/>
        </w:rPr>
      </w:pPr>
      <w:r w:rsidRPr="00C73A52">
        <w:rPr>
          <w:rFonts w:eastAsia="Times New Roman" w:cstheme="minorHAnsi"/>
          <w:b/>
          <w:bCs/>
          <w:i/>
          <w:iCs/>
          <w:color w:val="000000"/>
        </w:rPr>
        <w:t>Thank you for pointing out the lack of consistency</w:t>
      </w:r>
      <w:r>
        <w:rPr>
          <w:rFonts w:eastAsia="Times New Roman" w:cstheme="minorHAnsi"/>
          <w:b/>
          <w:bCs/>
          <w:i/>
          <w:iCs/>
          <w:color w:val="000000"/>
        </w:rPr>
        <w:t xml:space="preserve"> in language</w:t>
      </w:r>
      <w:r w:rsidRPr="00C73A52">
        <w:rPr>
          <w:rFonts w:eastAsia="Times New Roman" w:cstheme="minorHAnsi"/>
          <w:b/>
          <w:bCs/>
          <w:i/>
          <w:iCs/>
          <w:color w:val="000000"/>
        </w:rPr>
        <w:t xml:space="preserve"> – the text has been </w:t>
      </w:r>
      <w:r>
        <w:rPr>
          <w:rFonts w:eastAsia="Times New Roman" w:cstheme="minorHAnsi"/>
          <w:b/>
          <w:bCs/>
          <w:i/>
          <w:iCs/>
          <w:color w:val="000000"/>
        </w:rPr>
        <w:t>changed to refer to “key components”</w:t>
      </w:r>
      <w:r w:rsidRPr="00C73A52">
        <w:rPr>
          <w:rFonts w:eastAsia="Times New Roman" w:cstheme="minorHAnsi"/>
          <w:b/>
          <w:bCs/>
          <w:i/>
          <w:iCs/>
          <w:color w:val="000000"/>
        </w:rPr>
        <w:t xml:space="preserve">. </w:t>
      </w:r>
      <w:r>
        <w:rPr>
          <w:rFonts w:eastAsia="Times New Roman" w:cstheme="minorHAnsi"/>
          <w:b/>
          <w:bCs/>
          <w:i/>
          <w:iCs/>
          <w:color w:val="000000"/>
        </w:rPr>
        <w:t xml:space="preserve">This language (“components”) is also used in the welcome section. </w:t>
      </w:r>
    </w:p>
    <w:p w14:paraId="757A9302" w14:textId="7A66A35E" w:rsidR="006D6AD9" w:rsidRDefault="006D6AD9" w:rsidP="00C73A52">
      <w:pPr>
        <w:ind w:left="1800"/>
        <w:rPr>
          <w:rFonts w:eastAsia="Times New Roman" w:cstheme="minorHAnsi"/>
          <w:b/>
          <w:bCs/>
          <w:i/>
          <w:iCs/>
          <w:color w:val="000000"/>
        </w:rPr>
      </w:pPr>
    </w:p>
    <w:p w14:paraId="4E963FDD" w14:textId="29100B19" w:rsidR="006D6AD9" w:rsidRPr="00C73A52" w:rsidRDefault="006D6AD9" w:rsidP="00C73A52">
      <w:pPr>
        <w:ind w:left="1800"/>
        <w:rPr>
          <w:rFonts w:eastAsia="Times New Roman" w:cstheme="minorHAnsi"/>
          <w:color w:val="000000"/>
        </w:rPr>
      </w:pPr>
      <w:r>
        <w:rPr>
          <w:rFonts w:eastAsia="Times New Roman" w:cstheme="minorHAnsi"/>
          <w:b/>
          <w:bCs/>
          <w:i/>
          <w:iCs/>
          <w:color w:val="000000"/>
        </w:rPr>
        <w:t xml:space="preserve">Further, the “taking action” section has been completed. After reading the “taking action” section, users should be able to confidently interact with the “mapping tool” tab. </w:t>
      </w:r>
    </w:p>
    <w:p w14:paraId="357E06D5" w14:textId="32529F7D" w:rsidR="00CD3984" w:rsidRPr="006219E6" w:rsidRDefault="00CD3984" w:rsidP="00CD3984">
      <w:pPr>
        <w:ind w:left="1800"/>
        <w:rPr>
          <w:rFonts w:eastAsia="Times New Roman" w:cstheme="minorHAnsi"/>
          <w:color w:val="000000"/>
        </w:rPr>
      </w:pPr>
    </w:p>
    <w:p w14:paraId="25C3B0B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F5F369E"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2BF38F1"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Mapping Tool</w:t>
      </w:r>
    </w:p>
    <w:p w14:paraId="5CF864D1"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40409C03" w14:textId="35C8B4ED" w:rsidR="00AA6DB6" w:rsidRPr="006D6AD9" w:rsidRDefault="00AA6DB6" w:rsidP="00F660DC">
      <w:pPr>
        <w:numPr>
          <w:ilvl w:val="0"/>
          <w:numId w:val="14"/>
        </w:numPr>
        <w:ind w:left="1080"/>
        <w:rPr>
          <w:rFonts w:eastAsia="Times New Roman" w:cstheme="minorHAnsi"/>
          <w:color w:val="000000"/>
        </w:rPr>
      </w:pPr>
      <w:r w:rsidRPr="006219E6">
        <w:rPr>
          <w:rFonts w:eastAsia="Times New Roman" w:cstheme="minorHAnsi"/>
          <w:color w:val="000000"/>
        </w:rPr>
        <w:t>Suggest renaming this tap; “Build a Tree Canopy Report” or some such. It’s more than mapping!</w:t>
      </w:r>
      <w:r w:rsidRPr="006219E6">
        <w:rPr>
          <w:rFonts w:eastAsia="Times New Roman" w:cstheme="minorHAnsi"/>
          <w:color w:val="000000"/>
        </w:rPr>
        <w:br/>
      </w:r>
      <w:r w:rsidR="006D6AD9">
        <w:rPr>
          <w:rFonts w:eastAsia="Times New Roman" w:cstheme="minorHAnsi"/>
          <w:b/>
          <w:bCs/>
          <w:i/>
          <w:iCs/>
          <w:color w:val="000000"/>
        </w:rPr>
        <w:t xml:space="preserve">Thank you for the suggestion for more precise language. We have received other comments to shorten tab </w:t>
      </w:r>
      <w:proofErr w:type="gramStart"/>
      <w:r w:rsidR="006D6AD9">
        <w:rPr>
          <w:rFonts w:eastAsia="Times New Roman" w:cstheme="minorHAnsi"/>
          <w:b/>
          <w:bCs/>
          <w:i/>
          <w:iCs/>
          <w:color w:val="000000"/>
        </w:rPr>
        <w:t>names, and</w:t>
      </w:r>
      <w:proofErr w:type="gramEnd"/>
      <w:r w:rsidR="006D6AD9">
        <w:rPr>
          <w:rFonts w:eastAsia="Times New Roman" w:cstheme="minorHAnsi"/>
          <w:b/>
          <w:bCs/>
          <w:i/>
          <w:iCs/>
          <w:color w:val="000000"/>
        </w:rPr>
        <w:t xml:space="preserve"> feel that “mapping tool” is both accurate and concise. The name “mapping tool” also aligns more closely with the language used by our advisory group and foresters with whom we have consulted. </w:t>
      </w:r>
    </w:p>
    <w:p w14:paraId="15165EDD" w14:textId="77777777" w:rsidR="006D6AD9" w:rsidRPr="006219E6" w:rsidRDefault="006D6AD9" w:rsidP="006D6AD9">
      <w:pPr>
        <w:ind w:left="1080"/>
        <w:rPr>
          <w:rFonts w:eastAsia="Times New Roman" w:cstheme="minorHAnsi"/>
          <w:color w:val="000000"/>
        </w:rPr>
      </w:pPr>
    </w:p>
    <w:p w14:paraId="09AE031F" w14:textId="77777777" w:rsidR="00AA6DB6" w:rsidRPr="006219E6" w:rsidRDefault="00AA6DB6" w:rsidP="00F660DC">
      <w:pPr>
        <w:numPr>
          <w:ilvl w:val="0"/>
          <w:numId w:val="14"/>
        </w:numPr>
        <w:ind w:left="1080"/>
        <w:rPr>
          <w:rFonts w:eastAsia="Times New Roman" w:cstheme="minorHAnsi"/>
          <w:color w:val="000000"/>
        </w:rPr>
      </w:pPr>
      <w:r w:rsidRPr="006219E6">
        <w:rPr>
          <w:rFonts w:eastAsia="Times New Roman" w:cstheme="minorHAnsi"/>
          <w:color w:val="000000"/>
        </w:rPr>
        <w:t>Strongly suggest including the descriptions of the Prioritization be included right in the tool, not just in the “info” pop-up. </w:t>
      </w:r>
    </w:p>
    <w:p w14:paraId="457989F7" w14:textId="21655DCC" w:rsidR="004A061B" w:rsidRDefault="00FD4032" w:rsidP="00AA6DB6">
      <w:pPr>
        <w:ind w:left="1080"/>
        <w:rPr>
          <w:rFonts w:eastAsia="Times New Roman" w:cstheme="minorHAnsi"/>
          <w:b/>
          <w:bCs/>
          <w:i/>
          <w:iCs/>
          <w:color w:val="000000"/>
        </w:rPr>
      </w:pPr>
      <w:r>
        <w:rPr>
          <w:rFonts w:eastAsia="Times New Roman" w:cstheme="minorHAnsi"/>
          <w:b/>
          <w:bCs/>
          <w:i/>
          <w:iCs/>
          <w:color w:val="000000"/>
        </w:rPr>
        <w:t>Several options have been explored to address this comment</w:t>
      </w:r>
      <w:r w:rsidR="004A061B">
        <w:rPr>
          <w:rFonts w:eastAsia="Times New Roman" w:cstheme="minorHAnsi"/>
          <w:b/>
          <w:bCs/>
          <w:i/>
          <w:iCs/>
          <w:color w:val="000000"/>
        </w:rPr>
        <w:t xml:space="preserve">. Currently, we have </w:t>
      </w:r>
      <w:r w:rsidR="006C0F4D">
        <w:rPr>
          <w:rFonts w:eastAsia="Times New Roman" w:cstheme="minorHAnsi"/>
          <w:b/>
          <w:bCs/>
          <w:i/>
          <w:iCs/>
          <w:color w:val="000000"/>
        </w:rPr>
        <w:t xml:space="preserve">landed on a) streamlining the popup, b) </w:t>
      </w:r>
      <w:r w:rsidR="00957D05">
        <w:rPr>
          <w:rFonts w:eastAsia="Times New Roman" w:cstheme="minorHAnsi"/>
          <w:b/>
          <w:bCs/>
          <w:i/>
          <w:iCs/>
          <w:color w:val="000000"/>
        </w:rPr>
        <w:t xml:space="preserve">taking a more didactic approach to explaining the priority layers inside the </w:t>
      </w:r>
      <w:proofErr w:type="spellStart"/>
      <w:r w:rsidR="00957D05">
        <w:rPr>
          <w:rFonts w:eastAsia="Times New Roman" w:cstheme="minorHAnsi"/>
          <w:b/>
          <w:bCs/>
          <w:i/>
          <w:iCs/>
          <w:color w:val="000000"/>
        </w:rPr>
        <w:t>StoryMap’s</w:t>
      </w:r>
      <w:proofErr w:type="spellEnd"/>
      <w:r w:rsidR="00957D05">
        <w:rPr>
          <w:rFonts w:eastAsia="Times New Roman" w:cstheme="minorHAnsi"/>
          <w:b/>
          <w:bCs/>
          <w:i/>
          <w:iCs/>
          <w:color w:val="000000"/>
        </w:rPr>
        <w:t xml:space="preserve"> “taking action” section, and c)</w:t>
      </w:r>
      <w:r w:rsidR="006C0F4D">
        <w:rPr>
          <w:rFonts w:eastAsia="Times New Roman" w:cstheme="minorHAnsi"/>
          <w:b/>
          <w:bCs/>
          <w:i/>
          <w:iCs/>
          <w:color w:val="000000"/>
        </w:rPr>
        <w:t xml:space="preserve"> </w:t>
      </w:r>
      <w:r w:rsidR="004A061B">
        <w:rPr>
          <w:rFonts w:eastAsia="Times New Roman" w:cstheme="minorHAnsi"/>
          <w:b/>
          <w:bCs/>
          <w:i/>
          <w:iCs/>
          <w:color w:val="000000"/>
        </w:rPr>
        <w:t>includ</w:t>
      </w:r>
      <w:r w:rsidR="00957D05">
        <w:rPr>
          <w:rFonts w:eastAsia="Times New Roman" w:cstheme="minorHAnsi"/>
          <w:b/>
          <w:bCs/>
          <w:i/>
          <w:iCs/>
          <w:color w:val="000000"/>
        </w:rPr>
        <w:t>ing</w:t>
      </w:r>
      <w:r w:rsidR="004A061B">
        <w:rPr>
          <w:rFonts w:eastAsia="Times New Roman" w:cstheme="minorHAnsi"/>
          <w:b/>
          <w:bCs/>
          <w:i/>
          <w:iCs/>
          <w:color w:val="000000"/>
        </w:rPr>
        <w:t xml:space="preserve"> this information inside a “FAQ” ta</w:t>
      </w:r>
      <w:r w:rsidR="00957D05">
        <w:rPr>
          <w:rFonts w:eastAsia="Times New Roman" w:cstheme="minorHAnsi"/>
          <w:b/>
          <w:bCs/>
          <w:i/>
          <w:iCs/>
          <w:color w:val="000000"/>
        </w:rPr>
        <w:t>b. W</w:t>
      </w:r>
      <w:r w:rsidR="004A061B">
        <w:rPr>
          <w:rFonts w:eastAsia="Times New Roman" w:cstheme="minorHAnsi"/>
          <w:b/>
          <w:bCs/>
          <w:i/>
          <w:iCs/>
          <w:color w:val="000000"/>
        </w:rPr>
        <w:t xml:space="preserve">e hope that users will find the addition of </w:t>
      </w:r>
      <w:r w:rsidR="00957D05">
        <w:rPr>
          <w:rFonts w:eastAsia="Times New Roman" w:cstheme="minorHAnsi"/>
          <w:b/>
          <w:bCs/>
          <w:i/>
          <w:iCs/>
          <w:color w:val="000000"/>
        </w:rPr>
        <w:t>these elements useful to their understanding of the priority layers</w:t>
      </w:r>
      <w:r w:rsidR="004A061B">
        <w:rPr>
          <w:rFonts w:eastAsia="Times New Roman" w:cstheme="minorHAnsi"/>
          <w:b/>
          <w:bCs/>
          <w:i/>
          <w:iCs/>
          <w:color w:val="000000"/>
        </w:rPr>
        <w:t xml:space="preserve">. </w:t>
      </w:r>
    </w:p>
    <w:p w14:paraId="62689825" w14:textId="77777777" w:rsidR="004A061B" w:rsidRDefault="004A061B" w:rsidP="00AA6DB6">
      <w:pPr>
        <w:ind w:left="1080"/>
        <w:rPr>
          <w:rFonts w:eastAsia="Times New Roman" w:cstheme="minorHAnsi"/>
          <w:b/>
          <w:bCs/>
          <w:i/>
          <w:iCs/>
          <w:color w:val="000000"/>
        </w:rPr>
      </w:pPr>
    </w:p>
    <w:p w14:paraId="73BA828B" w14:textId="14441F3C" w:rsidR="00AA6DB6" w:rsidRDefault="004A061B" w:rsidP="00AA6DB6">
      <w:pPr>
        <w:ind w:left="1080"/>
        <w:rPr>
          <w:rFonts w:eastAsia="Times New Roman" w:cstheme="minorHAnsi"/>
          <w:b/>
          <w:bCs/>
          <w:i/>
          <w:iCs/>
          <w:color w:val="000000"/>
        </w:rPr>
      </w:pPr>
      <w:r>
        <w:rPr>
          <w:rFonts w:eastAsia="Times New Roman" w:cstheme="minorHAnsi"/>
          <w:b/>
          <w:bCs/>
          <w:i/>
          <w:iCs/>
          <w:color w:val="000000"/>
        </w:rPr>
        <w:t xml:space="preserve">Unfortunately, the most elegant solutions are not accessible for users who may use either screen readers (hovering action on tooltips does not work) or keyboard-navigation (“action links” for popups are not compatible with radio button options). Please do note that the current “question mark” popup is compatible </w:t>
      </w:r>
      <w:r>
        <w:rPr>
          <w:rFonts w:eastAsia="Times New Roman" w:cstheme="minorHAnsi"/>
          <w:b/>
          <w:bCs/>
          <w:i/>
          <w:iCs/>
          <w:color w:val="000000"/>
        </w:rPr>
        <w:lastRenderedPageBreak/>
        <w:t>with screen readers and keyboard navigation. We will continue to monitor development of potential solutions which could be implemented into this shiny framework</w:t>
      </w:r>
      <w:r w:rsidR="00C3605E">
        <w:rPr>
          <w:rFonts w:eastAsia="Times New Roman" w:cstheme="minorHAnsi"/>
          <w:b/>
          <w:bCs/>
          <w:i/>
          <w:iCs/>
          <w:color w:val="000000"/>
        </w:rPr>
        <w:t xml:space="preserve"> </w:t>
      </w:r>
      <w:proofErr w:type="gramStart"/>
      <w:r w:rsidR="00C3605E">
        <w:rPr>
          <w:rFonts w:eastAsia="Times New Roman" w:cstheme="minorHAnsi"/>
          <w:b/>
          <w:bCs/>
          <w:i/>
          <w:iCs/>
          <w:color w:val="000000"/>
        </w:rPr>
        <w:t>at a later time</w:t>
      </w:r>
      <w:proofErr w:type="gramEnd"/>
      <w:r w:rsidR="00C3605E">
        <w:rPr>
          <w:rFonts w:eastAsia="Times New Roman" w:cstheme="minorHAnsi"/>
          <w:b/>
          <w:bCs/>
          <w:i/>
          <w:iCs/>
          <w:color w:val="000000"/>
        </w:rPr>
        <w:t>.</w:t>
      </w:r>
    </w:p>
    <w:p w14:paraId="2E12C685" w14:textId="77777777" w:rsidR="00FD4032" w:rsidRPr="006219E6" w:rsidRDefault="00FD4032" w:rsidP="00AA6DB6">
      <w:pPr>
        <w:ind w:left="1080"/>
        <w:rPr>
          <w:rFonts w:eastAsia="Times New Roman" w:cstheme="minorHAnsi"/>
          <w:color w:val="000000"/>
        </w:rPr>
      </w:pPr>
    </w:p>
    <w:p w14:paraId="552EF6DF" w14:textId="77777777" w:rsidR="00AA6DB6" w:rsidRPr="006219E6" w:rsidRDefault="00AA6DB6" w:rsidP="00F660DC">
      <w:pPr>
        <w:numPr>
          <w:ilvl w:val="0"/>
          <w:numId w:val="15"/>
        </w:numPr>
        <w:ind w:left="1080"/>
        <w:rPr>
          <w:rFonts w:eastAsia="Times New Roman" w:cstheme="minorHAnsi"/>
          <w:color w:val="000000"/>
        </w:rPr>
      </w:pPr>
      <w:r w:rsidRPr="006219E6">
        <w:rPr>
          <w:rFonts w:eastAsia="Times New Roman" w:cstheme="minorHAnsi"/>
          <w:color w:val="000000"/>
        </w:rPr>
        <w:t>In the priority pop-up, use a symbol – not the word “included” and sort by the option that has the longest list. This is hard to read as-is.</w:t>
      </w:r>
    </w:p>
    <w:p w14:paraId="7BD3DDC9" w14:textId="279A4359" w:rsidR="006C0F4D" w:rsidRDefault="006C0F4D" w:rsidP="006C0F4D">
      <w:pPr>
        <w:ind w:left="1080"/>
        <w:rPr>
          <w:rFonts w:eastAsia="Times New Roman" w:cstheme="minorHAnsi"/>
          <w:b/>
          <w:bCs/>
          <w:i/>
          <w:iCs/>
          <w:color w:val="000000"/>
        </w:rPr>
      </w:pPr>
      <w:r>
        <w:rPr>
          <w:rFonts w:eastAsia="Times New Roman" w:cstheme="minorHAnsi"/>
          <w:b/>
          <w:bCs/>
          <w:i/>
          <w:iCs/>
          <w:color w:val="000000"/>
        </w:rPr>
        <w:t xml:space="preserve">The priority pop-up has been streamlined to only include a description of each </w:t>
      </w:r>
      <w:r w:rsidR="00957D05">
        <w:rPr>
          <w:rFonts w:eastAsia="Times New Roman" w:cstheme="minorHAnsi"/>
          <w:b/>
          <w:bCs/>
          <w:i/>
          <w:iCs/>
          <w:color w:val="000000"/>
        </w:rPr>
        <w:t xml:space="preserve">priority layer preset. </w:t>
      </w:r>
      <w:r w:rsidR="009B184C">
        <w:rPr>
          <w:rFonts w:eastAsia="Times New Roman" w:cstheme="minorHAnsi"/>
          <w:b/>
          <w:bCs/>
          <w:i/>
          <w:iCs/>
          <w:color w:val="000000"/>
        </w:rPr>
        <w:t xml:space="preserve">Detailed </w:t>
      </w:r>
      <w:r w:rsidR="00957D05">
        <w:rPr>
          <w:rFonts w:eastAsia="Times New Roman" w:cstheme="minorHAnsi"/>
          <w:b/>
          <w:bCs/>
          <w:i/>
          <w:iCs/>
          <w:color w:val="000000"/>
        </w:rPr>
        <w:t>information about which variables are included inside each preset can be found inside the Methods tab</w:t>
      </w:r>
      <w:r>
        <w:rPr>
          <w:rFonts w:eastAsia="Times New Roman" w:cstheme="minorHAnsi"/>
          <w:b/>
          <w:bCs/>
          <w:i/>
          <w:iCs/>
          <w:color w:val="000000"/>
        </w:rPr>
        <w:t>.</w:t>
      </w:r>
      <w:r w:rsidR="00957D05">
        <w:rPr>
          <w:rFonts w:eastAsia="Times New Roman" w:cstheme="minorHAnsi"/>
          <w:b/>
          <w:bCs/>
          <w:i/>
          <w:iCs/>
          <w:color w:val="000000"/>
        </w:rPr>
        <w:t xml:space="preserve"> </w:t>
      </w:r>
      <w:r w:rsidR="009B184C">
        <w:rPr>
          <w:rFonts w:eastAsia="Times New Roman" w:cstheme="minorHAnsi"/>
          <w:b/>
          <w:bCs/>
          <w:i/>
          <w:iCs/>
          <w:color w:val="000000"/>
        </w:rPr>
        <w:t>R</w:t>
      </w:r>
      <w:r w:rsidR="00957D05">
        <w:rPr>
          <w:rFonts w:eastAsia="Times New Roman" w:cstheme="minorHAnsi"/>
          <w:b/>
          <w:bCs/>
          <w:i/>
          <w:iCs/>
          <w:color w:val="000000"/>
        </w:rPr>
        <w:t>e-arrang</w:t>
      </w:r>
      <w:r w:rsidR="009B184C">
        <w:rPr>
          <w:rFonts w:eastAsia="Times New Roman" w:cstheme="minorHAnsi"/>
          <w:b/>
          <w:bCs/>
          <w:i/>
          <w:iCs/>
          <w:color w:val="000000"/>
        </w:rPr>
        <w:t>ing this information better aligns the layout of our tool with the precedence set by other prioritization tools (using detailed methodology inside separate section</w:t>
      </w:r>
      <w:proofErr w:type="gramStart"/>
      <w:r w:rsidR="009B184C">
        <w:rPr>
          <w:rFonts w:eastAsia="Times New Roman" w:cstheme="minorHAnsi"/>
          <w:b/>
          <w:bCs/>
          <w:i/>
          <w:iCs/>
          <w:color w:val="000000"/>
        </w:rPr>
        <w:t>), and</w:t>
      </w:r>
      <w:proofErr w:type="gramEnd"/>
      <w:r w:rsidR="009B184C">
        <w:rPr>
          <w:rFonts w:eastAsia="Times New Roman" w:cstheme="minorHAnsi"/>
          <w:b/>
          <w:bCs/>
          <w:i/>
          <w:iCs/>
          <w:color w:val="000000"/>
        </w:rPr>
        <w:t xml:space="preserve"> helps facilitate a streamlined user experience. </w:t>
      </w:r>
    </w:p>
    <w:p w14:paraId="05C1A3E7" w14:textId="09F06455" w:rsidR="00AA6DB6" w:rsidRPr="006219E6" w:rsidRDefault="00AA6DB6" w:rsidP="00AA6DB6">
      <w:pPr>
        <w:ind w:left="720"/>
        <w:rPr>
          <w:rFonts w:eastAsia="Times New Roman" w:cstheme="minorHAnsi"/>
          <w:color w:val="000000"/>
        </w:rPr>
      </w:pPr>
    </w:p>
    <w:p w14:paraId="444D4CB2" w14:textId="3D4AE9BE" w:rsidR="00BB7803" w:rsidRDefault="00AA6DB6" w:rsidP="00F660DC">
      <w:pPr>
        <w:numPr>
          <w:ilvl w:val="0"/>
          <w:numId w:val="16"/>
        </w:numPr>
        <w:ind w:left="1080"/>
        <w:rPr>
          <w:rFonts w:eastAsia="Times New Roman" w:cstheme="minorHAnsi"/>
          <w:color w:val="000000"/>
        </w:rPr>
      </w:pPr>
      <w:r w:rsidRPr="006219E6">
        <w:rPr>
          <w:rFonts w:eastAsia="Times New Roman" w:cstheme="minorHAnsi"/>
          <w:color w:val="000000"/>
        </w:rPr>
        <w:t xml:space="preserve">The Custom Report section could benefit from some help/hierarchy of info; the select a tract/map vs select city or neighborhood is a little clunky; maybe not much can be done here. </w:t>
      </w:r>
      <w:r w:rsidR="00EF4EE4" w:rsidRPr="006219E6">
        <w:rPr>
          <w:rFonts w:eastAsia="Times New Roman" w:cstheme="minorHAnsi"/>
          <w:color w:val="000000"/>
        </w:rPr>
        <w:t>Under “neighborhoods” … clarify that only Minneapolis and Saint Paul neighborhoods are included.</w:t>
      </w:r>
    </w:p>
    <w:p w14:paraId="3D65E971" w14:textId="48D5772D" w:rsidR="00BB7803" w:rsidRDefault="00BB7803" w:rsidP="00BB7803">
      <w:pPr>
        <w:ind w:left="1080"/>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geographic areas have been re-ordered from largest </w:t>
      </w:r>
      <w:r w:rsidR="00EF4EE4">
        <w:rPr>
          <w:rFonts w:eastAsia="Times New Roman" w:cstheme="minorHAnsi"/>
          <w:b/>
          <w:bCs/>
          <w:i/>
          <w:iCs/>
          <w:color w:val="000000"/>
        </w:rPr>
        <w:t xml:space="preserve">to smallest geographic areas. Further, the instructions to select from a dropdown menu or select an area from the map have been repositioned to more logical areas (as the dropdown titles themselves). We have clarified that only Minneapolis and St. Paul neighborhoods are included.  </w:t>
      </w:r>
    </w:p>
    <w:p w14:paraId="4C4043F5" w14:textId="77777777" w:rsidR="00BB7803" w:rsidRDefault="00BB7803" w:rsidP="00BB7803">
      <w:pPr>
        <w:ind w:left="1080"/>
        <w:rPr>
          <w:rFonts w:eastAsia="Times New Roman" w:cstheme="minorHAnsi"/>
          <w:color w:val="000000"/>
        </w:rPr>
      </w:pPr>
    </w:p>
    <w:p w14:paraId="70B9950E" w14:textId="03CF2855" w:rsidR="00AA6DB6" w:rsidRDefault="00AA6DB6" w:rsidP="00F660DC">
      <w:pPr>
        <w:numPr>
          <w:ilvl w:val="0"/>
          <w:numId w:val="16"/>
        </w:numPr>
        <w:ind w:left="1080"/>
        <w:rPr>
          <w:rFonts w:eastAsia="Times New Roman" w:cstheme="minorHAnsi"/>
          <w:color w:val="000000"/>
        </w:rPr>
      </w:pPr>
      <w:r w:rsidRPr="006219E6">
        <w:rPr>
          <w:rFonts w:eastAsia="Times New Roman" w:cstheme="minorHAnsi"/>
          <w:color w:val="000000"/>
        </w:rPr>
        <w:t>However, I think two buttons are totally lost/floating here, and one should come at the *</w:t>
      </w:r>
      <w:r w:rsidRPr="006219E6">
        <w:rPr>
          <w:rFonts w:eastAsia="Times New Roman" w:cstheme="minorHAnsi"/>
          <w:b/>
          <w:bCs/>
          <w:color w:val="000000"/>
        </w:rPr>
        <w:t>bottom</w:t>
      </w:r>
      <w:r w:rsidRPr="006219E6">
        <w:rPr>
          <w:rFonts w:eastAsia="Times New Roman" w:cstheme="minorHAnsi"/>
          <w:color w:val="000000"/>
        </w:rPr>
        <w:t xml:space="preserve">* of the report, so you understand that THIS is what you’re downloading. Also, the data download; what I think has worked </w:t>
      </w:r>
      <w:proofErr w:type="gramStart"/>
      <w:r w:rsidRPr="006219E6">
        <w:rPr>
          <w:rFonts w:eastAsia="Times New Roman" w:cstheme="minorHAnsi"/>
          <w:color w:val="000000"/>
        </w:rPr>
        <w:t>really well</w:t>
      </w:r>
      <w:proofErr w:type="gramEnd"/>
      <w:r w:rsidRPr="006219E6">
        <w:rPr>
          <w:rFonts w:eastAsia="Times New Roman" w:cstheme="minorHAnsi"/>
          <w:color w:val="000000"/>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w:t>
      </w:r>
    </w:p>
    <w:p w14:paraId="6F025765" w14:textId="1B98FE02" w:rsidR="009B184C" w:rsidRPr="006219E6" w:rsidRDefault="009B184C" w:rsidP="009B184C">
      <w:pPr>
        <w:ind w:left="1080"/>
        <w:rPr>
          <w:rFonts w:eastAsia="Times New Roman" w:cstheme="minorHAnsi"/>
          <w:color w:val="000000"/>
        </w:rPr>
      </w:pPr>
      <w:r>
        <w:rPr>
          <w:rFonts w:eastAsia="Times New Roman" w:cstheme="minorHAnsi"/>
          <w:b/>
          <w:bCs/>
          <w:i/>
          <w:iCs/>
          <w:color w:val="000000"/>
        </w:rPr>
        <w:t xml:space="preserve">The download data buttons have been moved to the bottom of the report. </w:t>
      </w:r>
      <w:r w:rsidR="00BB7803">
        <w:rPr>
          <w:rFonts w:eastAsia="Times New Roman" w:cstheme="minorHAnsi"/>
          <w:b/>
          <w:bCs/>
          <w:i/>
          <w:iCs/>
          <w:color w:val="000000"/>
        </w:rPr>
        <w:t xml:space="preserve">While we appreciate the suggestion to include a data table inside the application itself, doing so significantly adds to the data processing time. Further, the data download needs to be responsive to user input (the priority variables among others), and we feel that disconnecting the data from the customization options could confuse users. </w:t>
      </w:r>
    </w:p>
    <w:p w14:paraId="1A982683"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0A1CC5" w14:textId="77777777" w:rsidR="00AA6DB6" w:rsidRPr="006219E6" w:rsidRDefault="00AA6DB6" w:rsidP="00F660DC">
      <w:pPr>
        <w:numPr>
          <w:ilvl w:val="0"/>
          <w:numId w:val="17"/>
        </w:numPr>
        <w:ind w:left="1080"/>
        <w:rPr>
          <w:rFonts w:eastAsia="Times New Roman" w:cstheme="minorHAnsi"/>
          <w:color w:val="000000"/>
        </w:rPr>
      </w:pPr>
      <w:r w:rsidRPr="006219E6">
        <w:rPr>
          <w:rFonts w:eastAsia="Times New Roman" w:cstheme="minorHAnsi"/>
          <w:color w:val="000000"/>
        </w:rPr>
        <w:t>Growing Shade report</w:t>
      </w:r>
    </w:p>
    <w:p w14:paraId="50FE9FB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341E368" w14:textId="6CE4015D" w:rsidR="00AA6DB6" w:rsidRDefault="00AA6DB6" w:rsidP="00F660DC">
      <w:pPr>
        <w:numPr>
          <w:ilvl w:val="1"/>
          <w:numId w:val="18"/>
        </w:numPr>
        <w:ind w:left="1800"/>
        <w:rPr>
          <w:rFonts w:eastAsia="Times New Roman" w:cstheme="minorHAnsi"/>
          <w:color w:val="000000"/>
        </w:rPr>
      </w:pPr>
      <w:r w:rsidRPr="006219E6">
        <w:rPr>
          <w:rFonts w:eastAsia="Times New Roman" w:cstheme="minorHAnsi"/>
          <w:color w:val="000000"/>
        </w:rPr>
        <w:t>Remove all (errant) colons! </w:t>
      </w:r>
    </w:p>
    <w:p w14:paraId="021536E3" w14:textId="5AC72869" w:rsidR="00EF4EE4" w:rsidRPr="00EF4EE4" w:rsidRDefault="00EF4EE4" w:rsidP="00EF4EE4">
      <w:pPr>
        <w:ind w:left="1800"/>
        <w:rPr>
          <w:rFonts w:eastAsia="Times New Roman" w:cstheme="minorHAnsi"/>
          <w:color w:val="000000"/>
        </w:rPr>
      </w:pPr>
      <w:r>
        <w:rPr>
          <w:rFonts w:eastAsia="Times New Roman" w:cstheme="minorHAnsi"/>
          <w:b/>
          <w:bCs/>
          <w:i/>
          <w:iCs/>
          <w:color w:val="000000"/>
        </w:rPr>
        <w:t>Done</w:t>
      </w:r>
    </w:p>
    <w:p w14:paraId="08540FBA" w14:textId="77777777" w:rsidR="00EF4EE4" w:rsidRPr="006219E6" w:rsidRDefault="00EF4EE4" w:rsidP="00EF4EE4">
      <w:pPr>
        <w:ind w:left="1800"/>
        <w:rPr>
          <w:rFonts w:eastAsia="Times New Roman" w:cstheme="minorHAnsi"/>
          <w:color w:val="000000"/>
        </w:rPr>
      </w:pPr>
    </w:p>
    <w:p w14:paraId="21BDE1E7" w14:textId="77777777" w:rsidR="00AA6DB6" w:rsidRPr="006219E6" w:rsidRDefault="00AA6DB6" w:rsidP="00F660DC">
      <w:pPr>
        <w:numPr>
          <w:ilvl w:val="1"/>
          <w:numId w:val="18"/>
        </w:numPr>
        <w:ind w:left="1800"/>
        <w:rPr>
          <w:rFonts w:eastAsia="Times New Roman" w:cstheme="minorHAnsi"/>
          <w:color w:val="000000"/>
        </w:rPr>
      </w:pPr>
      <w:r w:rsidRPr="006219E6">
        <w:rPr>
          <w:rFonts w:eastAsia="Times New Roman" w:cstheme="minorHAnsi"/>
          <w:color w:val="000000"/>
        </w:rPr>
        <w:t xml:space="preserve">I understand there was a debate about this in the census app; but I think the box-whisker plot is just tough/overkill. Hard to interpret (y’all wrote </w:t>
      </w:r>
      <w:proofErr w:type="spellStart"/>
      <w:proofErr w:type="gramStart"/>
      <w:r w:rsidRPr="006219E6">
        <w:rPr>
          <w:rFonts w:eastAsia="Times New Roman" w:cstheme="minorHAnsi"/>
          <w:color w:val="000000"/>
        </w:rPr>
        <w:t>a</w:t>
      </w:r>
      <w:proofErr w:type="spellEnd"/>
      <w:proofErr w:type="gramEnd"/>
      <w:r w:rsidRPr="006219E6">
        <w:rPr>
          <w:rFonts w:eastAsia="Times New Roman" w:cstheme="minorHAnsi"/>
          <w:color w:val="000000"/>
        </w:rPr>
        <w:t xml:space="preserve"> </w:t>
      </w:r>
      <w:r w:rsidRPr="006219E6">
        <w:rPr>
          <w:rFonts w:eastAsia="Times New Roman" w:cstheme="minorHAnsi"/>
          <w:color w:val="000000"/>
        </w:rPr>
        <w:lastRenderedPageBreak/>
        <w:t xml:space="preserve">explanatory info pop-up, so you do understand that?) Can we please </w:t>
      </w:r>
      <w:proofErr w:type="spellStart"/>
      <w:r w:rsidRPr="006219E6">
        <w:rPr>
          <w:rFonts w:eastAsia="Times New Roman" w:cstheme="minorHAnsi"/>
          <w:color w:val="000000"/>
        </w:rPr>
        <w:t>please</w:t>
      </w:r>
      <w:proofErr w:type="spellEnd"/>
      <w:r w:rsidRPr="006219E6">
        <w:rPr>
          <w:rFonts w:eastAsia="Times New Roman" w:cstheme="minorHAnsi"/>
          <w:color w:val="000000"/>
        </w:rPr>
        <w:t xml:space="preserve"> rethink this (everywhere)?  A simple numeric ranking alongside a chart of actual values would be much quicker to understand – too much erroneous info compared to the essential piece (I think users want to know the actual value; THEN the context.)</w:t>
      </w:r>
    </w:p>
    <w:p w14:paraId="0C901B96"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0F7EF39B" w14:textId="5369F3FF" w:rsidR="00AA6DB6" w:rsidRPr="006219E6" w:rsidRDefault="00AA6DB6" w:rsidP="00AA6DB6">
      <w:pPr>
        <w:ind w:left="180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"/var/folders/b6/n168s8b14psghnl3gh43fyj1ctm4s3/T/com.microsoft.Word/WebArchiveCopyPasteTempFiles/cidimage001.png@01D7F648.B8ACF5A0"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35653B42" wp14:editId="361D3F1C">
            <wp:extent cx="3746500" cy="1126752"/>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7515" cy="1130065"/>
                    </a:xfrm>
                    <a:prstGeom prst="rect">
                      <a:avLst/>
                    </a:prstGeom>
                    <a:noFill/>
                    <a:ln>
                      <a:noFill/>
                    </a:ln>
                  </pic:spPr>
                </pic:pic>
              </a:graphicData>
            </a:graphic>
          </wp:inline>
        </w:drawing>
      </w:r>
      <w:r w:rsidRPr="006219E6">
        <w:rPr>
          <w:rFonts w:eastAsia="Times New Roman" w:cstheme="minorHAnsi"/>
          <w:color w:val="000000"/>
        </w:rPr>
        <w:fldChar w:fldCharType="end"/>
      </w:r>
    </w:p>
    <w:p w14:paraId="145437EF" w14:textId="319A7850"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r w:rsidR="00EF4EE4">
        <w:rPr>
          <w:rFonts w:eastAsia="Times New Roman" w:cstheme="minorHAnsi"/>
          <w:b/>
          <w:bCs/>
          <w:i/>
          <w:iCs/>
          <w:color w:val="000000"/>
        </w:rPr>
        <w:t>Th</w:t>
      </w:r>
      <w:r w:rsidR="00EF4EE4">
        <w:rPr>
          <w:rFonts w:eastAsia="Times New Roman" w:cstheme="minorHAnsi"/>
          <w:b/>
          <w:bCs/>
          <w:i/>
          <w:iCs/>
          <w:color w:val="000000"/>
        </w:rPr>
        <w:t>ank you for the suggestion to</w:t>
      </w:r>
    </w:p>
    <w:p w14:paraId="7DF28F4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D6EC319" w14:textId="77777777" w:rsidR="00AA6DB6" w:rsidRPr="006219E6" w:rsidRDefault="00AA6DB6" w:rsidP="00F660DC">
      <w:pPr>
        <w:numPr>
          <w:ilvl w:val="0"/>
          <w:numId w:val="19"/>
        </w:numPr>
        <w:ind w:left="2160"/>
        <w:rPr>
          <w:rFonts w:eastAsia="Times New Roman" w:cstheme="minorHAnsi"/>
          <w:color w:val="000000"/>
        </w:rPr>
      </w:pPr>
      <w:r w:rsidRPr="006219E6">
        <w:rPr>
          <w:rFonts w:eastAsia="Times New Roman" w:cstheme="minorHAnsi"/>
          <w:color w:val="000000"/>
        </w:rPr>
        <w:t xml:space="preserve">Here again, so confused. Drop this chart, go with table you have but also label the priority + data points. Include a clear explanation of what </w:t>
      </w:r>
      <w:proofErr w:type="gramStart"/>
      <w:r w:rsidRPr="006219E6">
        <w:rPr>
          <w:rFonts w:eastAsia="Times New Roman" w:cstheme="minorHAnsi"/>
          <w:color w:val="000000"/>
        </w:rPr>
        <w:t>these score</w:t>
      </w:r>
      <w:proofErr w:type="gramEnd"/>
      <w:r w:rsidRPr="006219E6">
        <w:rPr>
          <w:rFonts w:eastAsia="Times New Roman" w:cstheme="minorHAnsi"/>
          <w:color w:val="000000"/>
        </w:rPr>
        <w:t xml:space="preserve"> mean (don’t leave this in the info pop up).  </w:t>
      </w:r>
    </w:p>
    <w:p w14:paraId="7D3F741D" w14:textId="75E86768" w:rsidR="00AA6DB6" w:rsidRPr="006219E6" w:rsidRDefault="00AA6DB6" w:rsidP="00AA6DB6">
      <w:pPr>
        <w:ind w:left="216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"/var/folders/b6/n168s8b14psghnl3gh43fyj1ctm4s3/T/com.microsoft.Word/WebArchiveCopyPasteTempFiles/cidimage002.png@01D7F648.B8ACF5A0"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079F3403" wp14:editId="5D869A1D">
            <wp:extent cx="3718082" cy="1771650"/>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629" cy="1777628"/>
                    </a:xfrm>
                    <a:prstGeom prst="rect">
                      <a:avLst/>
                    </a:prstGeom>
                    <a:noFill/>
                    <a:ln>
                      <a:noFill/>
                    </a:ln>
                  </pic:spPr>
                </pic:pic>
              </a:graphicData>
            </a:graphic>
          </wp:inline>
        </w:drawing>
      </w:r>
      <w:r w:rsidRPr="006219E6">
        <w:rPr>
          <w:rFonts w:eastAsia="Times New Roman" w:cstheme="minorHAnsi"/>
          <w:color w:val="000000"/>
        </w:rPr>
        <w:fldChar w:fldCharType="end"/>
      </w:r>
    </w:p>
    <w:p w14:paraId="06567B2B" w14:textId="77777777" w:rsidR="00AA6DB6" w:rsidRPr="006219E6" w:rsidRDefault="00AA6DB6" w:rsidP="00F660DC">
      <w:pPr>
        <w:numPr>
          <w:ilvl w:val="0"/>
          <w:numId w:val="20"/>
        </w:numPr>
        <w:ind w:left="2160"/>
        <w:rPr>
          <w:rFonts w:eastAsia="Times New Roman" w:cstheme="minorHAnsi"/>
          <w:color w:val="000000"/>
        </w:rPr>
      </w:pPr>
      <w:r w:rsidRPr="006219E6">
        <w:rPr>
          <w:rFonts w:eastAsia="Times New Roman" w:cstheme="minorHAnsi"/>
          <w:color w:val="000000"/>
        </w:rPr>
        <w:t>Equity section</w:t>
      </w:r>
    </w:p>
    <w:p w14:paraId="3EBFD333" w14:textId="77777777" w:rsidR="00AA6DB6" w:rsidRPr="006219E6" w:rsidRDefault="00AA6DB6" w:rsidP="00F660DC">
      <w:pPr>
        <w:numPr>
          <w:ilvl w:val="1"/>
          <w:numId w:val="20"/>
        </w:numPr>
        <w:ind w:left="2880"/>
        <w:rPr>
          <w:rFonts w:eastAsia="Times New Roman" w:cstheme="minorHAnsi"/>
          <w:color w:val="000000"/>
        </w:rPr>
      </w:pPr>
      <w:r w:rsidRPr="006219E6">
        <w:rPr>
          <w:rFonts w:eastAsia="Times New Roman" w:cstheme="minorHAnsi"/>
          <w:color w:val="000000"/>
        </w:rPr>
        <w:t>Same comments I offered on slides a while back; no vertical text, I’d add 10-20% more to your Y axis for some breathing room (values creep very close to top); no acronyms, us the actual dollar values, don’t make folks do the math on thousands. Include sources with a year (ACS?). Remove A &amp; B. Have axis lines. </w:t>
      </w:r>
    </w:p>
    <w:p w14:paraId="6016164E" w14:textId="77777777" w:rsidR="00AA6DB6" w:rsidRPr="006219E6" w:rsidRDefault="00AA6DB6" w:rsidP="00F660DC">
      <w:pPr>
        <w:numPr>
          <w:ilvl w:val="2"/>
          <w:numId w:val="20"/>
        </w:numPr>
        <w:ind w:left="3600"/>
        <w:rPr>
          <w:rFonts w:eastAsia="Times New Roman" w:cstheme="minorHAnsi"/>
          <w:color w:val="000000"/>
        </w:rPr>
      </w:pPr>
      <w:r w:rsidRPr="006219E6">
        <w:rPr>
          <w:rFonts w:eastAsia="Times New Roman" w:cstheme="minorHAnsi"/>
          <w:color w:val="000000"/>
        </w:rPr>
        <w:t>“Share of tree canopy by median household income” as the header, for example. </w:t>
      </w:r>
    </w:p>
    <w:p w14:paraId="4A6292D1" w14:textId="77777777" w:rsidR="00AA6DB6" w:rsidRPr="006219E6" w:rsidRDefault="00AA6DB6" w:rsidP="00F660DC">
      <w:pPr>
        <w:numPr>
          <w:ilvl w:val="1"/>
          <w:numId w:val="20"/>
        </w:numPr>
        <w:ind w:left="2880"/>
        <w:rPr>
          <w:rFonts w:eastAsia="Times New Roman" w:cstheme="minorHAnsi"/>
          <w:color w:val="000000"/>
        </w:rPr>
      </w:pPr>
      <w:r w:rsidRPr="006219E6">
        <w:rPr>
          <w:rFonts w:eastAsia="Times New Roman" w:cstheme="minorHAnsi"/>
          <w:color w:val="000000"/>
        </w:rPr>
        <w:t>Would really prefer to see % of specific race/ethnicity groups based on user selection versus group all POC together. We also have several income measures that folks may want to choose from versus median income. Equity can mean letting users drive more of this sub-analysis.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42A725A8" w14:textId="77777777" w:rsidR="00AA6DB6" w:rsidRPr="006219E6" w:rsidRDefault="00AA6DB6" w:rsidP="00F660DC">
      <w:pPr>
        <w:numPr>
          <w:ilvl w:val="0"/>
          <w:numId w:val="20"/>
        </w:numPr>
        <w:ind w:left="2160"/>
        <w:rPr>
          <w:rFonts w:eastAsia="Times New Roman" w:cstheme="minorHAnsi"/>
          <w:color w:val="000000"/>
        </w:rPr>
      </w:pPr>
      <w:r w:rsidRPr="006219E6">
        <w:rPr>
          <w:rFonts w:eastAsia="Times New Roman" w:cstheme="minorHAnsi"/>
          <w:color w:val="000000"/>
        </w:rPr>
        <w:lastRenderedPageBreak/>
        <w:t>Rename “threats</w:t>
      </w:r>
      <w:proofErr w:type="gramStart"/>
      <w:r w:rsidRPr="006219E6">
        <w:rPr>
          <w:rFonts w:eastAsia="Times New Roman" w:cstheme="minorHAnsi"/>
          <w:color w:val="000000"/>
        </w:rPr>
        <w:t>” ?</w:t>
      </w:r>
      <w:proofErr w:type="gramEnd"/>
      <w:r w:rsidRPr="006219E6">
        <w:rPr>
          <w:rFonts w:eastAsia="Times New Roman" w:cstheme="minorHAnsi"/>
          <w:color w:val="000000"/>
        </w:rPr>
        <w:t xml:space="preserve"> – that is what they are! But something more direct, “Pests, Biodiversity, Other</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For a </w:t>
      </w:r>
      <w:proofErr w:type="gramStart"/>
      <w:r w:rsidRPr="006219E6">
        <w:rPr>
          <w:rFonts w:eastAsia="Times New Roman" w:cstheme="minorHAnsi"/>
          <w:color w:val="000000"/>
        </w:rPr>
        <w:t>second</w:t>
      </w:r>
      <w:proofErr w:type="gramEnd"/>
      <w:r w:rsidRPr="006219E6">
        <w:rPr>
          <w:rFonts w:eastAsia="Times New Roman" w:cstheme="minorHAnsi"/>
          <w:color w:val="000000"/>
        </w:rPr>
        <w:t xml:space="preserve"> I thought there was a SWOT analysis in the mix. </w:t>
      </w:r>
    </w:p>
    <w:p w14:paraId="215C6DAF" w14:textId="77777777" w:rsidR="00AA6DB6" w:rsidRPr="006219E6" w:rsidRDefault="00AA6DB6" w:rsidP="00AA6DB6">
      <w:pPr>
        <w:ind w:left="2160"/>
        <w:rPr>
          <w:rFonts w:eastAsia="Times New Roman" w:cstheme="minorHAnsi"/>
          <w:color w:val="000000"/>
        </w:rPr>
      </w:pPr>
      <w:r w:rsidRPr="006219E6">
        <w:rPr>
          <w:rFonts w:eastAsia="Times New Roman" w:cstheme="minorHAnsi"/>
          <w:color w:val="000000"/>
        </w:rPr>
        <w:t> </w:t>
      </w:r>
    </w:p>
    <w:p w14:paraId="71E88945" w14:textId="55D95A66" w:rsidR="00AA6DB6" w:rsidRDefault="00AA6DB6" w:rsidP="00F660DC">
      <w:pPr>
        <w:numPr>
          <w:ilvl w:val="0"/>
          <w:numId w:val="21"/>
        </w:numPr>
        <w:ind w:left="2160"/>
        <w:rPr>
          <w:rFonts w:eastAsia="Times New Roman" w:cstheme="minorHAnsi"/>
          <w:color w:val="000000"/>
        </w:rPr>
      </w:pPr>
      <w:r w:rsidRPr="006219E6">
        <w:rPr>
          <w:rFonts w:eastAsia="Times New Roman" w:cstheme="minorHAnsi"/>
          <w:color w:val="000000"/>
        </w:rPr>
        <w:t>Same Q about thinking about binning Low/Med/High priority values in the map and stepping those colors. </w:t>
      </w:r>
    </w:p>
    <w:p w14:paraId="35A0ABD3" w14:textId="6324FA34" w:rsidR="001F6112" w:rsidRDefault="00801BF4" w:rsidP="00801BF4">
      <w:pPr>
        <w:ind w:left="216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ank you for this suggestion to simplify the interpretation of the map, however we feel that binning the priority scores in the map</w:t>
      </w:r>
      <w:r w:rsidR="00030209">
        <w:rPr>
          <w:rFonts w:eastAsia="Times New Roman" w:cstheme="minorHAnsi"/>
          <w:b/>
          <w:bCs/>
          <w:i/>
          <w:iCs/>
          <w:color w:val="000000"/>
        </w:rPr>
        <w:t xml:space="preserve"> </w:t>
      </w:r>
      <w:r>
        <w:rPr>
          <w:rFonts w:eastAsia="Times New Roman" w:cstheme="minorHAnsi"/>
          <w:b/>
          <w:bCs/>
          <w:i/>
          <w:iCs/>
          <w:color w:val="000000"/>
        </w:rPr>
        <w:t xml:space="preserve">oversimplifies the data and could lead to users </w:t>
      </w:r>
      <w:r w:rsidR="00030209">
        <w:rPr>
          <w:rFonts w:eastAsia="Times New Roman" w:cstheme="minorHAnsi"/>
          <w:b/>
          <w:bCs/>
          <w:i/>
          <w:iCs/>
          <w:color w:val="000000"/>
        </w:rPr>
        <w:t>making</w:t>
      </w:r>
      <w:r>
        <w:rPr>
          <w:rFonts w:eastAsia="Times New Roman" w:cstheme="minorHAnsi"/>
          <w:b/>
          <w:bCs/>
          <w:i/>
          <w:iCs/>
          <w:color w:val="000000"/>
        </w:rPr>
        <w:t xml:space="preserve"> inaccurate </w:t>
      </w:r>
      <w:r w:rsidR="00030209">
        <w:rPr>
          <w:rFonts w:eastAsia="Times New Roman" w:cstheme="minorHAnsi"/>
          <w:b/>
          <w:bCs/>
          <w:i/>
          <w:iCs/>
          <w:color w:val="000000"/>
        </w:rPr>
        <w:t xml:space="preserve">conclusions. The distance between priority scores is meaningful and should be reflected in the full range of colors. </w:t>
      </w:r>
      <w:r w:rsidR="00FD66F0">
        <w:rPr>
          <w:rFonts w:eastAsia="Times New Roman" w:cstheme="minorHAnsi"/>
          <w:b/>
          <w:bCs/>
          <w:i/>
          <w:iCs/>
          <w:color w:val="000000"/>
        </w:rPr>
        <w:t xml:space="preserve">The difference between a priority score of 8 and a priority score of 10 is just as meaningful and important (although both could be classified as “high priority”) as the difference between a priority score of 8 and 6 (although they might be classified as high and medium, respectively). </w:t>
      </w:r>
    </w:p>
    <w:p w14:paraId="63628419" w14:textId="77777777" w:rsidR="001F6112" w:rsidRDefault="001F6112" w:rsidP="00801BF4">
      <w:pPr>
        <w:ind w:left="2160"/>
        <w:rPr>
          <w:rFonts w:eastAsia="Times New Roman" w:cstheme="minorHAnsi"/>
          <w:b/>
          <w:bCs/>
          <w:i/>
          <w:iCs/>
          <w:color w:val="000000"/>
        </w:rPr>
      </w:pPr>
    </w:p>
    <w:p w14:paraId="0E6DE2FC" w14:textId="07873647" w:rsidR="00801BF4" w:rsidRPr="006219E6" w:rsidRDefault="00030209" w:rsidP="00801BF4">
      <w:pPr>
        <w:ind w:left="2160"/>
        <w:rPr>
          <w:rFonts w:eastAsia="Times New Roman" w:cstheme="minorHAnsi"/>
          <w:color w:val="000000"/>
        </w:rPr>
      </w:pPr>
      <w:r>
        <w:rPr>
          <w:rFonts w:eastAsia="Times New Roman" w:cstheme="minorHAnsi"/>
          <w:b/>
          <w:bCs/>
          <w:i/>
          <w:iCs/>
          <w:color w:val="000000"/>
        </w:rPr>
        <w:t>As an example, the variable of “</w:t>
      </w:r>
      <w:r w:rsidR="001F6112">
        <w:rPr>
          <w:rFonts w:eastAsia="Times New Roman" w:cstheme="minorHAnsi"/>
          <w:b/>
          <w:bCs/>
          <w:i/>
          <w:iCs/>
          <w:color w:val="000000"/>
        </w:rPr>
        <w:t>race, % Indigenous</w:t>
      </w:r>
      <w:r>
        <w:rPr>
          <w:rFonts w:eastAsia="Times New Roman" w:cstheme="minorHAnsi"/>
          <w:b/>
          <w:bCs/>
          <w:i/>
          <w:iCs/>
          <w:color w:val="000000"/>
        </w:rPr>
        <w:t xml:space="preserve">” reveals </w:t>
      </w:r>
      <w:r w:rsidR="001F6112">
        <w:rPr>
          <w:rFonts w:eastAsia="Times New Roman" w:cstheme="minorHAnsi"/>
          <w:b/>
          <w:bCs/>
          <w:i/>
          <w:iCs/>
          <w:color w:val="000000"/>
        </w:rPr>
        <w:t>several</w:t>
      </w:r>
      <w:r>
        <w:rPr>
          <w:rFonts w:eastAsia="Times New Roman" w:cstheme="minorHAnsi"/>
          <w:b/>
          <w:bCs/>
          <w:i/>
          <w:iCs/>
          <w:color w:val="000000"/>
        </w:rPr>
        <w:t xml:space="preserve"> </w:t>
      </w:r>
      <w:r w:rsidR="001F6112">
        <w:rPr>
          <w:rFonts w:eastAsia="Times New Roman" w:cstheme="minorHAnsi"/>
          <w:b/>
          <w:bCs/>
          <w:i/>
          <w:iCs/>
          <w:color w:val="000000"/>
        </w:rPr>
        <w:t>“</w:t>
      </w:r>
      <w:r>
        <w:rPr>
          <w:rFonts w:eastAsia="Times New Roman" w:cstheme="minorHAnsi"/>
          <w:b/>
          <w:bCs/>
          <w:i/>
          <w:iCs/>
          <w:color w:val="000000"/>
        </w:rPr>
        <w:t>high</w:t>
      </w:r>
      <w:r w:rsidR="001F6112">
        <w:rPr>
          <w:rFonts w:eastAsia="Times New Roman" w:cstheme="minorHAnsi"/>
          <w:b/>
          <w:bCs/>
          <w:i/>
          <w:iCs/>
          <w:color w:val="000000"/>
        </w:rPr>
        <w:t>”</w:t>
      </w:r>
      <w:r>
        <w:rPr>
          <w:rFonts w:eastAsia="Times New Roman" w:cstheme="minorHAnsi"/>
          <w:b/>
          <w:bCs/>
          <w:i/>
          <w:iCs/>
          <w:color w:val="000000"/>
        </w:rPr>
        <w:t xml:space="preserve"> priority areas and many </w:t>
      </w:r>
      <w:r w:rsidR="001F6112">
        <w:rPr>
          <w:rFonts w:eastAsia="Times New Roman" w:cstheme="minorHAnsi"/>
          <w:b/>
          <w:bCs/>
          <w:i/>
          <w:iCs/>
          <w:color w:val="000000"/>
        </w:rPr>
        <w:t>“</w:t>
      </w:r>
      <w:r>
        <w:rPr>
          <w:rFonts w:eastAsia="Times New Roman" w:cstheme="minorHAnsi"/>
          <w:b/>
          <w:bCs/>
          <w:i/>
          <w:iCs/>
          <w:color w:val="000000"/>
        </w:rPr>
        <w:t>low</w:t>
      </w:r>
      <w:r w:rsidR="001F6112">
        <w:rPr>
          <w:rFonts w:eastAsia="Times New Roman" w:cstheme="minorHAnsi"/>
          <w:b/>
          <w:bCs/>
          <w:i/>
          <w:iCs/>
          <w:color w:val="000000"/>
        </w:rPr>
        <w:t>”</w:t>
      </w:r>
      <w:r>
        <w:rPr>
          <w:rFonts w:eastAsia="Times New Roman" w:cstheme="minorHAnsi"/>
          <w:b/>
          <w:bCs/>
          <w:i/>
          <w:iCs/>
          <w:color w:val="000000"/>
        </w:rPr>
        <w:t xml:space="preserve"> priority </w:t>
      </w:r>
      <w:r w:rsidR="001F6112">
        <w:rPr>
          <w:rFonts w:eastAsia="Times New Roman" w:cstheme="minorHAnsi"/>
          <w:b/>
          <w:bCs/>
          <w:i/>
          <w:iCs/>
          <w:color w:val="000000"/>
        </w:rPr>
        <w:t>areas</w:t>
      </w:r>
      <w:r>
        <w:rPr>
          <w:rFonts w:eastAsia="Times New Roman" w:cstheme="minorHAnsi"/>
          <w:b/>
          <w:bCs/>
          <w:i/>
          <w:iCs/>
          <w:color w:val="000000"/>
        </w:rPr>
        <w:t xml:space="preserve"> but few “medium” priority areas.  </w:t>
      </w:r>
      <w:r w:rsidR="001F6112">
        <w:rPr>
          <w:rFonts w:eastAsia="Times New Roman" w:cstheme="minorHAnsi"/>
          <w:b/>
          <w:bCs/>
          <w:i/>
          <w:iCs/>
          <w:color w:val="000000"/>
        </w:rPr>
        <w:t>Conversely, the “lifetime cancer risk from air toxics” variable is more evenly distributed with many “low,” “medium,” and “high” priority areas. If we were to bin these variables (and others) into low/medium/high categories, we would be forced to have the top 1/3 of data be “high”, the middle 1/3 be “medium” and the bottom 1/3 be “low” (by virtue of the mapping</w:t>
      </w:r>
      <w:r w:rsidR="00FD66F0">
        <w:rPr>
          <w:rFonts w:eastAsia="Times New Roman" w:cstheme="minorHAnsi"/>
          <w:b/>
          <w:bCs/>
          <w:i/>
          <w:iCs/>
          <w:color w:val="000000"/>
        </w:rPr>
        <w:t xml:space="preserve"> options available to us)</w:t>
      </w:r>
      <w:r w:rsidR="001F6112">
        <w:rPr>
          <w:rFonts w:eastAsia="Times New Roman" w:cstheme="minorHAnsi"/>
          <w:b/>
          <w:bCs/>
          <w:i/>
          <w:iCs/>
          <w:color w:val="000000"/>
        </w:rPr>
        <w:t xml:space="preserve"> – this would work okay for the air quality but work poorly for the race category. </w:t>
      </w:r>
    </w:p>
    <w:p w14:paraId="00E70CD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E42F74" w14:textId="77777777" w:rsidR="00AA6DB6" w:rsidRPr="006219E6" w:rsidRDefault="00AA6DB6" w:rsidP="00F660DC">
      <w:pPr>
        <w:numPr>
          <w:ilvl w:val="0"/>
          <w:numId w:val="22"/>
        </w:numPr>
        <w:ind w:left="2160"/>
        <w:rPr>
          <w:rFonts w:eastAsia="Times New Roman" w:cstheme="minorHAnsi"/>
          <w:color w:val="000000"/>
        </w:rPr>
      </w:pPr>
      <w:r w:rsidRPr="006219E6">
        <w:rPr>
          <w:rFonts w:eastAsia="Times New Roman" w:cstheme="minorHAnsi"/>
          <w:color w:val="000000"/>
        </w:rPr>
        <w:t>MUST add a source/footnote to bottom of report in the app, something like “This data was provided by The Growing Shade project, a collaboration of XYZ. Data sources and methodology available at X. Data are current as of (timestamp).” </w:t>
      </w:r>
    </w:p>
    <w:p w14:paraId="5EFD5A71"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8839C89" w14:textId="77777777" w:rsidR="00AA6DB6" w:rsidRPr="006219E6" w:rsidRDefault="00AA6DB6" w:rsidP="00F660DC">
      <w:pPr>
        <w:numPr>
          <w:ilvl w:val="0"/>
          <w:numId w:val="23"/>
        </w:numPr>
        <w:ind w:left="2160"/>
        <w:rPr>
          <w:rFonts w:eastAsia="Times New Roman" w:cstheme="minorHAnsi"/>
          <w:color w:val="000000"/>
        </w:rPr>
      </w:pPr>
      <w:r w:rsidRPr="006219E6">
        <w:rPr>
          <w:rFonts w:eastAsia="Times New Roman" w:cstheme="minorHAnsi"/>
          <w:color w:val="000000"/>
        </w:rPr>
        <w:t>At the bottom of map, I would include a dynamic caption (based on what is being shown) and a text + image that points out that little layer button and what is in there. Very easy to miss this. </w:t>
      </w:r>
    </w:p>
    <w:p w14:paraId="2C18F46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46616CC" w14:textId="45420375" w:rsidR="00AA6DB6" w:rsidRDefault="00AA6DB6" w:rsidP="00F660DC">
      <w:pPr>
        <w:numPr>
          <w:ilvl w:val="0"/>
          <w:numId w:val="24"/>
        </w:numPr>
        <w:ind w:left="2160"/>
        <w:rPr>
          <w:rFonts w:eastAsia="Times New Roman" w:cstheme="minorHAnsi"/>
          <w:color w:val="000000"/>
        </w:rPr>
      </w:pPr>
      <w:r w:rsidRPr="006219E6">
        <w:rPr>
          <w:rFonts w:eastAsia="Times New Roman" w:cstheme="minorHAnsi"/>
          <w:color w:val="000000"/>
        </w:rPr>
        <w:t>Lastly (WILL IT EVER END) Will the html report spit out something I can see before downloading? Will the content be accessible? </w:t>
      </w:r>
    </w:p>
    <w:p w14:paraId="108B7932" w14:textId="6A71FE8C" w:rsidR="00D34E45" w:rsidRDefault="00D34E45" w:rsidP="00D34E45">
      <w:pPr>
        <w:ind w:left="216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 xml:space="preserve">e html report is fully accessible (alternative text is used for all images and figures). At this current moment, we cannot similarly make downloadable pdfs or word documents accessible in the same way. </w:t>
      </w:r>
    </w:p>
    <w:p w14:paraId="323F4017" w14:textId="3F8A762A" w:rsidR="00D34E45" w:rsidRDefault="00D34E45" w:rsidP="00D34E45">
      <w:pPr>
        <w:ind w:left="2160"/>
        <w:rPr>
          <w:rFonts w:eastAsia="Times New Roman" w:cstheme="minorHAnsi"/>
          <w:b/>
          <w:bCs/>
          <w:i/>
          <w:iCs/>
          <w:color w:val="000000"/>
        </w:rPr>
      </w:pPr>
    </w:p>
    <w:p w14:paraId="3DE411DC" w14:textId="57554E85" w:rsidR="00D34E45" w:rsidRDefault="00D34E45" w:rsidP="00D34E45">
      <w:pPr>
        <w:ind w:left="2160"/>
        <w:rPr>
          <w:rFonts w:eastAsia="Times New Roman" w:cstheme="minorHAnsi"/>
          <w:b/>
          <w:bCs/>
          <w:i/>
          <w:iCs/>
          <w:color w:val="000000"/>
        </w:rPr>
      </w:pPr>
      <w:r>
        <w:rPr>
          <w:rFonts w:eastAsia="Times New Roman" w:cstheme="minorHAnsi"/>
          <w:b/>
          <w:bCs/>
          <w:i/>
          <w:iCs/>
          <w:color w:val="000000"/>
        </w:rPr>
        <w:t xml:space="preserve">We appreciated the suggestion of relocating the download data/report buttons to the end of the in-application report. </w:t>
      </w:r>
      <w:r w:rsidR="00C83080">
        <w:rPr>
          <w:rFonts w:eastAsia="Times New Roman" w:cstheme="minorHAnsi"/>
          <w:b/>
          <w:bCs/>
          <w:i/>
          <w:iCs/>
          <w:color w:val="000000"/>
        </w:rPr>
        <w:t xml:space="preserve">The rearranging serves to inform users that the data contained within the in-application report </w:t>
      </w:r>
      <w:r w:rsidR="00C83080">
        <w:rPr>
          <w:rFonts w:eastAsia="Times New Roman" w:cstheme="minorHAnsi"/>
          <w:b/>
          <w:bCs/>
          <w:i/>
          <w:iCs/>
          <w:color w:val="000000"/>
        </w:rPr>
        <w:lastRenderedPageBreak/>
        <w:t xml:space="preserve">is also what will be downloaded. We heard feedback from our advisory group that sharing analyses and reports was a desirable function missing from several tools, and the downloadable report (which can be printed, emailed, etc.) is our response to those concerns. </w:t>
      </w:r>
    </w:p>
    <w:p w14:paraId="7EB21C34" w14:textId="11F0F992" w:rsidR="00212C6D" w:rsidRDefault="00212C6D" w:rsidP="00D34E45">
      <w:pPr>
        <w:ind w:left="2160"/>
        <w:rPr>
          <w:rFonts w:eastAsia="Times New Roman" w:cstheme="minorHAnsi"/>
          <w:b/>
          <w:bCs/>
          <w:i/>
          <w:iCs/>
          <w:color w:val="000000"/>
        </w:rPr>
      </w:pPr>
    </w:p>
    <w:p w14:paraId="64A3011F" w14:textId="008A93B8" w:rsidR="00212C6D" w:rsidRPr="006219E6" w:rsidRDefault="00212C6D" w:rsidP="00D34E45">
      <w:pPr>
        <w:ind w:left="2160"/>
        <w:rPr>
          <w:rFonts w:eastAsia="Times New Roman" w:cstheme="minorHAnsi"/>
          <w:color w:val="000000"/>
        </w:rPr>
      </w:pPr>
      <w:r>
        <w:rPr>
          <w:rFonts w:eastAsia="Times New Roman" w:cstheme="minorHAnsi"/>
          <w:b/>
          <w:bCs/>
          <w:i/>
          <w:iCs/>
          <w:color w:val="000000"/>
        </w:rPr>
        <w:t>We added the following text to make this clear: “</w:t>
      </w:r>
      <w:r w:rsidRPr="00212C6D">
        <w:rPr>
          <w:rFonts w:eastAsia="Times New Roman" w:cstheme="minorHAnsi"/>
          <w:b/>
          <w:bCs/>
          <w:i/>
          <w:iCs/>
          <w:color w:val="000000"/>
        </w:rPr>
        <w:t>Use the buttons below to download a version of this report which can be printed or shared. The raw data may also be downloaded.</w:t>
      </w:r>
      <w:r>
        <w:rPr>
          <w:rFonts w:eastAsia="Times New Roman" w:cstheme="minorHAnsi"/>
          <w:b/>
          <w:bCs/>
          <w:i/>
          <w:iCs/>
          <w:color w:val="000000"/>
        </w:rPr>
        <w:t>”</w:t>
      </w:r>
    </w:p>
    <w:p w14:paraId="6B856D18"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8B71B8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6EF8042" w14:textId="77777777" w:rsidR="008F7CF1" w:rsidRPr="006219E6" w:rsidRDefault="008F7CF1">
      <w:pPr>
        <w:rPr>
          <w:rFonts w:cstheme="minorHAnsi"/>
        </w:rPr>
      </w:pPr>
    </w:p>
    <w:sectPr w:rsidR="008F7CF1" w:rsidRPr="0062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50D84"/>
    <w:multiLevelType w:val="hybridMultilevel"/>
    <w:tmpl w:val="809AF8A8"/>
    <w:lvl w:ilvl="0" w:tplc="170A1A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24"/>
  </w:num>
  <w:num w:numId="5">
    <w:abstractNumId w:val="5"/>
  </w:num>
  <w:num w:numId="6">
    <w:abstractNumId w:val="3"/>
  </w:num>
  <w:num w:numId="7">
    <w:abstractNumId w:val="15"/>
  </w:num>
  <w:num w:numId="8">
    <w:abstractNumId w:val="16"/>
  </w:num>
  <w:num w:numId="9">
    <w:abstractNumId w:val="0"/>
  </w:num>
  <w:num w:numId="10">
    <w:abstractNumId w:val="25"/>
  </w:num>
  <w:num w:numId="11">
    <w:abstractNumId w:val="13"/>
  </w:num>
  <w:num w:numId="12">
    <w:abstractNumId w:val="6"/>
  </w:num>
  <w:num w:numId="13">
    <w:abstractNumId w:val="7"/>
  </w:num>
  <w:num w:numId="14">
    <w:abstractNumId w:val="1"/>
  </w:num>
  <w:num w:numId="15">
    <w:abstractNumId w:val="21"/>
  </w:num>
  <w:num w:numId="16">
    <w:abstractNumId w:val="11"/>
  </w:num>
  <w:num w:numId="17">
    <w:abstractNumId w:val="14"/>
  </w:num>
  <w:num w:numId="18">
    <w:abstractNumId w:val="8"/>
  </w:num>
  <w:num w:numId="19">
    <w:abstractNumId w:val="19"/>
  </w:num>
  <w:num w:numId="20">
    <w:abstractNumId w:val="9"/>
  </w:num>
  <w:num w:numId="21">
    <w:abstractNumId w:val="23"/>
  </w:num>
  <w:num w:numId="22">
    <w:abstractNumId w:val="2"/>
  </w:num>
  <w:num w:numId="23">
    <w:abstractNumId w:val="4"/>
  </w:num>
  <w:num w:numId="24">
    <w:abstractNumId w:val="10"/>
  </w:num>
  <w:num w:numId="25">
    <w:abstractNumId w:val="1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030209"/>
    <w:rsid w:val="0010066E"/>
    <w:rsid w:val="001026BD"/>
    <w:rsid w:val="001711D6"/>
    <w:rsid w:val="001F6112"/>
    <w:rsid w:val="00212C6D"/>
    <w:rsid w:val="00282E63"/>
    <w:rsid w:val="002A5AE5"/>
    <w:rsid w:val="00314AF4"/>
    <w:rsid w:val="00344F13"/>
    <w:rsid w:val="00363CA9"/>
    <w:rsid w:val="00411655"/>
    <w:rsid w:val="00411FEF"/>
    <w:rsid w:val="00424B47"/>
    <w:rsid w:val="00432237"/>
    <w:rsid w:val="0048503D"/>
    <w:rsid w:val="00492C48"/>
    <w:rsid w:val="004A061B"/>
    <w:rsid w:val="00584625"/>
    <w:rsid w:val="0059671D"/>
    <w:rsid w:val="005D2541"/>
    <w:rsid w:val="005E0F54"/>
    <w:rsid w:val="00611F3B"/>
    <w:rsid w:val="006219E6"/>
    <w:rsid w:val="00621FA0"/>
    <w:rsid w:val="00622934"/>
    <w:rsid w:val="00651D6C"/>
    <w:rsid w:val="00654731"/>
    <w:rsid w:val="006B7B0A"/>
    <w:rsid w:val="006C0F4D"/>
    <w:rsid w:val="006C13E0"/>
    <w:rsid w:val="006C78DA"/>
    <w:rsid w:val="006D6AD9"/>
    <w:rsid w:val="006E3E24"/>
    <w:rsid w:val="00707018"/>
    <w:rsid w:val="00716936"/>
    <w:rsid w:val="00783E65"/>
    <w:rsid w:val="00801BF4"/>
    <w:rsid w:val="00805279"/>
    <w:rsid w:val="00831E09"/>
    <w:rsid w:val="0083275F"/>
    <w:rsid w:val="008D7DED"/>
    <w:rsid w:val="008F7CF1"/>
    <w:rsid w:val="009109E1"/>
    <w:rsid w:val="00952A09"/>
    <w:rsid w:val="00957D05"/>
    <w:rsid w:val="00957FAE"/>
    <w:rsid w:val="009B184C"/>
    <w:rsid w:val="00A63335"/>
    <w:rsid w:val="00AA6DB6"/>
    <w:rsid w:val="00AB59DA"/>
    <w:rsid w:val="00B17EEF"/>
    <w:rsid w:val="00BB7803"/>
    <w:rsid w:val="00C3605E"/>
    <w:rsid w:val="00C73A52"/>
    <w:rsid w:val="00C83080"/>
    <w:rsid w:val="00CD3984"/>
    <w:rsid w:val="00CF5698"/>
    <w:rsid w:val="00D34E45"/>
    <w:rsid w:val="00D84E8B"/>
    <w:rsid w:val="00DC264C"/>
    <w:rsid w:val="00DD05CB"/>
    <w:rsid w:val="00E812B4"/>
    <w:rsid w:val="00EF4EE4"/>
    <w:rsid w:val="00EF585F"/>
    <w:rsid w:val="00F660DC"/>
    <w:rsid w:val="00FA6155"/>
    <w:rsid w:val="00FD4032"/>
    <w:rsid w:val="00FD66F0"/>
    <w:rsid w:val="00FE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unhideWhenUsed/>
    <w:rsid w:val="00EF585F"/>
    <w:rPr>
      <w:color w:val="0000FF"/>
      <w:u w:val="single"/>
    </w:rPr>
  </w:style>
  <w:style w:type="character" w:styleId="UnresolvedMention">
    <w:name w:val="Unresolved Mention"/>
    <w:basedOn w:val="DefaultParagraphFont"/>
    <w:uiPriority w:val="99"/>
    <w:semiHidden/>
    <w:unhideWhenUsed/>
    <w:rsid w:val="00282E63"/>
    <w:rPr>
      <w:color w:val="605E5C"/>
      <w:shd w:val="clear" w:color="auto" w:fill="E1DFDD"/>
    </w:rPr>
  </w:style>
  <w:style w:type="paragraph" w:styleId="TOC1">
    <w:name w:val="toc 1"/>
    <w:basedOn w:val="Normal"/>
    <w:next w:val="Normal"/>
    <w:autoRedefine/>
    <w:uiPriority w:val="39"/>
    <w:unhideWhenUsed/>
    <w:rsid w:val="009109E1"/>
    <w:pPr>
      <w:spacing w:after="100"/>
    </w:pPr>
  </w:style>
  <w:style w:type="paragraph" w:styleId="Title">
    <w:name w:val="Title"/>
    <w:basedOn w:val="Normal"/>
    <w:next w:val="Normal"/>
    <w:link w:val="TitleChar"/>
    <w:uiPriority w:val="10"/>
    <w:qFormat/>
    <w:rsid w:val="009109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9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787">
      <w:bodyDiv w:val="1"/>
      <w:marLeft w:val="0"/>
      <w:marRight w:val="0"/>
      <w:marTop w:val="0"/>
      <w:marBottom w:val="0"/>
      <w:divBdr>
        <w:top w:val="none" w:sz="0" w:space="0" w:color="auto"/>
        <w:left w:val="none" w:sz="0" w:space="0" w:color="auto"/>
        <w:bottom w:val="none" w:sz="0" w:space="0" w:color="auto"/>
        <w:right w:val="none" w:sz="0" w:space="0" w:color="auto"/>
      </w:divBdr>
    </w:div>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047991952">
      <w:bodyDiv w:val="1"/>
      <w:marLeft w:val="0"/>
      <w:marRight w:val="0"/>
      <w:marTop w:val="0"/>
      <w:marBottom w:val="0"/>
      <w:divBdr>
        <w:top w:val="none" w:sz="0" w:space="0" w:color="auto"/>
        <w:left w:val="none" w:sz="0" w:space="0" w:color="auto"/>
        <w:bottom w:val="none" w:sz="0" w:space="0" w:color="auto"/>
        <w:right w:val="none" w:sz="0" w:space="0" w:color="auto"/>
      </w:divBdr>
    </w:div>
    <w:div w:id="1284992765">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studio.com/resources/rstudioconf-2018/scaling-shi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7977</TotalTime>
  <Pages>13</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15</cp:revision>
  <dcterms:created xsi:type="dcterms:W3CDTF">2021-12-21T16:24:00Z</dcterms:created>
  <dcterms:modified xsi:type="dcterms:W3CDTF">2021-12-31T02:37:00Z</dcterms:modified>
</cp:coreProperties>
</file>