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7FE" w:rsidRDefault="00F817FE">
      <w:bookmarkStart w:id="0" w:name="_GoBack"/>
      <w:bookmarkEnd w:id="0"/>
      <w:r>
        <w:t>PROTECCION BIENES EMPRESARIALES</w:t>
      </w:r>
    </w:p>
    <w:p w:rsidR="00F817FE" w:rsidRDefault="00F817FE"/>
    <w:p w:rsidR="0007606D" w:rsidRDefault="00637F5C">
      <w:r>
        <w:t>Moneda: nacional, usd</w:t>
      </w:r>
    </w:p>
    <w:p w:rsidR="00637F5C" w:rsidRDefault="00637F5C">
      <w:r>
        <w:t>Forma de pago: contado, semestral, trimestral, mensual</w:t>
      </w:r>
    </w:p>
    <w:p w:rsidR="00637F5C" w:rsidRDefault="00637F5C">
      <w:r>
        <w:t xml:space="preserve">Tipo de </w:t>
      </w:r>
      <w:r w:rsidR="007D6709">
        <w:t>Persona:</w:t>
      </w:r>
      <w:r>
        <w:t xml:space="preserve"> </w:t>
      </w:r>
      <w:r w:rsidR="007D6709">
        <w:t>Física</w:t>
      </w:r>
      <w:r>
        <w:t>, Moral</w:t>
      </w:r>
    </w:p>
    <w:p w:rsidR="00637F5C" w:rsidRDefault="00637F5C">
      <w:r>
        <w:t>No de empleados</w:t>
      </w:r>
    </w:p>
    <w:p w:rsidR="00637F5C" w:rsidRDefault="00637F5C">
      <w:r>
        <w:t>Nombre</w:t>
      </w:r>
    </w:p>
    <w:p w:rsidR="00637F5C" w:rsidRDefault="00637F5C">
      <w:r>
        <w:t>Apellido paterno</w:t>
      </w:r>
    </w:p>
    <w:p w:rsidR="00637F5C" w:rsidRDefault="00637F5C">
      <w:r>
        <w:t>Apellido materno</w:t>
      </w:r>
    </w:p>
    <w:p w:rsidR="00637F5C" w:rsidRDefault="00637F5C">
      <w:r>
        <w:t>Sexo: Masculino, Femenino</w:t>
      </w:r>
    </w:p>
    <w:p w:rsidR="00637F5C" w:rsidRDefault="00637F5C">
      <w:r>
        <w:t>RFC</w:t>
      </w:r>
    </w:p>
    <w:p w:rsidR="00637F5C" w:rsidRDefault="00637F5C">
      <w:r>
        <w:t>Fecha de nacimiento</w:t>
      </w:r>
    </w:p>
    <w:p w:rsidR="00637F5C" w:rsidRDefault="00637F5C">
      <w:r>
        <w:t>Curp</w:t>
      </w:r>
    </w:p>
    <w:p w:rsidR="00637F5C" w:rsidRDefault="00637F5C">
      <w:r>
        <w:t>Calle</w:t>
      </w:r>
    </w:p>
    <w:p w:rsidR="00637F5C" w:rsidRDefault="00637F5C">
      <w:r>
        <w:t>No. ext</w:t>
      </w:r>
    </w:p>
    <w:p w:rsidR="00637F5C" w:rsidRDefault="00637F5C">
      <w:r>
        <w:t>No, interior</w:t>
      </w:r>
    </w:p>
    <w:p w:rsidR="00637F5C" w:rsidRDefault="00637F5C">
      <w:r>
        <w:t>Colonia</w:t>
      </w:r>
    </w:p>
    <w:p w:rsidR="00637F5C" w:rsidRDefault="00637F5C">
      <w:r>
        <w:t>Ciudad</w:t>
      </w:r>
    </w:p>
    <w:p w:rsidR="00637F5C" w:rsidRDefault="00637F5C">
      <w:r>
        <w:t>Estado</w:t>
      </w:r>
    </w:p>
    <w:p w:rsidR="00637F5C" w:rsidRDefault="00637F5C">
      <w:r>
        <w:t>Población</w:t>
      </w:r>
    </w:p>
    <w:p w:rsidR="00637F5C" w:rsidRDefault="001D6EC1">
      <w:r>
        <w:t>c.p.</w:t>
      </w:r>
    </w:p>
    <w:p w:rsidR="001D6EC1" w:rsidRDefault="00145142">
      <w:r>
        <w:t>Teléfono</w:t>
      </w:r>
    </w:p>
    <w:p w:rsidR="001D6EC1" w:rsidRDefault="001D6EC1">
      <w:r>
        <w:t>e-mail</w:t>
      </w:r>
    </w:p>
    <w:p w:rsidR="001D6EC1" w:rsidRDefault="001D6EC1">
      <w:r>
        <w:t>DATOS DEL NEGOCIO</w:t>
      </w:r>
    </w:p>
    <w:p w:rsidR="001D6EC1" w:rsidRDefault="001D6EC1">
      <w:r>
        <w:t>Niveles</w:t>
      </w:r>
    </w:p>
    <w:p w:rsidR="001D6EC1" w:rsidRDefault="00145142">
      <w:r>
        <w:t>Sótanos</w:t>
      </w:r>
    </w:p>
    <w:p w:rsidR="001F0FFE" w:rsidRDefault="001D6EC1">
      <w:r>
        <w:lastRenderedPageBreak/>
        <w:t xml:space="preserve">Muros: block, block de concreto, concreto armando, ladrillo, lamina de asbesto o cemento, lamina </w:t>
      </w:r>
      <w:r w:rsidR="00145142">
        <w:t>metálica</w:t>
      </w:r>
      <w:r>
        <w:t>, multipanel, piedra, siporex, tabique, tablaroca, tepetate.</w:t>
      </w:r>
    </w:p>
    <w:p w:rsidR="001D6EC1" w:rsidRDefault="001D6EC1">
      <w:r>
        <w:t>Techos</w:t>
      </w:r>
      <w:r w:rsidR="001F0FFE">
        <w:t xml:space="preserve">: bóveda catalana, bóveda de ladrillo, bovedillas, hormigón o mezcla con espesor </w:t>
      </w:r>
      <w:r w:rsidR="00145142">
        <w:t>mínimo</w:t>
      </w:r>
      <w:r w:rsidR="001F0FFE">
        <w:t xml:space="preserve"> de 2.5 cms, ladrillo sobre estructura </w:t>
      </w:r>
      <w:r w:rsidR="00F419DD">
        <w:t>metálica</w:t>
      </w:r>
      <w:r w:rsidR="001F0FFE">
        <w:t xml:space="preserve">, ladrillo y lamina de fierro, lamina de asbesto o cemento, lamina de asbesto sobre estructura de fierro, laminas </w:t>
      </w:r>
      <w:r w:rsidR="00F419DD">
        <w:t>metálicas</w:t>
      </w:r>
      <w:r w:rsidR="001F0FFE">
        <w:t xml:space="preserve">, </w:t>
      </w:r>
      <w:r w:rsidR="00BB652C">
        <w:t>losas aligeradas de concreto, loza acero, metal desplegado, siporex, tabique, tejas de barro, vigueta y bovedilla</w:t>
      </w:r>
    </w:p>
    <w:p w:rsidR="00BB652C" w:rsidRDefault="00BB652C"/>
    <w:p w:rsidR="00F817FE" w:rsidRDefault="001D6EC1">
      <w:r>
        <w:t>Sector</w:t>
      </w:r>
      <w:r w:rsidR="00F419DD">
        <w:t>: agrícola</w:t>
      </w:r>
      <w:r w:rsidR="00F817FE">
        <w:t xml:space="preserve"> y ganadería, beneficio, biblioteca y museos, bodega, centro comercial, cine radio y tv, consultorios y hospitales, deportivos y gimnasios, escuela, espectáculos, estacionamiento y talleres, expendio o tienda, hoteles y restaurantes, iglesias templos y velatorios, industria, oficina, </w:t>
      </w:r>
      <w:r w:rsidR="00BA6C52">
        <w:t xml:space="preserve">panadería y pastelería, </w:t>
      </w:r>
      <w:r w:rsidR="00F419DD">
        <w:t>servicios</w:t>
      </w:r>
      <w:r w:rsidR="00BA6C52">
        <w:t xml:space="preserve">, taller, </w:t>
      </w:r>
      <w:r w:rsidR="00F419DD">
        <w:t>transportista</w:t>
      </w:r>
      <w:r w:rsidR="00BA6C52">
        <w:t>.</w:t>
      </w:r>
    </w:p>
    <w:p w:rsidR="001D6EC1" w:rsidRDefault="001D6EC1">
      <w:r>
        <w:t>Giro tarifa</w:t>
      </w:r>
      <w:r w:rsidR="009E010D">
        <w:t>:</w:t>
      </w:r>
    </w:p>
    <w:p w:rsidR="009E010D" w:rsidRDefault="00EF22A6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2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3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4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5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6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7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8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9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D" w:rsidRDefault="00EF22A6">
      <w:r>
        <w:rPr>
          <w:noProof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10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C1" w:rsidRDefault="001D6EC1">
      <w:r>
        <w:t>Giro negocio</w:t>
      </w:r>
      <w:r w:rsidR="003D12F9">
        <w:t xml:space="preserve">: </w:t>
      </w:r>
    </w:p>
    <w:p w:rsidR="003D12F9" w:rsidRPr="008C130F" w:rsidRDefault="00AF4696">
      <w:pPr>
        <w:rPr>
          <w:b/>
          <w:sz w:val="28"/>
          <w:szCs w:val="28"/>
        </w:rPr>
      </w:pPr>
      <w:r w:rsidRPr="008C130F">
        <w:rPr>
          <w:b/>
          <w:sz w:val="28"/>
          <w:szCs w:val="28"/>
        </w:rPr>
        <w:t>Incendio edificio y contenidos:</w:t>
      </w:r>
    </w:p>
    <w:p w:rsidR="00AF4696" w:rsidRDefault="00AF4696">
      <w:r>
        <w:t>Edificio$</w:t>
      </w:r>
    </w:p>
    <w:p w:rsidR="00AF4696" w:rsidRDefault="00AF4696">
      <w:r>
        <w:t>Contenidos$</w:t>
      </w:r>
    </w:p>
    <w:p w:rsidR="00AF4696" w:rsidRDefault="00AF4696">
      <w:r>
        <w:t>Mobiliario y equipo de oficina</w:t>
      </w:r>
    </w:p>
    <w:p w:rsidR="00AF4696" w:rsidRDefault="00AF4696">
      <w:r>
        <w:t>Maquinaria y equipo de operación</w:t>
      </w:r>
    </w:p>
    <w:p w:rsidR="00AF4696" w:rsidRDefault="00AF4696">
      <w:r>
        <w:t>Existencia</w:t>
      </w:r>
    </w:p>
    <w:p w:rsidR="00AF4696" w:rsidRDefault="00AF4696">
      <w:r>
        <w:t xml:space="preserve">                                              </w:t>
      </w:r>
      <w:r w:rsidR="0081105D">
        <w:t>edificio</w:t>
      </w:r>
      <w:r>
        <w:t xml:space="preserve">                      contenidos</w:t>
      </w:r>
    </w:p>
    <w:p w:rsidR="00AF4696" w:rsidRDefault="0081105D">
      <w:r>
        <w:t>Explosión</w:t>
      </w:r>
    </w:p>
    <w:p w:rsidR="00AF4696" w:rsidRDefault="0081105D">
      <w:r>
        <w:t>Naves</w:t>
      </w:r>
      <w:r w:rsidR="00AF4696">
        <w:t xml:space="preserve"> aéreas</w:t>
      </w:r>
    </w:p>
    <w:p w:rsidR="00AF4696" w:rsidRDefault="0081105D">
      <w:r>
        <w:t>Huelgas</w:t>
      </w:r>
      <w:r w:rsidR="00AF4696">
        <w:t xml:space="preserve"> y alborotos populares</w:t>
      </w:r>
    </w:p>
    <w:p w:rsidR="00AF4696" w:rsidRDefault="0081105D">
      <w:r>
        <w:t>Extensión</w:t>
      </w:r>
      <w:r w:rsidR="00AF4696">
        <w:t xml:space="preserve"> de cobertura</w:t>
      </w:r>
    </w:p>
    <w:p w:rsidR="00AF4696" w:rsidRDefault="0081105D">
      <w:r>
        <w:t>Remoción</w:t>
      </w:r>
      <w:r w:rsidR="00AF4696">
        <w:t xml:space="preserve"> de escombro $</w:t>
      </w:r>
    </w:p>
    <w:p w:rsidR="00AF4696" w:rsidRDefault="0081105D">
      <w:r>
        <w:t>Terremoto</w:t>
      </w:r>
      <w:r w:rsidR="00AF4696">
        <w:t xml:space="preserve"> y erupción volcánica</w:t>
      </w:r>
    </w:p>
    <w:p w:rsidR="00AF4696" w:rsidRDefault="0081105D">
      <w:r>
        <w:t>Fenómenos</w:t>
      </w:r>
      <w:r w:rsidR="00AF4696">
        <w:t xml:space="preserve"> hidrometereologicos</w:t>
      </w:r>
    </w:p>
    <w:p w:rsidR="00AF4696" w:rsidRDefault="0081105D">
      <w:r>
        <w:lastRenderedPageBreak/>
        <w:t>Bienes</w:t>
      </w:r>
      <w:r w:rsidR="00AF4696">
        <w:t xml:space="preserve"> cubiertos bajo convenio expreso</w:t>
      </w:r>
    </w:p>
    <w:p w:rsidR="00AF4696" w:rsidRDefault="0081105D">
      <w:r>
        <w:t>Derrame</w:t>
      </w:r>
      <w:r w:rsidR="00AF4696">
        <w:t xml:space="preserve"> de pci</w:t>
      </w:r>
    </w:p>
    <w:p w:rsidR="00AF4696" w:rsidRDefault="0081105D">
      <w:r>
        <w:t>Valor</w:t>
      </w:r>
      <w:r w:rsidR="00AF4696">
        <w:t xml:space="preserve"> de </w:t>
      </w:r>
      <w:r>
        <w:t>reposición</w:t>
      </w:r>
    </w:p>
    <w:p w:rsidR="00AF4696" w:rsidRDefault="0081105D">
      <w:r>
        <w:t>Incisos</w:t>
      </w:r>
      <w:r w:rsidR="00AF4696">
        <w:t xml:space="preserve"> conocidos $</w:t>
      </w:r>
    </w:p>
    <w:p w:rsidR="00AF4696" w:rsidRDefault="0081105D">
      <w:r>
        <w:t>Incisos</w:t>
      </w:r>
      <w:r w:rsidR="00AF4696">
        <w:t xml:space="preserve"> nuevos o no conocidos$</w:t>
      </w:r>
    </w:p>
    <w:p w:rsidR="00AF4696" w:rsidRDefault="0081105D">
      <w:r>
        <w:t>Deducible</w:t>
      </w:r>
      <w:r w:rsidR="00AF4696">
        <w:t xml:space="preserve"> para incendio y explosión %</w:t>
      </w:r>
    </w:p>
    <w:p w:rsidR="00AF4696" w:rsidRDefault="0081105D">
      <w:r>
        <w:t>Coaseguro</w:t>
      </w:r>
      <w:r w:rsidR="00AF4696">
        <w:t xml:space="preserve"> convenido al %</w:t>
      </w:r>
    </w:p>
    <w:p w:rsidR="00AF4696" w:rsidRDefault="0081105D">
      <w:r>
        <w:t>Ajuste</w:t>
      </w:r>
      <w:r w:rsidR="00AF4696">
        <w:t xml:space="preserve"> inflacionario para estas secciones al %</w:t>
      </w:r>
    </w:p>
    <w:p w:rsidR="00AF4696" w:rsidRPr="003D1913" w:rsidRDefault="00C24D22">
      <w:pPr>
        <w:rPr>
          <w:b/>
        </w:rPr>
      </w:pPr>
      <w:r w:rsidRPr="003D1913">
        <w:rPr>
          <w:b/>
        </w:rPr>
        <w:t>COBERTURAS ADICIONALES</w:t>
      </w:r>
    </w:p>
    <w:p w:rsidR="00C24D22" w:rsidRPr="003D1913" w:rsidRDefault="00C24D22">
      <w:pPr>
        <w:rPr>
          <w:b/>
        </w:rPr>
      </w:pPr>
      <w:r w:rsidRPr="003D1913">
        <w:rPr>
          <w:b/>
        </w:rPr>
        <w:t>Solo sección I</w:t>
      </w:r>
    </w:p>
    <w:p w:rsidR="00C24D22" w:rsidRDefault="00C24D22">
      <w:r>
        <w:t>Bienes excluidos que pueden ser cubiertos mediante convenio expreso para la cobertura de fenómenos hidrometereologicos</w:t>
      </w:r>
    </w:p>
    <w:p w:rsidR="00C24D22" w:rsidRDefault="00C24D22">
      <w:r>
        <w:t xml:space="preserve">1.- edificios </w:t>
      </w:r>
      <w:r w:rsidR="0081105D">
        <w:t>terminados</w:t>
      </w:r>
      <w:r>
        <w:t xml:space="preserve"> que carezcan total o parcialmente de techos, muros, puertas o ventanas siempre y cuando dichos edificios hayan sido diseñados y/o </w:t>
      </w:r>
      <w:r w:rsidR="0081105D">
        <w:t>construidos</w:t>
      </w:r>
      <w:r>
        <w:t xml:space="preserve"> para operar bajo estas circunstancias, de acuerdo con los reglamentos de construcción de la zona vigentes a la construcción   $</w:t>
      </w:r>
    </w:p>
    <w:p w:rsidR="00C24D22" w:rsidRDefault="00C24D22" w:rsidP="00C24D22">
      <w:r>
        <w:t xml:space="preserve">2.- maquinaria y/o equipo fijo y sus instalaciones que se encuentran total o parcialmente al aire libre que se encuentren en dentro de edificios que carezcan total o parcialmente de techos,  muros, puertas o ventanas siempre y cuando dichos edificios hayan sido diseñados y/o </w:t>
      </w:r>
      <w:r w:rsidR="0081105D">
        <w:t>construidos</w:t>
      </w:r>
      <w:r>
        <w:t xml:space="preserve"> para operar bajo estas circunstancias, de acuerdo con los reglamentos de construcción de la zona vigentes a la construcción   $</w:t>
      </w:r>
    </w:p>
    <w:p w:rsidR="00E91436" w:rsidRDefault="00E91436" w:rsidP="00C24D22">
      <w:r>
        <w:t xml:space="preserve">3.- bienes fijos distintos a maquinaria que por su propia naturaleza estén a la </w:t>
      </w:r>
      <w:r w:rsidR="0081105D">
        <w:t>intemperie</w:t>
      </w:r>
      <w:r>
        <w:t>, entendiéndose como tales aquellos que se encuentren fuera de edificios o dentro de edificios que carezcan total o parcialmente de techos, puertas, ventanas o muros. $</w:t>
      </w:r>
    </w:p>
    <w:p w:rsidR="00E91436" w:rsidRDefault="00E91436" w:rsidP="00C24D22">
      <w:r>
        <w:t xml:space="preserve">4.- bienes muebles o la porción del inmueble en </w:t>
      </w:r>
      <w:r w:rsidR="0081105D">
        <w:t>sótanos</w:t>
      </w:r>
      <w:r>
        <w:t xml:space="preserve"> o semisótanos considerándose como tales, cualquier recinto donde la totalidad de sus muros perimetrales se encuentren total o parcialmente bajo el nivel natural del terreno. $</w:t>
      </w:r>
    </w:p>
    <w:p w:rsidR="00E91436" w:rsidRDefault="00E91436" w:rsidP="00C24D22"/>
    <w:p w:rsidR="00E91436" w:rsidRDefault="00E91436" w:rsidP="00C24D22">
      <w:r>
        <w:t xml:space="preserve">Para cotizar bienes excluidos que pueden ser cubiertos mediante convenio expreso para la cobertura de fenómenos hidrometereologicos, es requisito anexar la relación de bienes </w:t>
      </w:r>
      <w:r w:rsidR="0081105D">
        <w:t>con</w:t>
      </w:r>
      <w:r>
        <w:t xml:space="preserve"> las </w:t>
      </w:r>
      <w:r>
        <w:lastRenderedPageBreak/>
        <w:t>sumas aseguradas correspondient</w:t>
      </w:r>
      <w:r w:rsidR="003D1913">
        <w:t>es y contratar la cobertura de fenómenos</w:t>
      </w:r>
      <w:r>
        <w:t xml:space="preserve"> hidrometereologicos para edificio.</w:t>
      </w:r>
    </w:p>
    <w:p w:rsidR="00E91436" w:rsidRPr="003D1913" w:rsidRDefault="00E91436" w:rsidP="00C24D22">
      <w:pPr>
        <w:rPr>
          <w:b/>
          <w:sz w:val="28"/>
          <w:szCs w:val="28"/>
        </w:rPr>
      </w:pPr>
      <w:r w:rsidRPr="003D1913">
        <w:rPr>
          <w:b/>
          <w:sz w:val="28"/>
          <w:szCs w:val="28"/>
        </w:rPr>
        <w:t>Solo sección II     edificio</w:t>
      </w:r>
    </w:p>
    <w:p w:rsidR="00E91436" w:rsidRDefault="00E91436" w:rsidP="00C24D22">
      <w:r>
        <w:t>Combustión espontanea $</w:t>
      </w:r>
    </w:p>
    <w:p w:rsidR="00E91436" w:rsidRDefault="00E91436" w:rsidP="00C24D22">
      <w:r>
        <w:t>Tipo de producto</w:t>
      </w:r>
    </w:p>
    <w:p w:rsidR="00E91436" w:rsidRDefault="00E91436" w:rsidP="00C24D22">
      <w:r>
        <w:t>Mercancías o productos terminados</w:t>
      </w:r>
    </w:p>
    <w:p w:rsidR="00E91436" w:rsidRDefault="00E91436" w:rsidP="00C24D22">
      <w:r>
        <w:t>Precio neto de venta</w:t>
      </w:r>
    </w:p>
    <w:p w:rsidR="00E91436" w:rsidRDefault="00E91436" w:rsidP="00C24D22">
      <w:r>
        <w:t>Existencias en declaración</w:t>
      </w:r>
    </w:p>
    <w:p w:rsidR="00E91436" w:rsidRDefault="00E91436" w:rsidP="00C24D22">
      <w:r>
        <w:t>Bienes en aparatos refrigeradores $</w:t>
      </w:r>
    </w:p>
    <w:p w:rsidR="00E91436" w:rsidRDefault="00E91436" w:rsidP="00C24D22">
      <w:r>
        <w:t>Bienes en incubadoras $</w:t>
      </w:r>
    </w:p>
    <w:p w:rsidR="00E91436" w:rsidRDefault="00E91436" w:rsidP="00C24D22">
      <w:r>
        <w:t>Con planta de fuerza motriz de emergencias     si    no</w:t>
      </w:r>
    </w:p>
    <w:p w:rsidR="00E91436" w:rsidRPr="003D1913" w:rsidRDefault="00E91436" w:rsidP="00C24D22">
      <w:pPr>
        <w:rPr>
          <w:b/>
          <w:sz w:val="32"/>
          <w:szCs w:val="32"/>
        </w:rPr>
      </w:pPr>
      <w:r w:rsidRPr="003D1913">
        <w:rPr>
          <w:b/>
          <w:sz w:val="32"/>
          <w:szCs w:val="32"/>
        </w:rPr>
        <w:t xml:space="preserve">Sección II </w:t>
      </w:r>
      <w:r w:rsidR="000905AC" w:rsidRPr="003D1913">
        <w:rPr>
          <w:b/>
          <w:sz w:val="32"/>
          <w:szCs w:val="32"/>
        </w:rPr>
        <w:t>Pérdidas</w:t>
      </w:r>
      <w:r w:rsidRPr="003D1913">
        <w:rPr>
          <w:b/>
          <w:sz w:val="32"/>
          <w:szCs w:val="32"/>
        </w:rPr>
        <w:t xml:space="preserve"> consecuenciales</w:t>
      </w:r>
    </w:p>
    <w:p w:rsidR="00E91436" w:rsidRDefault="00DC4C97" w:rsidP="00C24D22">
      <w:r>
        <w:t>Tipo de cotización</w:t>
      </w:r>
      <w:r w:rsidR="000905AC">
        <w:t>: por</w:t>
      </w:r>
      <w:r>
        <w:t xml:space="preserve"> ubicación    global</w:t>
      </w:r>
    </w:p>
    <w:p w:rsidR="00DC4C97" w:rsidRDefault="00DC4C97" w:rsidP="00C24D22">
      <w:r>
        <w:t>Perdidas de rentas a (meses)</w:t>
      </w:r>
      <w:r w:rsidR="00DC3DCC">
        <w:t xml:space="preserve"> $</w:t>
      </w:r>
    </w:p>
    <w:p w:rsidR="00DC4C97" w:rsidRDefault="00DC4C97" w:rsidP="00C24D22">
      <w:r>
        <w:t>Gastos extraordinarios (meses)</w:t>
      </w:r>
      <w:r w:rsidR="00DC3DCC">
        <w:t xml:space="preserve"> $</w:t>
      </w:r>
    </w:p>
    <w:p w:rsidR="00DC4C97" w:rsidRDefault="00DC4C97" w:rsidP="00C24D22">
      <w:r>
        <w:t>Reducción de ingresos por interrupción de actividades comerciales hasta por  (meses)</w:t>
      </w:r>
      <w:r w:rsidR="00DC3DCC">
        <w:t>$</w:t>
      </w:r>
    </w:p>
    <w:p w:rsidR="00DC4C97" w:rsidRDefault="00DC4C97" w:rsidP="00C24D22">
      <w:r>
        <w:t>Perdida de utilidades, salarios y gastos fijos hasta por (meses)</w:t>
      </w:r>
      <w:r w:rsidR="00DC3DCC">
        <w:t xml:space="preserve"> $</w:t>
      </w:r>
    </w:p>
    <w:p w:rsidR="00DC4C97" w:rsidRDefault="00DC4C97" w:rsidP="00C24D22">
      <w:r>
        <w:t>Ganancias brutas no realizadas en negociaciones</w:t>
      </w:r>
    </w:p>
    <w:p w:rsidR="00DC3DCC" w:rsidRDefault="00DC3DCC" w:rsidP="00C24D22">
      <w:r>
        <w:t>Comerciales o en plantas industriales  %   $</w:t>
      </w:r>
    </w:p>
    <w:p w:rsidR="00DC3DCC" w:rsidRDefault="00DC3DCC" w:rsidP="00C24D22">
      <w:r>
        <w:t xml:space="preserve">Seguro </w:t>
      </w:r>
      <w:r w:rsidR="000905AC">
        <w:t>contingente</w:t>
      </w:r>
      <w:r>
        <w:t xml:space="preserve"> al %  $</w:t>
      </w:r>
    </w:p>
    <w:p w:rsidR="00DC3DCC" w:rsidRDefault="00DC3DCC" w:rsidP="00C24D22">
      <w:r>
        <w:t>Ajuste inflacionario para esta sección al  %</w:t>
      </w:r>
    </w:p>
    <w:p w:rsidR="00DC3DCC" w:rsidRPr="003D1913" w:rsidRDefault="00DC3DCC" w:rsidP="00C24D22">
      <w:pPr>
        <w:rPr>
          <w:sz w:val="32"/>
          <w:szCs w:val="32"/>
        </w:rPr>
      </w:pPr>
      <w:r w:rsidRPr="003D1913">
        <w:rPr>
          <w:b/>
          <w:sz w:val="32"/>
          <w:szCs w:val="32"/>
        </w:rPr>
        <w:t>SECCION IV CALDERAS</w:t>
      </w:r>
      <w:r w:rsidRPr="003D1913">
        <w:rPr>
          <w:sz w:val="32"/>
          <w:szCs w:val="32"/>
        </w:rPr>
        <w:t xml:space="preserve"> Y RECIPIENTES SUJETOS A PRESION Y ROTURA DE MAQUINARIA (TECNOMAQ)</w:t>
      </w:r>
    </w:p>
    <w:p w:rsidR="00DC3DCC" w:rsidRDefault="00DC3DCC" w:rsidP="00C24D22">
      <w:r>
        <w:t>Cotización a efectuar:   global  selectiva</w:t>
      </w:r>
    </w:p>
    <w:p w:rsidR="00DC3DCC" w:rsidRDefault="00DC3DCC" w:rsidP="00C24D22">
      <w:r>
        <w:t>Edad promedio de la maquinaria</w:t>
      </w:r>
    </w:p>
    <w:p w:rsidR="00DC4C97" w:rsidRDefault="00DC3DCC" w:rsidP="00C24D22">
      <w:r>
        <w:lastRenderedPageBreak/>
        <w:t xml:space="preserve">Suma </w:t>
      </w:r>
      <w:r w:rsidR="000905AC">
        <w:t>asegurada</w:t>
      </w:r>
      <w:r>
        <w:t xml:space="preserve"> total de los equipos $</w:t>
      </w:r>
    </w:p>
    <w:p w:rsidR="00DC3DCC" w:rsidRDefault="00DC3DCC" w:rsidP="00C24D22">
      <w:r>
        <w:t>Cobertura adicionalesD.O.PA.   si –no  $</w:t>
      </w:r>
    </w:p>
    <w:p w:rsidR="00DC3DCC" w:rsidRDefault="00DC3DCC" w:rsidP="00C24D22">
      <w:r>
        <w:t>Derrame de contenido si-no $</w:t>
      </w:r>
    </w:p>
    <w:p w:rsidR="00DC3DCC" w:rsidRDefault="00DC3DCC" w:rsidP="00C24D22">
      <w:r>
        <w:t>Gastos extras</w:t>
      </w:r>
    </w:p>
    <w:p w:rsidR="00DC3DCC" w:rsidRDefault="00DC3DCC" w:rsidP="00C24D22">
      <w:r>
        <w:t>Gastos por flete aéreo</w:t>
      </w:r>
    </w:p>
    <w:p w:rsidR="00DC3DCC" w:rsidRDefault="00DC3DCC" w:rsidP="00C24D22">
      <w:r>
        <w:t>Periodo de inactividad</w:t>
      </w:r>
    </w:p>
    <w:p w:rsidR="00DC3DCC" w:rsidRDefault="00DC3DCC" w:rsidP="00C24D22">
      <w:r>
        <w:t>Ajuste inflacionario para esta sección al %</w:t>
      </w:r>
    </w:p>
    <w:p w:rsidR="00DC3DCC" w:rsidRDefault="00DC3DCC" w:rsidP="00C24D22">
      <w:r>
        <w:t xml:space="preserve">Para cotizar es indispensable anexar la relación de la maquinaria indicando, descripción, marca, modelo, numero de serie, </w:t>
      </w:r>
      <w:r w:rsidR="00B327C4">
        <w:t>capacidad,</w:t>
      </w:r>
      <w:r>
        <w:t xml:space="preserve"> año de construcción y valor de </w:t>
      </w:r>
      <w:r w:rsidR="00B327C4">
        <w:t>reposición</w:t>
      </w:r>
      <w:r>
        <w:t>.</w:t>
      </w:r>
    </w:p>
    <w:p w:rsidR="00DC3DCC" w:rsidRPr="00CF1B53" w:rsidRDefault="00444630" w:rsidP="00C24D22">
      <w:pPr>
        <w:rPr>
          <w:b/>
          <w:sz w:val="32"/>
          <w:szCs w:val="32"/>
        </w:rPr>
      </w:pPr>
      <w:r w:rsidRPr="00CF1B53">
        <w:rPr>
          <w:b/>
          <w:sz w:val="32"/>
          <w:szCs w:val="32"/>
        </w:rPr>
        <w:t>SECCION V y VI RESPONSABILIDAD CIVIL</w:t>
      </w:r>
    </w:p>
    <w:p w:rsidR="00444630" w:rsidRDefault="00444630" w:rsidP="00C24D22">
      <w:r>
        <w:t>Coberturas solicitadas</w:t>
      </w:r>
    </w:p>
    <w:p w:rsidR="00444630" w:rsidRDefault="00444630" w:rsidP="00C24D22">
      <w:r>
        <w:t>Coberturas adicionales, indicar si la requiere</w:t>
      </w:r>
    </w:p>
    <w:p w:rsidR="00B327C4" w:rsidRDefault="00444630" w:rsidP="00C24D22">
      <w:r>
        <w:t>Productos y trabajos term</w:t>
      </w:r>
      <w:r w:rsidR="00B327C4">
        <w:t>inados</w:t>
      </w:r>
    </w:p>
    <w:p w:rsidR="00444630" w:rsidRDefault="00444630" w:rsidP="00C24D22">
      <w:r>
        <w:t>carga y descarga</w:t>
      </w:r>
    </w:p>
    <w:p w:rsidR="00444630" w:rsidRDefault="00444630" w:rsidP="00C24D22">
      <w:r>
        <w:t>Asumida</w:t>
      </w:r>
    </w:p>
    <w:p w:rsidR="00444630" w:rsidRDefault="00B327C4" w:rsidP="00C24D22">
      <w:r>
        <w:t>Contratistas independientes</w:t>
      </w:r>
    </w:p>
    <w:p w:rsidR="00444630" w:rsidRDefault="00B327C4" w:rsidP="00C24D22">
      <w:r>
        <w:t>Explosivos</w:t>
      </w:r>
      <w:r w:rsidR="00444630">
        <w:t xml:space="preserve"> </w:t>
      </w:r>
    </w:p>
    <w:p w:rsidR="00DC3DCC" w:rsidRDefault="00B327C4" w:rsidP="00C24D22">
      <w:r>
        <w:t>Guardarropa</w:t>
      </w:r>
      <w:r w:rsidR="00444630">
        <w:t>, lavado y planchado, equipaje, efectos de huéspedes y recepción de dinero y valores</w:t>
      </w:r>
    </w:p>
    <w:p w:rsidR="00444630" w:rsidRDefault="00B327C4" w:rsidP="00C24D22">
      <w:r>
        <w:t>Limite</w:t>
      </w:r>
      <w:r w:rsidR="005920B6">
        <w:t xml:space="preserve"> de responsabilidad civil</w:t>
      </w:r>
    </w:p>
    <w:p w:rsidR="005920B6" w:rsidRDefault="00B327C4" w:rsidP="00C24D22">
      <w:r>
        <w:t>Arrendatario</w:t>
      </w:r>
      <w:r w:rsidR="005920B6">
        <w:t xml:space="preserve"> $   luc</w:t>
      </w:r>
    </w:p>
    <w:p w:rsidR="00C51A01" w:rsidRDefault="005920B6" w:rsidP="00C24D22">
      <w:r>
        <w:t xml:space="preserve">sublimite para </w:t>
      </w:r>
      <w:r w:rsidR="00B327C4">
        <w:t>cobertura</w:t>
      </w:r>
      <w:r w:rsidR="00C51A01">
        <w:t xml:space="preserve"> de arrendatario</w:t>
      </w:r>
    </w:p>
    <w:p w:rsidR="00C51A01" w:rsidRDefault="0043139B" w:rsidP="00C24D22">
      <w:r>
        <w:t>Estacionamiento</w:t>
      </w:r>
      <w:r w:rsidR="00C51A01">
        <w:t xml:space="preserve"> o garaje</w:t>
      </w:r>
    </w:p>
    <w:p w:rsidR="00C304CE" w:rsidRDefault="00C304CE" w:rsidP="00C24D22">
      <w:r>
        <w:t>Con acomodadores</w:t>
      </w:r>
    </w:p>
    <w:p w:rsidR="00C304CE" w:rsidRDefault="00C304CE" w:rsidP="00C24D22">
      <w:r>
        <w:t>Sin acomodadores</w:t>
      </w:r>
    </w:p>
    <w:p w:rsidR="00C304CE" w:rsidRDefault="00C304CE" w:rsidP="00C24D22">
      <w:r>
        <w:t>No de cajones</w:t>
      </w:r>
    </w:p>
    <w:p w:rsidR="00C304CE" w:rsidRDefault="00C304CE" w:rsidP="00C24D22">
      <w:r>
        <w:t>Sublimite para cobertura de estacionamiento o garaje $</w:t>
      </w:r>
    </w:p>
    <w:p w:rsidR="00C304CE" w:rsidRDefault="00C304CE" w:rsidP="00C24D22">
      <w:r>
        <w:lastRenderedPageBreak/>
        <w:t>Sublimite por unidad $</w:t>
      </w:r>
    </w:p>
    <w:p w:rsidR="002B2BBF" w:rsidRPr="004A58F5" w:rsidRDefault="002B2BBF" w:rsidP="00C24D22">
      <w:pPr>
        <w:rPr>
          <w:b/>
          <w:sz w:val="32"/>
          <w:szCs w:val="32"/>
        </w:rPr>
      </w:pPr>
      <w:r w:rsidRPr="004A58F5">
        <w:rPr>
          <w:b/>
          <w:sz w:val="32"/>
          <w:szCs w:val="32"/>
        </w:rPr>
        <w:t>SECCION VII ROBO DE CRISTALES</w:t>
      </w:r>
    </w:p>
    <w:p w:rsidR="002B2BBF" w:rsidRDefault="002B2BBF" w:rsidP="00C24D22">
      <w:r>
        <w:t xml:space="preserve">Espesor de los cristales </w:t>
      </w:r>
    </w:p>
    <w:p w:rsidR="002B2BBF" w:rsidRDefault="002B2BBF" w:rsidP="00C24D22">
      <w:r>
        <w:t>No se cubren cristales con espesor menos a 4mm</w:t>
      </w:r>
    </w:p>
    <w:p w:rsidR="002B2BBF" w:rsidRDefault="002B2BBF" w:rsidP="00C24D22">
      <w:r>
        <w:t>Rotura de cristales suma asegurada $</w:t>
      </w:r>
    </w:p>
    <w:p w:rsidR="002B2BBF" w:rsidRDefault="002B2BBF" w:rsidP="00C24D22">
      <w:r>
        <w:t xml:space="preserve">Cristales con </w:t>
      </w:r>
      <w:r w:rsidR="007A26BE">
        <w:t>avaluó</w:t>
      </w:r>
      <w:r>
        <w:t xml:space="preserve"> suma asegurada $</w:t>
      </w:r>
    </w:p>
    <w:p w:rsidR="002B2BBF" w:rsidRDefault="007A26BE" w:rsidP="00C24D22">
      <w:r>
        <w:t>Cobertura adicional</w:t>
      </w:r>
    </w:p>
    <w:p w:rsidR="002B2BBF" w:rsidRDefault="002B2BBF" w:rsidP="00C24D22">
      <w:r>
        <w:t>Decorado</w:t>
      </w:r>
    </w:p>
    <w:p w:rsidR="002B2BBF" w:rsidRDefault="002B2BBF" w:rsidP="00C24D22">
      <w:r>
        <w:t>Remoción</w:t>
      </w:r>
    </w:p>
    <w:p w:rsidR="002B2BBF" w:rsidRDefault="002B2BBF" w:rsidP="00C24D22">
      <w:r>
        <w:t>Ajuste inflacionario para esta sección %</w:t>
      </w:r>
    </w:p>
    <w:p w:rsidR="002B2BBF" w:rsidRPr="003406AD" w:rsidRDefault="003406AD" w:rsidP="00C24D22">
      <w:pPr>
        <w:rPr>
          <w:b/>
          <w:sz w:val="32"/>
          <w:szCs w:val="32"/>
        </w:rPr>
      </w:pPr>
      <w:r w:rsidRPr="003406AD">
        <w:rPr>
          <w:b/>
          <w:sz w:val="32"/>
          <w:szCs w:val="32"/>
        </w:rPr>
        <w:t>SECCION VIII ANUNCIOS LUMINOSOS</w:t>
      </w:r>
    </w:p>
    <w:p w:rsidR="002B2BBF" w:rsidRDefault="00224872" w:rsidP="00C24D22">
      <w:r>
        <w:t>Medidas, largo , ancho</w:t>
      </w:r>
    </w:p>
    <w:p w:rsidR="00224872" w:rsidRDefault="00224872" w:rsidP="00C24D22">
      <w:r>
        <w:t>Material de construcción</w:t>
      </w:r>
    </w:p>
    <w:p w:rsidR="00224872" w:rsidRDefault="00224872" w:rsidP="00C24D22">
      <w:r>
        <w:t>Leyenda</w:t>
      </w:r>
    </w:p>
    <w:p w:rsidR="00224872" w:rsidRDefault="00224872" w:rsidP="00C24D22">
      <w:r>
        <w:t>Sumas asegurada</w:t>
      </w:r>
    </w:p>
    <w:p w:rsidR="00224872" w:rsidRDefault="00224872" w:rsidP="00C24D22">
      <w:r>
        <w:t xml:space="preserve">Ajuste </w:t>
      </w:r>
      <w:r w:rsidR="007A26BE">
        <w:t>inflacionario</w:t>
      </w:r>
      <w:r>
        <w:t xml:space="preserve"> para esta sección %</w:t>
      </w:r>
    </w:p>
    <w:p w:rsidR="00224872" w:rsidRDefault="00224872" w:rsidP="00C24D22">
      <w:r>
        <w:t>Tipo de alarma</w:t>
      </w:r>
    </w:p>
    <w:p w:rsidR="00224872" w:rsidRDefault="00224872" w:rsidP="00C24D22">
      <w:r>
        <w:t>Local</w:t>
      </w:r>
    </w:p>
    <w:p w:rsidR="00224872" w:rsidRDefault="00224872" w:rsidP="00C24D22">
      <w:r>
        <w:t>Central</w:t>
      </w:r>
    </w:p>
    <w:p w:rsidR="00224872" w:rsidRDefault="00224872" w:rsidP="00C24D22">
      <w:r>
        <w:t>Caja fuerte o bóveda</w:t>
      </w:r>
    </w:p>
    <w:p w:rsidR="00224872" w:rsidRDefault="00224872" w:rsidP="00C24D22">
      <w:r>
        <w:t xml:space="preserve">Colindantes sin fincar </w:t>
      </w:r>
    </w:p>
    <w:p w:rsidR="00224872" w:rsidRDefault="00224872" w:rsidP="00C24D22">
      <w:r>
        <w:t>Cuantos?</w:t>
      </w:r>
    </w:p>
    <w:p w:rsidR="00224872" w:rsidRDefault="00224872" w:rsidP="00C24D22">
      <w:r>
        <w:t>Sistema de circuito cerrado</w:t>
      </w:r>
    </w:p>
    <w:p w:rsidR="00224872" w:rsidRDefault="00900FA0" w:rsidP="00C24D22">
      <w:r>
        <w:t>Servicio de recolección de dinero</w:t>
      </w:r>
    </w:p>
    <w:p w:rsidR="00900FA0" w:rsidRDefault="00900FA0" w:rsidP="00C24D22">
      <w:r>
        <w:t>Puertas a la calle</w:t>
      </w:r>
    </w:p>
    <w:p w:rsidR="00900FA0" w:rsidRDefault="00900FA0" w:rsidP="00C24D22">
      <w:r>
        <w:lastRenderedPageBreak/>
        <w:t>Con protección</w:t>
      </w:r>
    </w:p>
    <w:p w:rsidR="00900FA0" w:rsidRDefault="00900FA0" w:rsidP="00C24D22">
      <w:r>
        <w:t>Ventanas</w:t>
      </w:r>
    </w:p>
    <w:p w:rsidR="00900FA0" w:rsidRDefault="00900FA0" w:rsidP="00C24D22">
      <w:r>
        <w:t>Con protección</w:t>
      </w:r>
    </w:p>
    <w:p w:rsidR="00900FA0" w:rsidRDefault="00900FA0" w:rsidP="00C24D22">
      <w:r>
        <w:t>Tragaluces</w:t>
      </w:r>
    </w:p>
    <w:p w:rsidR="00900FA0" w:rsidRDefault="00900FA0" w:rsidP="00C24D22">
      <w:r>
        <w:t>Con protección</w:t>
      </w:r>
    </w:p>
    <w:p w:rsidR="00900FA0" w:rsidRDefault="00900FA0" w:rsidP="00C24D22">
      <w:r>
        <w:t xml:space="preserve">Caja de seguridad en </w:t>
      </w:r>
      <w:r w:rsidR="007A26BE">
        <w:t>vehículo repartido</w:t>
      </w:r>
    </w:p>
    <w:p w:rsidR="00900FA0" w:rsidRDefault="007A26BE" w:rsidP="00C24D22">
      <w:r>
        <w:t>Policía</w:t>
      </w:r>
      <w:r w:rsidR="00900FA0">
        <w:t xml:space="preserve"> armando en </w:t>
      </w:r>
      <w:r>
        <w:t>vehículo</w:t>
      </w:r>
      <w:r w:rsidR="00900FA0">
        <w:t xml:space="preserve"> repartidor</w:t>
      </w:r>
    </w:p>
    <w:p w:rsidR="00900FA0" w:rsidRDefault="00900FA0" w:rsidP="00C24D22">
      <w:r>
        <w:t>¿</w:t>
      </w:r>
      <w:r w:rsidR="007A26BE">
        <w:t>Realizan</w:t>
      </w:r>
      <w:r>
        <w:t xml:space="preserve"> deposito bancarios?</w:t>
      </w:r>
    </w:p>
    <w:p w:rsidR="00900FA0" w:rsidRDefault="00900FA0" w:rsidP="00C24D22">
      <w:r>
        <w:t>Velador policía armado al servicio del asegurado</w:t>
      </w:r>
    </w:p>
    <w:p w:rsidR="00900FA0" w:rsidRDefault="00900FA0" w:rsidP="00C24D22">
      <w:r>
        <w:t>Cuantos</w:t>
      </w:r>
    </w:p>
    <w:p w:rsidR="00900FA0" w:rsidRPr="004A58F5" w:rsidRDefault="00B0431B" w:rsidP="00C24D22">
      <w:pPr>
        <w:rPr>
          <w:b/>
          <w:sz w:val="32"/>
          <w:szCs w:val="32"/>
        </w:rPr>
      </w:pPr>
      <w:r w:rsidRPr="004A58F5">
        <w:rPr>
          <w:b/>
          <w:sz w:val="32"/>
          <w:szCs w:val="32"/>
        </w:rPr>
        <w:t>SECCION IX ROBO CON VIOLENCIA Y ASALTO</w:t>
      </w:r>
    </w:p>
    <w:p w:rsidR="00B0431B" w:rsidRDefault="00B0431B" w:rsidP="00C24D22">
      <w:r>
        <w:t>COBERTURAS SOLICITADAS</w:t>
      </w:r>
    </w:p>
    <w:p w:rsidR="00B0431B" w:rsidRDefault="00B0431B" w:rsidP="00C24D22">
      <w:r>
        <w:t>Suma asegurada opera como LUC para varia ubicaciones si o no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0"/>
        <w:gridCol w:w="30"/>
        <w:gridCol w:w="4708"/>
      </w:tblGrid>
      <w:tr w:rsidR="00B0431B" w:rsidRPr="00E6330F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  <w:tr w:rsidR="00B0431B" w:rsidRPr="00E6330F" w:rsidTr="00B0431B">
        <w:trPr>
          <w:tblCellSpacing w:w="15" w:type="dxa"/>
        </w:trPr>
        <w:tc>
          <w:tcPr>
            <w:tcW w:w="0" w:type="auto"/>
            <w:gridSpan w:val="2"/>
            <w:vMerge w:val="restart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 xml:space="preserve">Mercancías, materia prima, productos en </w:t>
            </w:r>
            <w:r w:rsidR="00912FD8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p</w:t>
            </w: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roceso, productos terminados, maquinaria, mobiliario, útiles, accesorios y demás equipo propio y necesario a la índole del negocio asegurado, también cubre los artículos mencionados en el siguiente apartado cuyo valor unitario o por juego sea hasta el equivalente 500 días de salario mínimo vigente en el Distrito Federal.</w:t>
            </w:r>
            <w:r w:rsidR="008D7BC6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 xml:space="preserve"> $</w:t>
            </w:r>
          </w:p>
        </w:tc>
        <w:tc>
          <w:tcPr>
            <w:tcW w:w="2611" w:type="pct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  <w:tr w:rsidR="00B0431B" w:rsidRPr="00E6330F">
        <w:trPr>
          <w:tblCellSpacing w:w="15" w:type="dxa"/>
        </w:trPr>
        <w:tc>
          <w:tcPr>
            <w:tcW w:w="0" w:type="auto"/>
            <w:gridSpan w:val="2"/>
            <w:vMerge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  <w:tr w:rsidR="00B0431B" w:rsidRPr="00E6330F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Artículos raros de arte y en general, aquellos que no sean necesarios a la índole del negocio asegurado y que expresamente se enumeren y especifiquen en la relación anexa a la presente solicitud y cuyo valor unitario o por juego sea superior al equivalente 500 días de salario mínimo vigente en el Distrito Federal</w:t>
            </w:r>
            <w:r w:rsidR="008D7BC6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. $</w:t>
            </w:r>
          </w:p>
        </w:tc>
        <w:tc>
          <w:tcPr>
            <w:tcW w:w="0" w:type="auto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  <w:tr w:rsidR="00B0431B" w:rsidRPr="00E6330F" w:rsidTr="00B0431B">
        <w:trPr>
          <w:tblCellSpacing w:w="15" w:type="dxa"/>
        </w:trPr>
        <w:tc>
          <w:tcPr>
            <w:tcW w:w="2321" w:type="pct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Ajuste Inflacionario: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  <w:tr w:rsidR="00B0431B" w:rsidRPr="00E6330F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Deducibles</w:t>
            </w:r>
          </w:p>
        </w:tc>
      </w:tr>
      <w:tr w:rsidR="00B0431B" w:rsidRPr="00E6330F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 xml:space="preserve">10% Sobre suma asegurada con mínimo de 40 DSMGVDF. </w:t>
            </w:r>
          </w:p>
        </w:tc>
        <w:tc>
          <w:tcPr>
            <w:tcW w:w="0" w:type="auto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  <w:tr w:rsidR="00B0431B" w:rsidRPr="00E6330F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B0431B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lastRenderedPageBreak/>
              <w:t>25% Sobre la pérdida con mínimo de 40 DSMGVDF.</w:t>
            </w:r>
          </w:p>
        </w:tc>
        <w:tc>
          <w:tcPr>
            <w:tcW w:w="0" w:type="auto"/>
            <w:vAlign w:val="center"/>
            <w:hideMark/>
          </w:tcPr>
          <w:p w:rsidR="00B0431B" w:rsidRPr="00B0431B" w:rsidRDefault="00B0431B" w:rsidP="00B0431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s-MX"/>
              </w:rPr>
            </w:pPr>
          </w:p>
        </w:tc>
      </w:tr>
    </w:tbl>
    <w:p w:rsidR="00B0431B" w:rsidRDefault="00B0431B" w:rsidP="00C24D22"/>
    <w:p w:rsidR="008B6DD2" w:rsidRPr="00180BE9" w:rsidRDefault="008B6DD2" w:rsidP="00C24D22">
      <w:pPr>
        <w:rPr>
          <w:b/>
          <w:sz w:val="32"/>
          <w:szCs w:val="32"/>
        </w:rPr>
      </w:pPr>
      <w:r w:rsidRPr="00180BE9">
        <w:rPr>
          <w:b/>
          <w:sz w:val="32"/>
          <w:szCs w:val="32"/>
        </w:rPr>
        <w:t>SECCION X DINERO Y VALORES</w:t>
      </w:r>
    </w:p>
    <w:p w:rsidR="008B6DD2" w:rsidRDefault="008B6DD2" w:rsidP="00C24D22">
      <w:r>
        <w:t>Coberturas solicitadas</w:t>
      </w:r>
    </w:p>
    <w:tbl>
      <w:tblPr>
        <w:tblW w:w="5133" w:type="pct"/>
        <w:tblCellSpacing w:w="15" w:type="dxa"/>
        <w:tblInd w:w="-2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  <w:gridCol w:w="139"/>
      </w:tblGrid>
      <w:tr w:rsidR="008B6DD2" w:rsidRPr="00E6330F" w:rsidTr="00702B19">
        <w:trPr>
          <w:tblCellSpacing w:w="15" w:type="dxa"/>
        </w:trPr>
        <w:tc>
          <w:tcPr>
            <w:tcW w:w="4967" w:type="pct"/>
            <w:gridSpan w:val="2"/>
            <w:vAlign w:val="center"/>
            <w:hideMark/>
          </w:tcPr>
          <w:p w:rsidR="008B6DD2" w:rsidRPr="008B6DD2" w:rsidRDefault="008B6DD2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8B6DD2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 xml:space="preserve">Dinero y Valores (Básica) </w:t>
            </w:r>
          </w:p>
        </w:tc>
      </w:tr>
      <w:tr w:rsidR="008B6DD2" w:rsidRPr="00E6330F" w:rsidTr="00702B19">
        <w:trPr>
          <w:tblCellSpacing w:w="15" w:type="dxa"/>
        </w:trPr>
        <w:tc>
          <w:tcPr>
            <w:tcW w:w="4915" w:type="pct"/>
            <w:vMerge w:val="restart"/>
            <w:vAlign w:val="center"/>
            <w:hideMark/>
          </w:tcPr>
          <w:p w:rsidR="008B6DD2" w:rsidRDefault="008B6DD2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 w:rsidRPr="008B6DD2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Dentro del local en cajas fuertes o bóvedas, cajas registradoras o colectoras en poder de sus cajeros, pagadores, cobradores o cualquier empleado funcionario:</w:t>
            </w:r>
            <w:r w:rsidR="00E82791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 xml:space="preserve"> $</w:t>
            </w:r>
          </w:p>
          <w:p w:rsidR="00E82791" w:rsidRDefault="00E82791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  <w:p w:rsidR="00E82791" w:rsidRPr="00E6330F" w:rsidRDefault="00E82791" w:rsidP="008B6DD2">
            <w:pPr>
              <w:spacing w:after="0" w:line="240" w:lineRule="auto"/>
            </w:pPr>
            <w:r w:rsidRPr="00E6330F">
              <w:t>Fuera del local en poder de cajeros, pagadores, cobradores o cualquier otro empleado o funcionario con el propósito de efectuar cualquier operación propia del negocio asegurado: $</w:t>
            </w:r>
          </w:p>
          <w:p w:rsidR="00E82791" w:rsidRPr="00E6330F" w:rsidRDefault="00E82791" w:rsidP="008B6DD2">
            <w:pPr>
              <w:spacing w:after="0" w:line="240" w:lineRule="auto"/>
            </w:pPr>
          </w:p>
          <w:p w:rsidR="00E82791" w:rsidRPr="00E6330F" w:rsidRDefault="00E82791" w:rsidP="008B6DD2">
            <w:pPr>
              <w:spacing w:after="0" w:line="240" w:lineRule="auto"/>
            </w:pPr>
            <w:r w:rsidRPr="00E6330F">
              <w:t>Límite Único y Combinado dentro y fuera: $</w:t>
            </w:r>
          </w:p>
          <w:p w:rsidR="00E82791" w:rsidRPr="00E6330F" w:rsidRDefault="00E82791" w:rsidP="008B6DD2">
            <w:pPr>
              <w:spacing w:after="0" w:line="240" w:lineRule="auto"/>
            </w:pPr>
          </w:p>
          <w:p w:rsidR="00E82791" w:rsidRDefault="00E82791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Deducibles:</w:t>
            </w:r>
          </w:p>
          <w:p w:rsidR="00E82791" w:rsidRPr="00E6330F" w:rsidRDefault="00E82791" w:rsidP="008B6DD2">
            <w:pPr>
              <w:spacing w:after="0" w:line="240" w:lineRule="auto"/>
            </w:pPr>
            <w:r w:rsidRPr="00E6330F">
              <w:t>10% Sobre suma asegurada con mínimo de 40 DSMGVDF</w:t>
            </w:r>
          </w:p>
          <w:p w:rsidR="00E82791" w:rsidRPr="00E6330F" w:rsidRDefault="00E82791" w:rsidP="008B6DD2">
            <w:pPr>
              <w:spacing w:after="0" w:line="240" w:lineRule="auto"/>
            </w:pPr>
            <w:r w:rsidRPr="00E6330F">
              <w:t>25% Sobre la pérdida con mínimo de 40 DSMGVDF</w:t>
            </w:r>
          </w:p>
          <w:p w:rsidR="00031F91" w:rsidRPr="00E6330F" w:rsidRDefault="00031F91" w:rsidP="008B6DD2">
            <w:pPr>
              <w:spacing w:after="0" w:line="240" w:lineRule="auto"/>
            </w:pPr>
          </w:p>
          <w:p w:rsidR="00863DC8" w:rsidRPr="00E6330F" w:rsidRDefault="00863DC8" w:rsidP="008B6DD2">
            <w:pPr>
              <w:spacing w:after="0" w:line="240" w:lineRule="auto"/>
            </w:pPr>
            <w:r w:rsidRPr="00E6330F">
              <w:t>Vehículos repartidores</w:t>
            </w:r>
          </w:p>
          <w:p w:rsidR="00863DC8" w:rsidRPr="00E6330F" w:rsidRDefault="00863DC8" w:rsidP="008B6DD2">
            <w:pPr>
              <w:spacing w:after="0" w:line="240" w:lineRule="auto"/>
            </w:pPr>
            <w:r w:rsidRPr="00E6330F">
              <w:t>Sublimite por unidad</w:t>
            </w:r>
          </w:p>
          <w:p w:rsidR="00863DC8" w:rsidRPr="00E6330F" w:rsidRDefault="007A26BE" w:rsidP="008B6DD2">
            <w:pPr>
              <w:spacing w:after="0" w:line="240" w:lineRule="auto"/>
            </w:pPr>
            <w:r w:rsidRPr="00E6330F">
              <w:t>Número</w:t>
            </w:r>
            <w:r w:rsidR="00863DC8" w:rsidRPr="00E6330F">
              <w:t xml:space="preserve"> de unidades</w:t>
            </w:r>
          </w:p>
          <w:p w:rsidR="00863DC8" w:rsidRPr="00E6330F" w:rsidRDefault="00863DC8" w:rsidP="008B6DD2">
            <w:pPr>
              <w:spacing w:after="0" w:line="240" w:lineRule="auto"/>
            </w:pPr>
          </w:p>
          <w:p w:rsidR="00863DC8" w:rsidRPr="00E6330F" w:rsidRDefault="00863DC8" w:rsidP="008B6DD2">
            <w:pPr>
              <w:spacing w:after="0" w:line="240" w:lineRule="auto"/>
            </w:pPr>
            <w:r w:rsidRPr="00E6330F">
              <w:t>Deducibles Vehículos Repartidores</w:t>
            </w:r>
          </w:p>
          <w:p w:rsidR="00031F91" w:rsidRPr="00E6330F" w:rsidRDefault="00031F91" w:rsidP="00031F91">
            <w:pPr>
              <w:spacing w:after="0" w:line="240" w:lineRule="auto"/>
            </w:pPr>
            <w:r w:rsidRPr="00E6330F">
              <w:t>10% Sobre suma asegurada con mínimo de 40 DSMGVDF</w:t>
            </w:r>
          </w:p>
          <w:p w:rsidR="00031F91" w:rsidRPr="00E6330F" w:rsidRDefault="00031F91" w:rsidP="00031F91">
            <w:pPr>
              <w:spacing w:after="0" w:line="240" w:lineRule="auto"/>
            </w:pPr>
            <w:r w:rsidRPr="00E6330F">
              <w:t>25% Sobre la pérdida con mínimo de 40 DSMGVDF</w:t>
            </w:r>
          </w:p>
          <w:p w:rsidR="00031F91" w:rsidRDefault="00031F91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  <w:p w:rsidR="005943F7" w:rsidRPr="00702B19" w:rsidRDefault="005943F7" w:rsidP="008B6DD2">
            <w:pPr>
              <w:spacing w:after="0" w:line="240" w:lineRule="auto"/>
              <w:rPr>
                <w:rFonts w:ascii="Times New Roman" w:eastAsia="Times New Roman" w:hAnsi="Times New Roman"/>
                <w:b/>
                <w:sz w:val="32"/>
                <w:szCs w:val="32"/>
                <w:lang w:eastAsia="es-MX"/>
              </w:rPr>
            </w:pPr>
            <w:r w:rsidRPr="00702B19">
              <w:rPr>
                <w:rFonts w:ascii="Times New Roman" w:eastAsia="Times New Roman" w:hAnsi="Times New Roman"/>
                <w:b/>
                <w:sz w:val="32"/>
                <w:szCs w:val="32"/>
                <w:lang w:eastAsia="es-MX"/>
              </w:rPr>
              <w:t>SECCION XI EQUIPO ELECTRONICO</w:t>
            </w:r>
          </w:p>
          <w:p w:rsidR="005943F7" w:rsidRDefault="005943F7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  <w:p w:rsidR="005943F7" w:rsidRPr="008B6DD2" w:rsidRDefault="005943F7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 xml:space="preserve">Cobertura </w:t>
            </w:r>
            <w:r w:rsidR="007A26BE"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  <w:t>básica</w:t>
            </w:r>
          </w:p>
        </w:tc>
        <w:tc>
          <w:tcPr>
            <w:tcW w:w="0" w:type="auto"/>
            <w:vAlign w:val="center"/>
            <w:hideMark/>
          </w:tcPr>
          <w:p w:rsidR="008B6DD2" w:rsidRPr="008B6DD2" w:rsidRDefault="008B6DD2" w:rsidP="008B6D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s-MX"/>
              </w:rPr>
            </w:pPr>
          </w:p>
        </w:tc>
      </w:tr>
      <w:tr w:rsidR="008B6DD2" w:rsidRPr="00E6330F" w:rsidTr="00702B19">
        <w:trPr>
          <w:gridAfter w:val="1"/>
          <w:wAfter w:w="36" w:type="pct"/>
          <w:trHeight w:val="276"/>
          <w:tblCellSpacing w:w="15" w:type="dxa"/>
        </w:trPr>
        <w:tc>
          <w:tcPr>
            <w:tcW w:w="4915" w:type="pct"/>
            <w:vMerge/>
            <w:vAlign w:val="center"/>
            <w:hideMark/>
          </w:tcPr>
          <w:p w:rsidR="008B6DD2" w:rsidRPr="008B6DD2" w:rsidRDefault="008B6DD2" w:rsidP="008B6DD2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</w:tbl>
    <w:p w:rsidR="008B6DD2" w:rsidRDefault="005943F7" w:rsidP="00C24D22">
      <w:r>
        <w:t>Daños materiales $</w:t>
      </w:r>
    </w:p>
    <w:p w:rsidR="005943F7" w:rsidRDefault="005943F7" w:rsidP="00C24D22">
      <w:r>
        <w:t>Equipo móvil</w:t>
      </w:r>
    </w:p>
    <w:p w:rsidR="005943F7" w:rsidRDefault="005943F7" w:rsidP="00C24D22">
      <w:r>
        <w:t>Equipo portátil</w:t>
      </w:r>
    </w:p>
    <w:p w:rsidR="005943F7" w:rsidRDefault="005943F7" w:rsidP="00C24D22">
      <w:r>
        <w:t xml:space="preserve">Marca </w:t>
      </w:r>
    </w:p>
    <w:p w:rsidR="005943F7" w:rsidRDefault="005943F7" w:rsidP="00C24D22">
      <w:r>
        <w:t>Modelo</w:t>
      </w:r>
    </w:p>
    <w:p w:rsidR="005943F7" w:rsidRDefault="005943F7" w:rsidP="00C24D22">
      <w:r>
        <w:t>Numero de serie</w:t>
      </w:r>
    </w:p>
    <w:p w:rsidR="005943F7" w:rsidRDefault="007A26BE" w:rsidP="00C24D22">
      <w:r>
        <w:t>Coberturas adicionales</w:t>
      </w:r>
    </w:p>
    <w:p w:rsidR="005B285D" w:rsidRDefault="005B285D" w:rsidP="00C24D22">
      <w:r>
        <w:t>Terremoto:</w:t>
      </w:r>
    </w:p>
    <w:p w:rsidR="005B285D" w:rsidRDefault="005B285D" w:rsidP="00C24D22">
      <w:r>
        <w:lastRenderedPageBreak/>
        <w:t>Huelgas y Vandalismo:</w:t>
      </w:r>
    </w:p>
    <w:p w:rsidR="005B285D" w:rsidRDefault="005B285D" w:rsidP="00C24D22">
      <w:r>
        <w:t>Robo sin Violencia:</w:t>
      </w:r>
    </w:p>
    <w:p w:rsidR="005B285D" w:rsidRDefault="00EB2781" w:rsidP="00C24D22">
      <w:r>
        <w:t>Portadores Externos de Datos:</w:t>
      </w:r>
    </w:p>
    <w:p w:rsidR="00EB2781" w:rsidRDefault="00EB2781" w:rsidP="00C24D22">
      <w:r>
        <w:t>Ajuste Inflacionario:</w:t>
      </w:r>
    </w:p>
    <w:p w:rsidR="00EB2781" w:rsidRDefault="00EB2781" w:rsidP="00C24D22">
      <w:r>
        <w:t>Fenómenos Meteorológicos</w:t>
      </w:r>
    </w:p>
    <w:p w:rsidR="00BA033D" w:rsidRDefault="00BA033D" w:rsidP="00C24D22">
      <w:r>
        <w:t>Gastos tiempo extra y flete aéreo:</w:t>
      </w:r>
    </w:p>
    <w:p w:rsidR="00BA033D" w:rsidRDefault="00BA033D" w:rsidP="00C24D22">
      <w:r>
        <w:t>Incremento de Costo de Operación:</w:t>
      </w:r>
    </w:p>
    <w:p w:rsidR="00BA033D" w:rsidRDefault="00BA033D" w:rsidP="00C24D22">
      <w:r>
        <w:t>Meses Indemnización:</w:t>
      </w:r>
    </w:p>
    <w:p w:rsidR="00BA033D" w:rsidRDefault="00BA033D" w:rsidP="00C24D22">
      <w:r>
        <w:t>Deducible Días:</w:t>
      </w:r>
    </w:p>
    <w:p w:rsidR="00D61ECD" w:rsidRDefault="00D61ECD" w:rsidP="00C24D22">
      <w:pPr>
        <w:rPr>
          <w:rStyle w:val="nfasis"/>
        </w:rPr>
      </w:pPr>
      <w:r>
        <w:t xml:space="preserve">Nota: </w:t>
      </w:r>
      <w:r>
        <w:rPr>
          <w:rStyle w:val="nfasis"/>
        </w:rPr>
        <w:t>Para la emisión de la cotización es nece</w:t>
      </w:r>
      <w:r w:rsidR="009832A4">
        <w:rPr>
          <w:rStyle w:val="nfasis"/>
        </w:rPr>
        <w:t xml:space="preserve">saria la descripción del equipo, marca, modelo, </w:t>
      </w:r>
      <w:r w:rsidR="007A26BE">
        <w:rPr>
          <w:rStyle w:val="nfasis"/>
        </w:rPr>
        <w:t>número</w:t>
      </w:r>
      <w:r w:rsidR="009832A4">
        <w:rPr>
          <w:rStyle w:val="nfasis"/>
        </w:rPr>
        <w:t xml:space="preserve"> de </w:t>
      </w:r>
      <w:r w:rsidR="007A26BE">
        <w:rPr>
          <w:rStyle w:val="nfasis"/>
        </w:rPr>
        <w:t>serie, capacidad</w:t>
      </w:r>
      <w:r w:rsidR="009832A4">
        <w:rPr>
          <w:rStyle w:val="nfasis"/>
        </w:rPr>
        <w:t xml:space="preserve">, año de </w:t>
      </w:r>
      <w:r w:rsidR="007A26BE">
        <w:rPr>
          <w:rStyle w:val="nfasis"/>
        </w:rPr>
        <w:t>construcción</w:t>
      </w:r>
      <w:r w:rsidR="009832A4">
        <w:rPr>
          <w:rStyle w:val="nfasis"/>
        </w:rPr>
        <w:t xml:space="preserve"> y valor de </w:t>
      </w:r>
      <w:r w:rsidR="007A26BE">
        <w:rPr>
          <w:rStyle w:val="nfasis"/>
        </w:rPr>
        <w:t>reposición</w:t>
      </w:r>
    </w:p>
    <w:p w:rsidR="009832A4" w:rsidRDefault="009832A4" w:rsidP="00C24D22">
      <w:pPr>
        <w:rPr>
          <w:rStyle w:val="nfasis"/>
        </w:rPr>
      </w:pPr>
      <w:r>
        <w:rPr>
          <w:rStyle w:val="nfasis"/>
        </w:rPr>
        <w:t xml:space="preserve">Indispensable entregar la relación de los bienes a asegurar indicando descripción del paquete o software, marca versión, </w:t>
      </w:r>
      <w:r w:rsidR="007A26BE">
        <w:rPr>
          <w:rStyle w:val="nfasis"/>
        </w:rPr>
        <w:t>número</w:t>
      </w:r>
      <w:r>
        <w:rPr>
          <w:rStyle w:val="nfasis"/>
        </w:rPr>
        <w:t xml:space="preserve"> de serie, año de edición, y valor de </w:t>
      </w:r>
      <w:r w:rsidR="007A26BE">
        <w:rPr>
          <w:rStyle w:val="nfasis"/>
        </w:rPr>
        <w:t>reposición</w:t>
      </w:r>
    </w:p>
    <w:p w:rsidR="009832A4" w:rsidRDefault="009832A4" w:rsidP="00C24D22">
      <w:pPr>
        <w:rPr>
          <w:rStyle w:val="nfasis"/>
        </w:rPr>
      </w:pPr>
      <w:r>
        <w:rPr>
          <w:rStyle w:val="nfasis"/>
        </w:rPr>
        <w:t xml:space="preserve">La suma asegurada deberá ser igual a la cantidad que sea necesaria erogar durante 12 meses por el incremento en el costo de operación del equipo </w:t>
      </w:r>
      <w:r w:rsidR="007A26BE">
        <w:rPr>
          <w:rStyle w:val="nfasis"/>
        </w:rPr>
        <w:t>asegurado au</w:t>
      </w:r>
      <w:r>
        <w:rPr>
          <w:rStyle w:val="nfasis"/>
        </w:rPr>
        <w:t xml:space="preserve">n que seleccione un </w:t>
      </w:r>
      <w:r w:rsidR="007A26BE">
        <w:rPr>
          <w:rStyle w:val="nfasis"/>
        </w:rPr>
        <w:t>periodo</w:t>
      </w:r>
      <w:r>
        <w:rPr>
          <w:rStyle w:val="nfasis"/>
        </w:rPr>
        <w:t xml:space="preserve"> de indemnización </w:t>
      </w:r>
      <w:r w:rsidR="007A26BE">
        <w:rPr>
          <w:rStyle w:val="nfasis"/>
        </w:rPr>
        <w:t>más</w:t>
      </w:r>
      <w:r>
        <w:rPr>
          <w:rStyle w:val="nfasis"/>
        </w:rPr>
        <w:t xml:space="preserve"> corto.</w:t>
      </w:r>
    </w:p>
    <w:p w:rsidR="009832A4" w:rsidRDefault="009832A4" w:rsidP="00C24D22"/>
    <w:p w:rsidR="00C304CE" w:rsidRDefault="00C304CE" w:rsidP="00C24D22"/>
    <w:p w:rsidR="00C51A01" w:rsidRDefault="00C51A01" w:rsidP="00C24D22"/>
    <w:p w:rsidR="00C24D22" w:rsidRDefault="00C24D22"/>
    <w:p w:rsidR="00AF4696" w:rsidRDefault="00AF4696"/>
    <w:p w:rsidR="001D6EC1" w:rsidRDefault="001D6EC1"/>
    <w:p w:rsidR="00637F5C" w:rsidRDefault="00637F5C"/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4"/>
        <w:gridCol w:w="4464"/>
      </w:tblGrid>
      <w:tr w:rsidR="00637F5C" w:rsidRPr="00E633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F5C" w:rsidRPr="00637F5C" w:rsidRDefault="00637F5C" w:rsidP="00637F5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:rsidR="00637F5C" w:rsidRPr="00637F5C" w:rsidRDefault="00637F5C" w:rsidP="00637F5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s-MX"/>
              </w:rPr>
            </w:pPr>
          </w:p>
        </w:tc>
      </w:tr>
    </w:tbl>
    <w:p w:rsidR="00637F5C" w:rsidRDefault="00637F5C"/>
    <w:p w:rsidR="00637F5C" w:rsidRDefault="00637F5C"/>
    <w:p w:rsidR="00637F5C" w:rsidRDefault="00637F5C"/>
    <w:sectPr w:rsidR="00637F5C" w:rsidSect="000760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F5C"/>
    <w:rsid w:val="00031F91"/>
    <w:rsid w:val="0007606D"/>
    <w:rsid w:val="000905AC"/>
    <w:rsid w:val="00145142"/>
    <w:rsid w:val="00180BE9"/>
    <w:rsid w:val="001D6EC1"/>
    <w:rsid w:val="001F0FFE"/>
    <w:rsid w:val="00224872"/>
    <w:rsid w:val="002B2BBF"/>
    <w:rsid w:val="003406AD"/>
    <w:rsid w:val="003D12F9"/>
    <w:rsid w:val="003D1913"/>
    <w:rsid w:val="0043139B"/>
    <w:rsid w:val="00444630"/>
    <w:rsid w:val="004A58F5"/>
    <w:rsid w:val="005920B6"/>
    <w:rsid w:val="005943F7"/>
    <w:rsid w:val="005B285D"/>
    <w:rsid w:val="00634768"/>
    <w:rsid w:val="00637F5C"/>
    <w:rsid w:val="00702B19"/>
    <w:rsid w:val="007A26BE"/>
    <w:rsid w:val="007D6709"/>
    <w:rsid w:val="0081105D"/>
    <w:rsid w:val="00863DC8"/>
    <w:rsid w:val="008B6DD2"/>
    <w:rsid w:val="008C130F"/>
    <w:rsid w:val="008D7BC6"/>
    <w:rsid w:val="00900FA0"/>
    <w:rsid w:val="00912FD8"/>
    <w:rsid w:val="009832A4"/>
    <w:rsid w:val="009E010D"/>
    <w:rsid w:val="00AF4696"/>
    <w:rsid w:val="00B0431B"/>
    <w:rsid w:val="00B327C4"/>
    <w:rsid w:val="00BA033D"/>
    <w:rsid w:val="00BA6C52"/>
    <w:rsid w:val="00BB652C"/>
    <w:rsid w:val="00C24D22"/>
    <w:rsid w:val="00C304CE"/>
    <w:rsid w:val="00C51A01"/>
    <w:rsid w:val="00CD4A21"/>
    <w:rsid w:val="00CF1B53"/>
    <w:rsid w:val="00D61ECD"/>
    <w:rsid w:val="00DC3DCC"/>
    <w:rsid w:val="00DC4C97"/>
    <w:rsid w:val="00DC576F"/>
    <w:rsid w:val="00E6330F"/>
    <w:rsid w:val="00E82791"/>
    <w:rsid w:val="00E91436"/>
    <w:rsid w:val="00EB2781"/>
    <w:rsid w:val="00EF22A6"/>
    <w:rsid w:val="00F419DD"/>
    <w:rsid w:val="00F817FE"/>
    <w:rsid w:val="00FD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606D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637F5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link w:val="z-Principiodelformulario"/>
    <w:uiPriority w:val="99"/>
    <w:semiHidden/>
    <w:rsid w:val="00637F5C"/>
    <w:rPr>
      <w:rFonts w:ascii="Arial" w:eastAsia="Times New Roman" w:hAnsi="Arial" w:cs="Arial"/>
      <w:vanish/>
      <w:sz w:val="16"/>
      <w:szCs w:val="16"/>
      <w:lang w:eastAsia="es-MX"/>
    </w:rPr>
  </w:style>
  <w:style w:type="character" w:styleId="nfasis">
    <w:name w:val="Emphasis"/>
    <w:uiPriority w:val="20"/>
    <w:qFormat/>
    <w:rsid w:val="00637F5C"/>
    <w:rPr>
      <w:i/>
      <w:iCs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637F5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link w:val="z-Finaldelformulario"/>
    <w:uiPriority w:val="99"/>
    <w:semiHidden/>
    <w:rsid w:val="00637F5C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7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637F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606D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637F5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link w:val="z-Principiodelformulario"/>
    <w:uiPriority w:val="99"/>
    <w:semiHidden/>
    <w:rsid w:val="00637F5C"/>
    <w:rPr>
      <w:rFonts w:ascii="Arial" w:eastAsia="Times New Roman" w:hAnsi="Arial" w:cs="Arial"/>
      <w:vanish/>
      <w:sz w:val="16"/>
      <w:szCs w:val="16"/>
      <w:lang w:eastAsia="es-MX"/>
    </w:rPr>
  </w:style>
  <w:style w:type="character" w:styleId="nfasis">
    <w:name w:val="Emphasis"/>
    <w:uiPriority w:val="20"/>
    <w:qFormat/>
    <w:rsid w:val="00637F5C"/>
    <w:rPr>
      <w:i/>
      <w:iCs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637F5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link w:val="z-Finaldelformulario"/>
    <w:uiPriority w:val="99"/>
    <w:semiHidden/>
    <w:rsid w:val="00637F5C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7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637F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E5024C-08B1-464B-9074-73D361BE8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1366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Daños</dc:creator>
  <cp:lastModifiedBy>mine_52</cp:lastModifiedBy>
  <cp:revision>2</cp:revision>
  <dcterms:created xsi:type="dcterms:W3CDTF">2013-09-03T19:04:00Z</dcterms:created>
  <dcterms:modified xsi:type="dcterms:W3CDTF">2013-09-03T19:04:00Z</dcterms:modified>
</cp:coreProperties>
</file>