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41B" w:rsidRDefault="00A604F1" w:rsidP="00A604F1">
      <w:pPr>
        <w:ind w:firstLineChars="646" w:firstLine="1946"/>
      </w:pPr>
      <w:r w:rsidRPr="00A604F1">
        <w:rPr>
          <w:rFonts w:hint="eastAsia"/>
          <w:b/>
          <w:sz w:val="30"/>
          <w:szCs w:val="30"/>
        </w:rPr>
        <w:t>软件学院本科毕业设计周报</w:t>
      </w:r>
      <w:r>
        <w:rPr>
          <w:rFonts w:hint="eastAsia"/>
        </w:rPr>
        <w:t xml:space="preserve">                </w:t>
      </w:r>
      <w:r>
        <w:rPr>
          <w:rFonts w:hint="eastAsia"/>
        </w:rPr>
        <w:t>第</w:t>
      </w:r>
      <w:r>
        <w:rPr>
          <w:rFonts w:hint="eastAsia"/>
        </w:rPr>
        <w:t xml:space="preserve">  </w:t>
      </w:r>
      <w:r w:rsidR="009442E2">
        <w:rPr>
          <w:rFonts w:hint="eastAsia"/>
        </w:rPr>
        <w:t>7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30"/>
        <w:gridCol w:w="6"/>
        <w:gridCol w:w="2131"/>
        <w:gridCol w:w="2130"/>
        <w:gridCol w:w="2975"/>
      </w:tblGrid>
      <w:tr w:rsidR="00A604F1" w:rsidTr="00E047CD">
        <w:trPr>
          <w:trHeight w:val="575"/>
        </w:trPr>
        <w:tc>
          <w:tcPr>
            <w:tcW w:w="1236" w:type="dxa"/>
            <w:gridSpan w:val="2"/>
          </w:tcPr>
          <w:p w:rsidR="00A604F1" w:rsidRDefault="00A604F1" w:rsidP="00A604F1">
            <w:r>
              <w:rPr>
                <w:rFonts w:hint="eastAsia"/>
              </w:rPr>
              <w:t>学号</w:t>
            </w:r>
          </w:p>
        </w:tc>
        <w:tc>
          <w:tcPr>
            <w:tcW w:w="2131" w:type="dxa"/>
          </w:tcPr>
          <w:p w:rsidR="00A604F1" w:rsidRDefault="00312DFE" w:rsidP="00A604F1">
            <w:r>
              <w:rPr>
                <w:rFonts w:hint="eastAsia"/>
              </w:rPr>
              <w:t>14130110010</w:t>
            </w:r>
          </w:p>
        </w:tc>
        <w:tc>
          <w:tcPr>
            <w:tcW w:w="2130" w:type="dxa"/>
          </w:tcPr>
          <w:p w:rsidR="00A604F1" w:rsidRDefault="00A604F1" w:rsidP="00A604F1">
            <w:r>
              <w:rPr>
                <w:rFonts w:hint="eastAsia"/>
              </w:rPr>
              <w:t>姓名</w:t>
            </w:r>
          </w:p>
        </w:tc>
        <w:tc>
          <w:tcPr>
            <w:tcW w:w="2975" w:type="dxa"/>
          </w:tcPr>
          <w:p w:rsidR="00A604F1" w:rsidRDefault="00312DFE" w:rsidP="00A604F1">
            <w:r>
              <w:rPr>
                <w:rFonts w:hint="eastAsia"/>
              </w:rPr>
              <w:t>王旭东</w:t>
            </w:r>
          </w:p>
        </w:tc>
      </w:tr>
      <w:tr w:rsidR="00A604F1" w:rsidTr="00E047CD">
        <w:trPr>
          <w:trHeight w:val="563"/>
        </w:trPr>
        <w:tc>
          <w:tcPr>
            <w:tcW w:w="1236" w:type="dxa"/>
            <w:gridSpan w:val="2"/>
          </w:tcPr>
          <w:p w:rsidR="00A604F1" w:rsidRDefault="00080541" w:rsidP="00A604F1">
            <w:r>
              <w:rPr>
                <w:rFonts w:hint="eastAsia"/>
              </w:rPr>
              <w:t>导师</w:t>
            </w:r>
          </w:p>
        </w:tc>
        <w:tc>
          <w:tcPr>
            <w:tcW w:w="2131" w:type="dxa"/>
          </w:tcPr>
          <w:p w:rsidR="00A604F1" w:rsidRDefault="00312DFE" w:rsidP="00A604F1">
            <w:r>
              <w:rPr>
                <w:rFonts w:hint="eastAsia"/>
              </w:rPr>
              <w:t>董洛兵</w:t>
            </w:r>
          </w:p>
        </w:tc>
        <w:tc>
          <w:tcPr>
            <w:tcW w:w="2130" w:type="dxa"/>
          </w:tcPr>
          <w:p w:rsidR="00A604F1" w:rsidRDefault="00080541" w:rsidP="00A604F1">
            <w:r>
              <w:rPr>
                <w:rFonts w:hint="eastAsia"/>
              </w:rPr>
              <w:t>实习地点</w:t>
            </w:r>
            <w:r w:rsidR="003F7C11">
              <w:rPr>
                <w:rFonts w:hint="eastAsia"/>
              </w:rPr>
              <w:t>（单位）</w:t>
            </w:r>
          </w:p>
        </w:tc>
        <w:tc>
          <w:tcPr>
            <w:tcW w:w="2975" w:type="dxa"/>
          </w:tcPr>
          <w:p w:rsidR="00A604F1" w:rsidRDefault="00312DFE" w:rsidP="00A604F1">
            <w:r>
              <w:rPr>
                <w:rFonts w:hint="eastAsia"/>
              </w:rPr>
              <w:t>G</w:t>
            </w:r>
            <w:r>
              <w:t>520</w:t>
            </w:r>
          </w:p>
        </w:tc>
      </w:tr>
      <w:tr w:rsidR="00E047CD" w:rsidTr="00E047CD">
        <w:trPr>
          <w:trHeight w:val="563"/>
        </w:trPr>
        <w:tc>
          <w:tcPr>
            <w:tcW w:w="1236" w:type="dxa"/>
            <w:gridSpan w:val="2"/>
          </w:tcPr>
          <w:p w:rsidR="00E047CD" w:rsidRDefault="00E047CD" w:rsidP="00A604F1">
            <w:r>
              <w:rPr>
                <w:rFonts w:hint="eastAsia"/>
              </w:rPr>
              <w:t>论文题目</w:t>
            </w:r>
          </w:p>
        </w:tc>
        <w:tc>
          <w:tcPr>
            <w:tcW w:w="7236" w:type="dxa"/>
            <w:gridSpan w:val="3"/>
          </w:tcPr>
          <w:p w:rsidR="00E047CD" w:rsidRDefault="00312DFE" w:rsidP="00A604F1">
            <w:r w:rsidRPr="00312DFE">
              <w:rPr>
                <w:rFonts w:hint="eastAsia"/>
              </w:rPr>
              <w:t>基于机器学习的安卓移动用户情绪分析系统的设计与实现</w:t>
            </w:r>
          </w:p>
        </w:tc>
      </w:tr>
      <w:tr w:rsidR="00931901" w:rsidRPr="00312DFE" w:rsidTr="00931901">
        <w:trPr>
          <w:trHeight w:val="2577"/>
        </w:trPr>
        <w:tc>
          <w:tcPr>
            <w:tcW w:w="1230" w:type="dxa"/>
            <w:tcBorders>
              <w:right w:val="single" w:sz="4" w:space="0" w:color="auto"/>
            </w:tcBorders>
          </w:tcPr>
          <w:p w:rsidR="006C548F" w:rsidRDefault="0001470E" w:rsidP="00A604F1">
            <w:r>
              <w:rPr>
                <w:rFonts w:hint="eastAsia"/>
              </w:rPr>
              <w:t>本周</w:t>
            </w:r>
          </w:p>
          <w:p w:rsidR="006C548F" w:rsidRDefault="0001470E" w:rsidP="00A604F1">
            <w:r>
              <w:rPr>
                <w:rFonts w:hint="eastAsia"/>
              </w:rPr>
              <w:t>工作</w:t>
            </w:r>
          </w:p>
          <w:p w:rsidR="00931901" w:rsidRDefault="0001470E" w:rsidP="00A604F1">
            <w:r>
              <w:rPr>
                <w:rFonts w:hint="eastAsia"/>
              </w:rPr>
              <w:t>总结</w:t>
            </w:r>
          </w:p>
        </w:tc>
        <w:tc>
          <w:tcPr>
            <w:tcW w:w="7242" w:type="dxa"/>
            <w:gridSpan w:val="4"/>
            <w:tcBorders>
              <w:left w:val="single" w:sz="4" w:space="0" w:color="auto"/>
            </w:tcBorders>
          </w:tcPr>
          <w:p w:rsidR="00931901" w:rsidRDefault="009442E2" w:rsidP="00A604F1">
            <w:r>
              <w:rPr>
                <w:rFonts w:hint="eastAsia"/>
              </w:rPr>
              <w:t>本周对情绪数据进行了特征的提取，考虑到用户心情在一段时间内相对稳定，并且为了避免噪声对结果产生较大影响，对数据进行了分箱处理，然后提取每一组的最大值、最小值、均值、方差作为新的特征变量</w:t>
            </w:r>
            <w:r w:rsidR="00265E95">
              <w:rPr>
                <w:rFonts w:hint="eastAsia"/>
              </w:rPr>
              <w:t>。并且</w:t>
            </w:r>
            <w:r>
              <w:rPr>
                <w:rFonts w:hint="eastAsia"/>
              </w:rPr>
              <w:t>，为了降低计算复杂度，将数据进行了主成分分析。</w:t>
            </w:r>
          </w:p>
        </w:tc>
      </w:tr>
      <w:tr w:rsidR="00931901" w:rsidRPr="00E95E34" w:rsidTr="00931901">
        <w:trPr>
          <w:trHeight w:val="2576"/>
        </w:trPr>
        <w:tc>
          <w:tcPr>
            <w:tcW w:w="1230" w:type="dxa"/>
            <w:tcBorders>
              <w:right w:val="single" w:sz="4" w:space="0" w:color="auto"/>
            </w:tcBorders>
          </w:tcPr>
          <w:p w:rsidR="00931901" w:rsidRDefault="00422CDF" w:rsidP="00A604F1">
            <w:r>
              <w:rPr>
                <w:rFonts w:hint="eastAsia"/>
              </w:rPr>
              <w:t>存在问题和解决方法</w:t>
            </w:r>
            <w:r w:rsidR="00BA10BB">
              <w:rPr>
                <w:rFonts w:hint="eastAsia"/>
              </w:rPr>
              <w:t>及思路</w:t>
            </w:r>
          </w:p>
        </w:tc>
        <w:tc>
          <w:tcPr>
            <w:tcW w:w="7242" w:type="dxa"/>
            <w:gridSpan w:val="4"/>
            <w:tcBorders>
              <w:left w:val="single" w:sz="4" w:space="0" w:color="auto"/>
            </w:tcBorders>
          </w:tcPr>
          <w:p w:rsidR="00D60157" w:rsidRDefault="00E95E34" w:rsidP="00A604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存在问题：原始数据经过预处理后，得的到的数据是不同用户不同时间的各项信息，不能直接进行特征的提取。</w:t>
            </w:r>
          </w:p>
          <w:p w:rsidR="00E95E34" w:rsidRPr="00424DEE" w:rsidRDefault="00E95E34" w:rsidP="00A604F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解决思路：因为数据在收集时是按照一段时间连续收集一批数据，所以选择将数据进行分箱处理，对同一箱里的数据进行</w:t>
            </w:r>
            <w:r w:rsidR="0020719B">
              <w:rPr>
                <w:rFonts w:hint="eastAsia"/>
                <w:szCs w:val="21"/>
              </w:rPr>
              <w:t>特征提取，并把提取出来的特征作为新属性。</w:t>
            </w:r>
          </w:p>
        </w:tc>
      </w:tr>
      <w:tr w:rsidR="00931901" w:rsidTr="00931901">
        <w:trPr>
          <w:trHeight w:val="2576"/>
        </w:trPr>
        <w:tc>
          <w:tcPr>
            <w:tcW w:w="1230" w:type="dxa"/>
            <w:tcBorders>
              <w:right w:val="single" w:sz="4" w:space="0" w:color="auto"/>
            </w:tcBorders>
          </w:tcPr>
          <w:p w:rsidR="00931901" w:rsidRPr="00CE0D25" w:rsidRDefault="00CE0D25" w:rsidP="00A604F1">
            <w:r>
              <w:rPr>
                <w:rFonts w:hint="eastAsia"/>
              </w:rPr>
              <w:t>下周工作计划</w:t>
            </w:r>
          </w:p>
        </w:tc>
        <w:tc>
          <w:tcPr>
            <w:tcW w:w="7242" w:type="dxa"/>
            <w:gridSpan w:val="4"/>
            <w:tcBorders>
              <w:left w:val="single" w:sz="4" w:space="0" w:color="auto"/>
            </w:tcBorders>
          </w:tcPr>
          <w:p w:rsidR="00931901" w:rsidRDefault="0020719B" w:rsidP="00A604F1">
            <w:pPr>
              <w:rPr>
                <w:rFonts w:hint="eastAsia"/>
              </w:rPr>
            </w:pPr>
            <w:r>
              <w:rPr>
                <w:rFonts w:hint="eastAsia"/>
              </w:rPr>
              <w:t>学习几种机器学习分类算法原理，并了解如何应用。</w:t>
            </w:r>
            <w:bookmarkStart w:id="0" w:name="_GoBack"/>
            <w:bookmarkEnd w:id="0"/>
          </w:p>
        </w:tc>
      </w:tr>
      <w:tr w:rsidR="00931901" w:rsidTr="00931901">
        <w:trPr>
          <w:trHeight w:val="2576"/>
        </w:trPr>
        <w:tc>
          <w:tcPr>
            <w:tcW w:w="1230" w:type="dxa"/>
            <w:tcBorders>
              <w:right w:val="single" w:sz="4" w:space="0" w:color="auto"/>
            </w:tcBorders>
          </w:tcPr>
          <w:p w:rsidR="00931901" w:rsidRDefault="007F1BFE" w:rsidP="00A604F1">
            <w:r>
              <w:rPr>
                <w:rFonts w:hint="eastAsia"/>
              </w:rPr>
              <w:t>导师意见</w:t>
            </w:r>
          </w:p>
        </w:tc>
        <w:tc>
          <w:tcPr>
            <w:tcW w:w="7242" w:type="dxa"/>
            <w:gridSpan w:val="4"/>
            <w:tcBorders>
              <w:left w:val="single" w:sz="4" w:space="0" w:color="auto"/>
            </w:tcBorders>
          </w:tcPr>
          <w:p w:rsidR="00931901" w:rsidRDefault="00931901" w:rsidP="00A604F1"/>
          <w:p w:rsidR="00CE202B" w:rsidRDefault="00CE202B" w:rsidP="00A604F1"/>
          <w:p w:rsidR="00CE202B" w:rsidRDefault="00CE202B" w:rsidP="00A604F1"/>
          <w:p w:rsidR="00CE202B" w:rsidRDefault="00CE202B" w:rsidP="00A604F1"/>
          <w:p w:rsidR="00CE202B" w:rsidRDefault="00CE202B" w:rsidP="00A604F1"/>
          <w:p w:rsidR="00CE202B" w:rsidRDefault="00CE202B" w:rsidP="00A604F1"/>
          <w:p w:rsidR="00CE202B" w:rsidRDefault="00CE202B" w:rsidP="00A604F1"/>
          <w:p w:rsidR="00CE202B" w:rsidRDefault="00CE202B" w:rsidP="00CE202B">
            <w:r>
              <w:rPr>
                <w:rFonts w:hint="eastAsia"/>
              </w:rPr>
              <w:t xml:space="preserve">                  </w:t>
            </w:r>
            <w:r>
              <w:rPr>
                <w:rFonts w:hint="eastAsia"/>
              </w:rPr>
              <w:t>导师签字</w:t>
            </w:r>
            <w:r>
              <w:rPr>
                <w:rFonts w:hint="eastAsia"/>
              </w:rPr>
              <w:t xml:space="preserve">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</w:t>
            </w:r>
          </w:p>
        </w:tc>
      </w:tr>
    </w:tbl>
    <w:p w:rsidR="00A45279" w:rsidRDefault="00A45279" w:rsidP="00A604F1">
      <w:pPr>
        <w:ind w:firstLineChars="646" w:firstLine="1357"/>
      </w:pPr>
    </w:p>
    <w:p w:rsidR="00A45279" w:rsidRPr="00A604F1" w:rsidRDefault="00A45279" w:rsidP="00A604F1">
      <w:pPr>
        <w:ind w:firstLineChars="646" w:firstLine="1357"/>
      </w:pPr>
      <w:r>
        <w:rPr>
          <w:rFonts w:hint="eastAsia"/>
        </w:rPr>
        <w:t>备注：</w:t>
      </w:r>
      <w:r w:rsidR="00A00EE1">
        <w:rPr>
          <w:rFonts w:hint="eastAsia"/>
        </w:rPr>
        <w:t>此表由学生填写，导师签署意见并签字，作为毕业设计档案存档。</w:t>
      </w:r>
    </w:p>
    <w:sectPr w:rsidR="00A45279" w:rsidRPr="00A604F1" w:rsidSect="00B914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7CFB" w:rsidRDefault="00537CFB" w:rsidP="00A604F1">
      <w:r>
        <w:separator/>
      </w:r>
    </w:p>
  </w:endnote>
  <w:endnote w:type="continuationSeparator" w:id="0">
    <w:p w:rsidR="00537CFB" w:rsidRDefault="00537CFB" w:rsidP="00A60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7CFB" w:rsidRDefault="00537CFB" w:rsidP="00A604F1">
      <w:r>
        <w:separator/>
      </w:r>
    </w:p>
  </w:footnote>
  <w:footnote w:type="continuationSeparator" w:id="0">
    <w:p w:rsidR="00537CFB" w:rsidRDefault="00537CFB" w:rsidP="00A604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604F1"/>
    <w:rsid w:val="0001470E"/>
    <w:rsid w:val="00080541"/>
    <w:rsid w:val="00145E0C"/>
    <w:rsid w:val="0020719B"/>
    <w:rsid w:val="00265E95"/>
    <w:rsid w:val="00312DFE"/>
    <w:rsid w:val="0038290B"/>
    <w:rsid w:val="003F7C11"/>
    <w:rsid w:val="00422CDF"/>
    <w:rsid w:val="00424DEE"/>
    <w:rsid w:val="005036C9"/>
    <w:rsid w:val="00537CFB"/>
    <w:rsid w:val="006C548F"/>
    <w:rsid w:val="007F1BFE"/>
    <w:rsid w:val="008376EA"/>
    <w:rsid w:val="00900CE3"/>
    <w:rsid w:val="00931901"/>
    <w:rsid w:val="009442E2"/>
    <w:rsid w:val="009532E5"/>
    <w:rsid w:val="00A00EE1"/>
    <w:rsid w:val="00A45279"/>
    <w:rsid w:val="00A604F1"/>
    <w:rsid w:val="00B45477"/>
    <w:rsid w:val="00B6329B"/>
    <w:rsid w:val="00B9141B"/>
    <w:rsid w:val="00BA10BB"/>
    <w:rsid w:val="00C32BE6"/>
    <w:rsid w:val="00CE0D25"/>
    <w:rsid w:val="00CE1B65"/>
    <w:rsid w:val="00CE202B"/>
    <w:rsid w:val="00D60157"/>
    <w:rsid w:val="00E047CD"/>
    <w:rsid w:val="00E56DD0"/>
    <w:rsid w:val="00E95E34"/>
    <w:rsid w:val="00EA50FF"/>
    <w:rsid w:val="00F5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9662D4"/>
  <w15:docId w15:val="{BA4C6E59-5B0C-45C8-8C02-362494C77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4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04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04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04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04F1"/>
    <w:rPr>
      <w:sz w:val="18"/>
      <w:szCs w:val="18"/>
    </w:rPr>
  </w:style>
  <w:style w:type="table" w:styleId="a7">
    <w:name w:val="Table Grid"/>
    <w:basedOn w:val="a1"/>
    <w:uiPriority w:val="59"/>
    <w:rsid w:val="00A604F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61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CC0311-C3FD-4031-B2CE-5198F0C54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77</Words>
  <Characters>443</Characters>
  <Application>Microsoft Office Word</Application>
  <DocSecurity>0</DocSecurity>
  <Lines>3</Lines>
  <Paragraphs>1</Paragraphs>
  <ScaleCrop>false</ScaleCrop>
  <Company>Lenovo (Beijing) Limited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Xudong</cp:lastModifiedBy>
  <cp:revision>27</cp:revision>
  <dcterms:created xsi:type="dcterms:W3CDTF">2017-11-01T09:24:00Z</dcterms:created>
  <dcterms:modified xsi:type="dcterms:W3CDTF">2018-06-01T08:25:00Z</dcterms:modified>
</cp:coreProperties>
</file>