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DD0" w:rsidRPr="0090465C" w:rsidRDefault="00932DD0" w:rsidP="0090465C">
      <w:pPr>
        <w:pStyle w:val="1"/>
        <w:ind w:firstLine="643"/>
        <w:rPr>
          <w:rFonts w:hint="eastAsia"/>
        </w:rPr>
      </w:pPr>
      <w:r w:rsidRPr="00932DD0">
        <w:t>Android Wear</w:t>
      </w:r>
      <w:r w:rsidRPr="00932DD0">
        <w:t>应用程序中的通知分析和测试</w:t>
      </w:r>
      <w:bookmarkStart w:id="0" w:name="_GoBack"/>
      <w:bookmarkEnd w:id="0"/>
    </w:p>
    <w:p w:rsidR="00932DD0" w:rsidRPr="00932DD0" w:rsidRDefault="00932DD0" w:rsidP="00932DD0">
      <w:pPr>
        <w:ind w:firstLine="480"/>
        <w:jc w:val="center"/>
        <w:rPr>
          <w:rFonts w:ascii="宋体" w:hAnsi="宋体"/>
          <w:szCs w:val="24"/>
        </w:rPr>
      </w:pPr>
      <w:r w:rsidRPr="00932DD0">
        <w:rPr>
          <w:rFonts w:ascii="宋体" w:hAnsi="宋体"/>
          <w:szCs w:val="24"/>
        </w:rPr>
        <w:t>Hailong Zhang and Atanas Rountev</w:t>
      </w:r>
    </w:p>
    <w:p w:rsidR="00932DD0" w:rsidRPr="00932DD0" w:rsidRDefault="00932DD0" w:rsidP="00932DD0">
      <w:pPr>
        <w:ind w:firstLine="480"/>
        <w:jc w:val="center"/>
        <w:rPr>
          <w:rFonts w:ascii="宋体" w:hAnsi="宋体"/>
          <w:szCs w:val="24"/>
        </w:rPr>
      </w:pPr>
      <w:r w:rsidRPr="00932DD0">
        <w:rPr>
          <w:rFonts w:ascii="宋体" w:hAnsi="宋体"/>
          <w:szCs w:val="24"/>
        </w:rPr>
        <w:t>Ohio State University, Columbus, OH, USA</w:t>
      </w:r>
    </w:p>
    <w:p w:rsidR="00932DD0" w:rsidRDefault="00932DD0" w:rsidP="00932DD0">
      <w:pPr>
        <w:ind w:firstLine="480"/>
        <w:jc w:val="center"/>
        <w:rPr>
          <w:rFonts w:ascii="宋体" w:hAnsi="宋体"/>
          <w:szCs w:val="24"/>
        </w:rPr>
      </w:pPr>
      <w:r w:rsidRPr="00932DD0">
        <w:rPr>
          <w:rFonts w:ascii="宋体" w:hAnsi="宋体"/>
          <w:szCs w:val="24"/>
        </w:rPr>
        <w:t>Email: {</w:t>
      </w:r>
      <w:proofErr w:type="gramStart"/>
      <w:r w:rsidRPr="00932DD0">
        <w:rPr>
          <w:rFonts w:ascii="宋体" w:hAnsi="宋体"/>
          <w:szCs w:val="24"/>
        </w:rPr>
        <w:t>zhanhail,rountev}@cse.ohio-state.edu</w:t>
      </w:r>
      <w:proofErr w:type="gramEnd"/>
    </w:p>
    <w:p w:rsidR="0090465C" w:rsidRDefault="0090465C" w:rsidP="00932DD0">
      <w:pPr>
        <w:ind w:firstLine="480"/>
        <w:jc w:val="center"/>
        <w:rPr>
          <w:rFonts w:ascii="宋体" w:hAnsi="宋体"/>
          <w:szCs w:val="24"/>
        </w:rPr>
      </w:pPr>
    </w:p>
    <w:p w:rsidR="00932DD0" w:rsidRPr="00932DD0" w:rsidRDefault="00932DD0">
      <w:pPr>
        <w:ind w:firstLine="480"/>
        <w:rPr>
          <w:rFonts w:ascii="宋体" w:hAnsi="宋体"/>
          <w:szCs w:val="24"/>
        </w:rPr>
      </w:pPr>
    </w:p>
    <w:p w:rsidR="00A06D28" w:rsidRDefault="00932DD0" w:rsidP="00BC0057">
      <w:pPr>
        <w:ind w:firstLineChars="0" w:firstLine="0"/>
        <w:rPr>
          <w:rFonts w:ascii="宋体" w:hAnsi="宋体" w:hint="eastAsia"/>
          <w:szCs w:val="24"/>
        </w:rPr>
      </w:pPr>
      <w:r w:rsidRPr="001005A0">
        <w:rPr>
          <w:rFonts w:ascii="宋体" w:hAnsi="宋体" w:hint="eastAsia"/>
          <w:b/>
          <w:szCs w:val="24"/>
        </w:rPr>
        <w:t>摘要</w:t>
      </w:r>
      <w:r w:rsidRPr="00932DD0">
        <w:rPr>
          <w:rFonts w:ascii="宋体" w:hAnsi="宋体"/>
          <w:szCs w:val="24"/>
        </w:rPr>
        <w:t xml:space="preserve"> - Android Wear（AW）是开发可穿戴设备应用程序的Google平台。 我们的目标是迈向AW应用程序分析和测试基础的第一步。 我们关注这些应用程序的一个核心功能：手持设备（例如，智能手机）发布并显示在可穿戴设备（例如智能手表）上的通知。 我们首先定义AW通知的正式语义，以便捕获通知机制的核心功能和行为。 接下来，我们描述一个基于约束的静态分析来构建这种运行时行为的模型。 然后，我们使用这个模型为AW应用程序开发一个新颖的测试工具。 该工具包含一个测试框架和组件，以支持AW特定的覆盖标准，并自</w:t>
      </w:r>
      <w:r w:rsidRPr="00932DD0">
        <w:rPr>
          <w:rFonts w:ascii="宋体" w:hAnsi="宋体" w:hint="eastAsia"/>
          <w:szCs w:val="24"/>
        </w:rPr>
        <w:t>动生成可穿戴设备上的</w:t>
      </w:r>
      <w:r w:rsidRPr="00932DD0">
        <w:rPr>
          <w:rFonts w:ascii="宋体" w:hAnsi="宋体"/>
          <w:szCs w:val="24"/>
        </w:rPr>
        <w:t>GUI事件。 这些贡献推动了可穿戴设备软件日益重要的领域的发展。</w:t>
      </w:r>
    </w:p>
    <w:p w:rsidR="00932DD0" w:rsidRPr="001005A0" w:rsidRDefault="00932DD0" w:rsidP="0090465C">
      <w:pPr>
        <w:pStyle w:val="2"/>
        <w:ind w:firstLine="562"/>
      </w:pPr>
      <w:r w:rsidRPr="001005A0">
        <w:rPr>
          <w:rFonts w:hint="eastAsia"/>
        </w:rPr>
        <w:t>Ⅰ</w:t>
      </w:r>
      <w:r w:rsidR="009E3342" w:rsidRPr="001005A0">
        <w:rPr>
          <w:rFonts w:hint="eastAsia"/>
        </w:rPr>
        <w:t>.</w:t>
      </w:r>
      <w:r w:rsidR="009E3342" w:rsidRPr="001005A0">
        <w:rPr>
          <w:rFonts w:hint="eastAsia"/>
        </w:rPr>
        <w:t>介绍</w:t>
      </w:r>
    </w:p>
    <w:p w:rsidR="009E3342" w:rsidRPr="001005A0" w:rsidRDefault="009E3342" w:rsidP="00BC0057">
      <w:pPr>
        <w:pStyle w:val="3"/>
      </w:pPr>
      <w:r w:rsidRPr="001005A0">
        <w:rPr>
          <w:rFonts w:hint="eastAsia"/>
        </w:rPr>
        <w:t>可穿戴设备</w:t>
      </w:r>
    </w:p>
    <w:p w:rsidR="009E3342" w:rsidRDefault="009E3342" w:rsidP="009E3342">
      <w:pPr>
        <w:ind w:firstLine="480"/>
        <w:rPr>
          <w:rFonts w:ascii="宋体" w:hAnsi="宋体"/>
          <w:szCs w:val="24"/>
        </w:rPr>
      </w:pPr>
      <w:r w:rsidRPr="009E3342">
        <w:rPr>
          <w:rFonts w:ascii="宋体" w:hAnsi="宋体" w:hint="eastAsia"/>
          <w:szCs w:val="24"/>
        </w:rPr>
        <w:t>电子可穿戴设备被设计为佩戴在身体上以便实现移动性和免提</w:t>
      </w:r>
      <w:r w:rsidRPr="009E3342">
        <w:rPr>
          <w:rFonts w:ascii="宋体" w:hAnsi="宋体"/>
          <w:szCs w:val="24"/>
        </w:rPr>
        <w:t>/无眼睛活动。虽然智能手表和健身腕带是目前使用最广泛的此类设备，但其他设备类别也有望越来越受欢迎，其中包括头戴式显示器，智能珠宝，身体相机和智能服装。</w:t>
      </w:r>
    </w:p>
    <w:p w:rsidR="009E3342" w:rsidRDefault="009E3342" w:rsidP="009E3342">
      <w:pPr>
        <w:ind w:firstLine="480"/>
        <w:rPr>
          <w:rFonts w:ascii="宋体" w:hAnsi="宋体"/>
          <w:szCs w:val="24"/>
        </w:rPr>
      </w:pPr>
      <w:r w:rsidRPr="009E3342">
        <w:rPr>
          <w:rFonts w:ascii="宋体" w:hAnsi="宋体" w:hint="eastAsia"/>
          <w:szCs w:val="24"/>
        </w:rPr>
        <w:t>传统的移动设备需要直接操作，导致高的认知和感知负载，导致用户分心。可穿戴设备应该减少这种负载，并允许嵌入式的交互，上下文感知，个性化，适应性和预期性。长期趋势是朝向具有环境和生理传感器（例如，</w:t>
      </w:r>
      <w:r w:rsidRPr="009E3342">
        <w:rPr>
          <w:rFonts w:ascii="宋体" w:hAnsi="宋体"/>
          <w:szCs w:val="24"/>
        </w:rPr>
        <w:t>GPS，加速度计，心率）丰富的设备，其在医疗保健，健身，娱乐，制造，建筑，现场工作等方面具有广泛的用途。预计可穿戴设备成为计算领域发展最快的市场之一。最近的一份行业报告预测，2020年将有超过7600万智能可穿戴设备出货，其中2280万台将以Android</w:t>
      </w:r>
      <w:r w:rsidRPr="009E3342">
        <w:rPr>
          <w:rFonts w:ascii="宋体" w:hAnsi="宋体"/>
          <w:szCs w:val="24"/>
        </w:rPr>
        <w:lastRenderedPageBreak/>
        <w:t>为基础[1]</w:t>
      </w:r>
      <w:r>
        <w:rPr>
          <w:rFonts w:ascii="宋体" w:hAnsi="宋体" w:hint="eastAsia"/>
          <w:szCs w:val="24"/>
        </w:rPr>
        <w:t>。</w:t>
      </w:r>
    </w:p>
    <w:p w:rsidR="00EF11AC" w:rsidRDefault="009E3342" w:rsidP="00BC0057">
      <w:pPr>
        <w:ind w:firstLine="480"/>
        <w:rPr>
          <w:rFonts w:ascii="宋体" w:hAnsi="宋体" w:hint="eastAsia"/>
          <w:szCs w:val="24"/>
        </w:rPr>
      </w:pPr>
      <w:r w:rsidRPr="009E3342">
        <w:rPr>
          <w:rFonts w:ascii="宋体" w:hAnsi="宋体" w:hint="eastAsia"/>
          <w:szCs w:val="24"/>
        </w:rPr>
        <w:t>为可穿戴设备编写的软件应用程序为软件工程研究人员提出了各种有趣的挑战</w:t>
      </w:r>
      <w:r w:rsidRPr="009E3342">
        <w:rPr>
          <w:rFonts w:ascii="宋体" w:hAnsi="宋体"/>
          <w:szCs w:val="24"/>
        </w:rPr>
        <w:t xml:space="preserve"> - 例如，安全/隐私，功耗，针对设备限制进行优化的UI以及由于快速发展的市场导致的软件演进。在此背景下，开发一系列关于静态和动态分析以进行程序理解，测试，调试，优化和演进的工作将是至关重要的。</w:t>
      </w:r>
    </w:p>
    <w:p w:rsidR="009E3342" w:rsidRPr="001005A0" w:rsidRDefault="009E3342" w:rsidP="00BC0057">
      <w:pPr>
        <w:pStyle w:val="3"/>
      </w:pPr>
      <w:r w:rsidRPr="001005A0">
        <w:t>Android Wear</w:t>
      </w:r>
    </w:p>
    <w:p w:rsidR="009E3342" w:rsidRDefault="009E3342" w:rsidP="009E3342">
      <w:pPr>
        <w:ind w:firstLine="480"/>
        <w:rPr>
          <w:rFonts w:ascii="宋体" w:hAnsi="宋体"/>
          <w:szCs w:val="24"/>
        </w:rPr>
      </w:pPr>
      <w:r w:rsidRPr="009E3342">
        <w:rPr>
          <w:rFonts w:ascii="宋体" w:hAnsi="宋体"/>
          <w:szCs w:val="24"/>
        </w:rPr>
        <w:t>Android Wear（AW）是Google开发面向可穿戴设备应用的软件平台[2]。在高层次上，有两类AW应用程序。首先，可穿戴设备可以与通常为智能手机或平板电脑的配套手持设备结合使用。可穿戴设备上的软件和手持设备上的软件通过平台API进行交互。第二种情况是独立可穿戴设备包含独立运行的软件。AW 1.x不支持独立应用程序，但由于AW 2.0中的更好支持（2017年2月正式发布），预计它们将更受欢迎。对于本文的其余部分，我们考虑AW应用程序，其中软件既可以在可穿戴设备上运行，也可以在同伴手持设备上运行。</w:t>
      </w:r>
    </w:p>
    <w:p w:rsidR="00EF11AC" w:rsidRDefault="009E3342" w:rsidP="0090465C">
      <w:pPr>
        <w:ind w:firstLine="480"/>
        <w:rPr>
          <w:rFonts w:ascii="宋体" w:hAnsi="宋体" w:hint="eastAsia"/>
          <w:szCs w:val="24"/>
        </w:rPr>
      </w:pPr>
      <w:r w:rsidRPr="009E3342">
        <w:rPr>
          <w:rFonts w:ascii="宋体" w:hAnsi="宋体" w:hint="eastAsia"/>
          <w:szCs w:val="24"/>
        </w:rPr>
        <w:t>我们的工作专注于</w:t>
      </w:r>
      <w:r w:rsidRPr="009E3342">
        <w:rPr>
          <w:rFonts w:ascii="宋体" w:hAnsi="宋体"/>
          <w:szCs w:val="24"/>
        </w:rPr>
        <w:t>AW应用程序的核心功能：手持设备发布并显示在可穿戴设备上的通知。通知的构建和发布是Google AW开发人员指南[3]介绍的第一个主题。当显示通知时，用户可以执行操作，将控制流返回给掌上电脑。</w:t>
      </w:r>
    </w:p>
    <w:p w:rsidR="009E3342" w:rsidRPr="001005A0" w:rsidRDefault="009E3342" w:rsidP="00BC0057">
      <w:pPr>
        <w:pStyle w:val="3"/>
      </w:pPr>
      <w:r w:rsidRPr="001005A0">
        <w:rPr>
          <w:rFonts w:hint="eastAsia"/>
        </w:rPr>
        <w:t>我们的贡献</w:t>
      </w:r>
    </w:p>
    <w:p w:rsidR="009E3342" w:rsidRDefault="009E3342" w:rsidP="00EF11AC">
      <w:pPr>
        <w:ind w:firstLine="480"/>
        <w:rPr>
          <w:rFonts w:ascii="宋体" w:hAnsi="宋体"/>
          <w:szCs w:val="24"/>
        </w:rPr>
      </w:pPr>
      <w:r w:rsidRPr="009E3342">
        <w:rPr>
          <w:rFonts w:ascii="宋体" w:hAnsi="宋体" w:hint="eastAsia"/>
          <w:szCs w:val="24"/>
        </w:rPr>
        <w:t>据我们所知，</w:t>
      </w:r>
      <w:r w:rsidRPr="009E3342">
        <w:rPr>
          <w:rFonts w:ascii="宋体" w:hAnsi="宋体"/>
          <w:szCs w:val="24"/>
        </w:rPr>
        <w:t>AW应用行为的这个关键方面在以前的工作中还没有被研究过。鉴于可穿戴设备的重要性日益增加，建立可穿戴应用程序分析和测试基础非常重要。我们的工作贡献可以总结如下。首先，我们定义AW通知的正式语义。使用抽象语法和操作语义，我们捕获通知机制的核心行为。其次，我们描述一个静态分析来建立这种运行时行为的静态模型。分析基于相关运行时实体的静态抽象，以及这些实体之间重要关系的约束表示。第三，我们用这个模型来开发一本小说AW应用程序的测试工具。该工具包含（1）用于定义和执行跨两个设备</w:t>
      </w:r>
      <w:proofErr w:type="gramStart"/>
      <w:r w:rsidRPr="009E3342">
        <w:rPr>
          <w:rFonts w:ascii="宋体" w:hAnsi="宋体"/>
          <w:szCs w:val="24"/>
        </w:rPr>
        <w:t>的测试的测试</w:t>
      </w:r>
      <w:proofErr w:type="gramEnd"/>
      <w:r w:rsidRPr="009E3342">
        <w:rPr>
          <w:rFonts w:ascii="宋体" w:hAnsi="宋体"/>
          <w:szCs w:val="24"/>
        </w:rPr>
        <w:t>框架，（2）用于测</w:t>
      </w:r>
      <w:r w:rsidRPr="009E3342">
        <w:rPr>
          <w:rFonts w:ascii="宋体" w:hAnsi="宋体" w:hint="eastAsia"/>
          <w:szCs w:val="24"/>
        </w:rPr>
        <w:t>量</w:t>
      </w:r>
      <w:r w:rsidRPr="009E3342">
        <w:rPr>
          <w:rFonts w:ascii="宋体" w:hAnsi="宋体"/>
          <w:szCs w:val="24"/>
        </w:rPr>
        <w:t>AW特定覆盖标准的运行时覆盖的组件，以及（3）用于自动生成GUI事件的组件在可穿戴设备上。最后，我们提出实验结果和案例研究来评估所提出的技术。我们计划在不久的将来公开我们的实施和实验主题。</w:t>
      </w:r>
    </w:p>
    <w:p w:rsidR="00EF11AC" w:rsidRDefault="00EF11AC" w:rsidP="00EF11AC">
      <w:pPr>
        <w:ind w:firstLine="480"/>
        <w:rPr>
          <w:rFonts w:ascii="宋体" w:hAnsi="宋体"/>
          <w:szCs w:val="24"/>
        </w:rPr>
      </w:pPr>
    </w:p>
    <w:p w:rsidR="00EF11AC" w:rsidRPr="001005A0" w:rsidRDefault="00EF11AC" w:rsidP="0090465C">
      <w:pPr>
        <w:pStyle w:val="2"/>
        <w:ind w:firstLine="562"/>
      </w:pPr>
      <w:r w:rsidRPr="001005A0">
        <w:rPr>
          <w:rFonts w:hint="eastAsia"/>
        </w:rPr>
        <w:t>Ⅱ</w:t>
      </w:r>
      <w:r w:rsidRPr="001005A0">
        <w:rPr>
          <w:rFonts w:hint="eastAsia"/>
        </w:rPr>
        <w:t xml:space="preserve">. </w:t>
      </w:r>
      <w:r w:rsidRPr="001005A0">
        <w:rPr>
          <w:rFonts w:hint="eastAsia"/>
        </w:rPr>
        <w:t>背景和例子</w:t>
      </w:r>
    </w:p>
    <w:p w:rsidR="00EF11AC" w:rsidRDefault="00EF11AC" w:rsidP="00EF11AC">
      <w:pPr>
        <w:ind w:firstLine="480"/>
        <w:rPr>
          <w:rFonts w:ascii="宋体" w:hAnsi="宋体"/>
          <w:szCs w:val="24"/>
        </w:rPr>
      </w:pPr>
      <w:r w:rsidRPr="00EF11AC">
        <w:rPr>
          <w:rFonts w:ascii="宋体" w:hAnsi="宋体" w:hint="eastAsia"/>
          <w:szCs w:val="24"/>
        </w:rPr>
        <w:t>我们的重点是定义并在手持设备（例如智能手机）上运行的</w:t>
      </w:r>
      <w:r w:rsidRPr="00EF11AC">
        <w:rPr>
          <w:rFonts w:ascii="宋体" w:hAnsi="宋体"/>
          <w:szCs w:val="24"/>
        </w:rPr>
        <w:t>Android Wear应用程序，但使用可穿戴设备（例如智能手表）向用户显示通知并接收用户反馈。实质上，可穿戴设备成为手持设备的GUI的扩展。实际上，这意味着有一个应用APK（在手持设备上运行），并且在此APK中发出API调用以在可穿戴设备上触发某些行为。在对Google Play应用的探索性研究中，我们考虑了每个应用类别中的前100个应用，并确定了包含可穿戴专用代码的283个应用。其中，57％有这种结构。另外两种替代方案也是可能的。首先，可以在手持设备上</w:t>
      </w:r>
      <w:r w:rsidRPr="00EF11AC">
        <w:rPr>
          <w:rFonts w:ascii="宋体" w:hAnsi="宋体" w:hint="eastAsia"/>
          <w:szCs w:val="24"/>
        </w:rPr>
        <w:t>运行</w:t>
      </w:r>
      <w:r w:rsidRPr="00EF11AC">
        <w:rPr>
          <w:rFonts w:ascii="宋体" w:hAnsi="宋体"/>
          <w:szCs w:val="24"/>
        </w:rPr>
        <w:t>APK，并在可穿戴设备上运行另一个APK，与相关API提供的设备间通信。其次，在可穿戴设备上可能会有独立的APK，而不需要配套的手持设备。虽然这两种情况对未来的工作都很有意思，但在此不予考虑。</w:t>
      </w:r>
    </w:p>
    <w:p w:rsidR="005F7750" w:rsidRDefault="005F7750" w:rsidP="00EF11AC">
      <w:pPr>
        <w:ind w:firstLine="480"/>
        <w:rPr>
          <w:rFonts w:ascii="宋体" w:hAnsi="宋体"/>
          <w:szCs w:val="24"/>
        </w:rPr>
      </w:pPr>
    </w:p>
    <w:p w:rsidR="00EF11AC" w:rsidRDefault="00EF11AC" w:rsidP="0090465C">
      <w:pPr>
        <w:ind w:firstLine="480"/>
        <w:jc w:val="center"/>
        <w:rPr>
          <w:rFonts w:ascii="宋体" w:hAnsi="宋体"/>
          <w:szCs w:val="24"/>
        </w:rPr>
      </w:pPr>
      <w:r w:rsidRPr="00EF11AC">
        <w:rPr>
          <w:rFonts w:ascii="宋体" w:hAnsi="宋体"/>
          <w:noProof/>
          <w:szCs w:val="24"/>
        </w:rPr>
        <w:drawing>
          <wp:inline distT="0" distB="0" distL="0" distR="0">
            <wp:extent cx="4756150" cy="2813050"/>
            <wp:effectExtent l="0" t="0" r="6350" b="6350"/>
            <wp:docPr id="26" name="图片 26" descr="C:\Users\Xudong\Desktop\文献图片\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Xudong\Desktop\文献图片\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6150" cy="2813050"/>
                    </a:xfrm>
                    <a:prstGeom prst="rect">
                      <a:avLst/>
                    </a:prstGeom>
                    <a:noFill/>
                    <a:ln>
                      <a:noFill/>
                    </a:ln>
                  </pic:spPr>
                </pic:pic>
              </a:graphicData>
            </a:graphic>
          </wp:inline>
        </w:drawing>
      </w:r>
    </w:p>
    <w:p w:rsidR="00EF11AC" w:rsidRDefault="00EF11AC" w:rsidP="00EF11AC">
      <w:pPr>
        <w:ind w:firstLine="480"/>
        <w:jc w:val="center"/>
        <w:rPr>
          <w:rFonts w:ascii="宋体" w:hAnsi="宋体"/>
          <w:szCs w:val="24"/>
        </w:rPr>
      </w:pPr>
      <w:r>
        <w:rPr>
          <w:rFonts w:ascii="宋体" w:hAnsi="宋体" w:hint="eastAsia"/>
          <w:szCs w:val="24"/>
        </w:rPr>
        <w:t>图1.</w:t>
      </w:r>
      <w:r w:rsidRPr="00EF11AC">
        <w:rPr>
          <w:rFonts w:hint="eastAsia"/>
        </w:rPr>
        <w:t xml:space="preserve"> </w:t>
      </w:r>
      <w:r w:rsidRPr="00EF11AC">
        <w:rPr>
          <w:rFonts w:ascii="宋体" w:hAnsi="宋体" w:hint="eastAsia"/>
          <w:szCs w:val="24"/>
        </w:rPr>
        <w:t>来自</w:t>
      </w:r>
      <w:r w:rsidRPr="00EF11AC">
        <w:rPr>
          <w:rFonts w:ascii="宋体" w:hAnsi="宋体"/>
          <w:szCs w:val="24"/>
        </w:rPr>
        <w:t>QKSMS的简化代码</w:t>
      </w:r>
    </w:p>
    <w:p w:rsidR="005F7750" w:rsidRDefault="005F7750" w:rsidP="00EF11AC">
      <w:pPr>
        <w:ind w:firstLine="480"/>
        <w:jc w:val="center"/>
        <w:rPr>
          <w:rFonts w:ascii="宋体" w:hAnsi="宋体"/>
          <w:szCs w:val="24"/>
        </w:rPr>
      </w:pPr>
    </w:p>
    <w:p w:rsidR="00A86860" w:rsidRDefault="00EF11AC" w:rsidP="00BC0057">
      <w:pPr>
        <w:ind w:firstLine="480"/>
        <w:rPr>
          <w:rFonts w:ascii="宋体" w:hAnsi="宋体" w:hint="eastAsia"/>
          <w:szCs w:val="24"/>
        </w:rPr>
      </w:pPr>
      <w:r w:rsidRPr="00EF11AC">
        <w:rPr>
          <w:rFonts w:ascii="宋体" w:hAnsi="宋体" w:hint="eastAsia"/>
          <w:szCs w:val="24"/>
        </w:rPr>
        <w:t>通知显示为可穿戴设备上的一系列屏幕。向左和向右滑动允许用户在屏幕之间导航。有两类屏幕。一个页面显示通知的内容，包括标题，文本和图标。它是一个被动的实体</w:t>
      </w:r>
      <w:r w:rsidRPr="00EF11AC">
        <w:rPr>
          <w:rFonts w:ascii="宋体" w:hAnsi="宋体"/>
          <w:szCs w:val="24"/>
        </w:rPr>
        <w:t xml:space="preserve"> - 用户观察信息但</w:t>
      </w:r>
      <w:proofErr w:type="gramStart"/>
      <w:r w:rsidRPr="00EF11AC">
        <w:rPr>
          <w:rFonts w:ascii="宋体" w:hAnsi="宋体"/>
          <w:szCs w:val="24"/>
        </w:rPr>
        <w:t>不</w:t>
      </w:r>
      <w:proofErr w:type="gramEnd"/>
      <w:r w:rsidRPr="00EF11AC">
        <w:rPr>
          <w:rFonts w:ascii="宋体" w:hAnsi="宋体"/>
          <w:szCs w:val="24"/>
        </w:rPr>
        <w:t>与其交互。一个动作是含有一个标题和动作按</w:t>
      </w:r>
      <w:r w:rsidRPr="00EF11AC">
        <w:rPr>
          <w:rFonts w:ascii="宋体" w:hAnsi="宋体"/>
          <w:szCs w:val="24"/>
        </w:rPr>
        <w:lastRenderedPageBreak/>
        <w:t>钮的屏幕; 用户可以通过触发在手持设备上执行的代码来点击该按钮来执行某些期望的功能。</w:t>
      </w:r>
    </w:p>
    <w:p w:rsidR="00EF11AC" w:rsidRPr="001005A0" w:rsidRDefault="00323BF7" w:rsidP="00BC0057">
      <w:pPr>
        <w:pStyle w:val="3"/>
      </w:pPr>
      <w:r w:rsidRPr="001005A0">
        <w:rPr>
          <w:rFonts w:hint="eastAsia"/>
        </w:rPr>
        <w:t>A</w:t>
      </w:r>
      <w:r w:rsidRPr="001005A0">
        <w:t>.</w:t>
      </w:r>
      <w:r w:rsidRPr="001005A0">
        <w:rPr>
          <w:rFonts w:hint="eastAsia"/>
        </w:rPr>
        <w:t>示例</w:t>
      </w:r>
      <w:r w:rsidRPr="001005A0">
        <w:t>Android Wear</w:t>
      </w:r>
      <w:r w:rsidRPr="001005A0">
        <w:t>应用程序</w:t>
      </w:r>
    </w:p>
    <w:p w:rsidR="00323BF7" w:rsidRDefault="00323BF7" w:rsidP="00323BF7">
      <w:pPr>
        <w:ind w:firstLine="480"/>
        <w:rPr>
          <w:rFonts w:ascii="宋体" w:hAnsi="宋体"/>
          <w:szCs w:val="24"/>
        </w:rPr>
      </w:pPr>
      <w:r w:rsidRPr="00323BF7">
        <w:rPr>
          <w:rFonts w:ascii="宋体" w:hAnsi="宋体" w:hint="eastAsia"/>
          <w:szCs w:val="24"/>
        </w:rPr>
        <w:t>图</w:t>
      </w:r>
      <w:r w:rsidRPr="00323BF7">
        <w:rPr>
          <w:rFonts w:ascii="宋体" w:hAnsi="宋体"/>
          <w:szCs w:val="24"/>
        </w:rPr>
        <w:t>1展示了来自QKSMS开源Android Wear应用程序的简化版代码。为了清楚起见，删除或简化了非必要的细节。此消息传递应用程序与智能手表进行交互以发出通知。在第20行通知的呼叫会在智能手表上显示多个屏幕，如图2所示。主页</w:t>
      </w:r>
      <w:proofErr w:type="gramStart"/>
      <w:r w:rsidRPr="00323BF7">
        <w:rPr>
          <w:rFonts w:ascii="宋体" w:hAnsi="宋体"/>
          <w:szCs w:val="24"/>
        </w:rPr>
        <w:t>面首先</w:t>
      </w:r>
      <w:proofErr w:type="gramEnd"/>
      <w:r w:rsidRPr="00323BF7">
        <w:rPr>
          <w:rFonts w:ascii="宋体" w:hAnsi="宋体"/>
          <w:szCs w:val="24"/>
        </w:rPr>
        <w:t>显示。该页面的标题是“测试</w:t>
      </w:r>
      <w:proofErr w:type="gramStart"/>
      <w:r w:rsidRPr="00323BF7">
        <w:rPr>
          <w:rFonts w:ascii="宋体" w:hAnsi="宋体"/>
          <w:szCs w:val="24"/>
        </w:rPr>
        <w:t>帐户</w:t>
      </w:r>
      <w:proofErr w:type="gramEnd"/>
      <w:r w:rsidRPr="00323BF7">
        <w:rPr>
          <w:rFonts w:ascii="宋体" w:hAnsi="宋体"/>
          <w:szCs w:val="24"/>
        </w:rPr>
        <w:t>”（消息发送者标识符），页面文本“Aloha”是消息的内容。如果用户向左滑动，则会显示另一个嵌套页面，其中包含此消息发件人的聊天记录。从右向左滑动显示“回复”动作。通过额外的滑动，用户可以访问另外三个动作。最后一个（“Block应用程序”）是一个默认</w:t>
      </w:r>
      <w:r w:rsidRPr="00323BF7">
        <w:rPr>
          <w:rFonts w:ascii="宋体" w:hAnsi="宋体" w:hint="eastAsia"/>
          <w:szCs w:val="24"/>
        </w:rPr>
        <w:t>的</w:t>
      </w:r>
      <w:r w:rsidRPr="00323BF7">
        <w:rPr>
          <w:rFonts w:ascii="宋体" w:hAnsi="宋体"/>
          <w:szCs w:val="24"/>
        </w:rPr>
        <w:t>AW动作，阻止来自这个应用程序的进一步通知。</w:t>
      </w:r>
    </w:p>
    <w:p w:rsidR="00323BF7" w:rsidRDefault="00323BF7" w:rsidP="00323BF7">
      <w:pPr>
        <w:ind w:firstLine="480"/>
        <w:rPr>
          <w:rFonts w:ascii="宋体" w:hAnsi="宋体"/>
          <w:szCs w:val="24"/>
        </w:rPr>
      </w:pPr>
      <w:r w:rsidRPr="00323BF7">
        <w:rPr>
          <w:rFonts w:ascii="宋体" w:hAnsi="宋体" w:hint="eastAsia"/>
          <w:szCs w:val="24"/>
        </w:rPr>
        <w:t>通知至少包含一个页面（主页面）以及“</w:t>
      </w:r>
      <w:r w:rsidRPr="00323BF7">
        <w:rPr>
          <w:rFonts w:ascii="宋体" w:hAnsi="宋体"/>
          <w:szCs w:val="24"/>
        </w:rPr>
        <w:t>Block应用程序”操作。主页面之后可能还有其他页面。这些页面后面是一系列操作。当用户触摸操作按钮时，AW框架会在手持设备上执行代码。例如，对于“在手机上打开”操作，手持设备上将打开一个屏幕以显示对话列表。执行的代码位于MainActivity类中，并使用图1中第4行的Intent对象触发。</w:t>
      </w:r>
    </w:p>
    <w:p w:rsidR="00A86860" w:rsidRDefault="00A86860" w:rsidP="00323BF7">
      <w:pPr>
        <w:ind w:firstLine="480"/>
        <w:rPr>
          <w:rFonts w:ascii="宋体" w:hAnsi="宋体"/>
          <w:szCs w:val="24"/>
        </w:rPr>
      </w:pPr>
    </w:p>
    <w:p w:rsidR="00323BF7" w:rsidRDefault="00323BF7" w:rsidP="009147F4">
      <w:pPr>
        <w:ind w:firstLine="480"/>
        <w:jc w:val="center"/>
        <w:rPr>
          <w:rFonts w:ascii="宋体" w:hAnsi="宋体"/>
          <w:szCs w:val="24"/>
        </w:rPr>
      </w:pPr>
      <w:r w:rsidRPr="00323BF7">
        <w:rPr>
          <w:rFonts w:ascii="宋体" w:hAnsi="宋体"/>
          <w:noProof/>
          <w:szCs w:val="24"/>
        </w:rPr>
        <w:drawing>
          <wp:inline distT="0" distB="0" distL="0" distR="0">
            <wp:extent cx="3810000" cy="3124200"/>
            <wp:effectExtent l="0" t="0" r="0" b="0"/>
            <wp:docPr id="28" name="图片 28" descr="C:\Users\Xudong\Desktop\文献图片\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Xudong\Desktop\文献图片\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124200"/>
                    </a:xfrm>
                    <a:prstGeom prst="rect">
                      <a:avLst/>
                    </a:prstGeom>
                    <a:noFill/>
                    <a:ln>
                      <a:noFill/>
                    </a:ln>
                  </pic:spPr>
                </pic:pic>
              </a:graphicData>
            </a:graphic>
          </wp:inline>
        </w:drawing>
      </w:r>
    </w:p>
    <w:p w:rsidR="00A06D28" w:rsidRPr="00BC0057" w:rsidRDefault="00323BF7" w:rsidP="00BC0057">
      <w:pPr>
        <w:ind w:firstLine="480"/>
        <w:jc w:val="center"/>
        <w:rPr>
          <w:rFonts w:ascii="宋体" w:hAnsi="宋体" w:hint="eastAsia"/>
          <w:szCs w:val="24"/>
        </w:rPr>
      </w:pPr>
      <w:r>
        <w:rPr>
          <w:rFonts w:ascii="宋体" w:hAnsi="宋体" w:hint="eastAsia"/>
          <w:szCs w:val="24"/>
        </w:rPr>
        <w:t>图2.</w:t>
      </w:r>
      <w:r w:rsidRPr="00323BF7">
        <w:rPr>
          <w:rFonts w:hint="eastAsia"/>
        </w:rPr>
        <w:t xml:space="preserve"> </w:t>
      </w:r>
      <w:r>
        <w:rPr>
          <w:rFonts w:ascii="宋体" w:hAnsi="宋体" w:hint="eastAsia"/>
          <w:szCs w:val="24"/>
        </w:rPr>
        <w:t>智能手表上的屏幕</w:t>
      </w:r>
    </w:p>
    <w:p w:rsidR="00323BF7" w:rsidRPr="001005A0" w:rsidRDefault="00323BF7" w:rsidP="00BC0057">
      <w:pPr>
        <w:pStyle w:val="3"/>
      </w:pPr>
      <w:r w:rsidRPr="001005A0">
        <w:lastRenderedPageBreak/>
        <w:t>B.</w:t>
      </w:r>
      <w:r w:rsidRPr="001005A0">
        <w:t>主要概念和</w:t>
      </w:r>
      <w:r w:rsidRPr="001005A0">
        <w:t>API</w:t>
      </w:r>
    </w:p>
    <w:p w:rsidR="00323BF7" w:rsidRDefault="00323BF7" w:rsidP="00323BF7">
      <w:pPr>
        <w:ind w:firstLine="480"/>
        <w:rPr>
          <w:rFonts w:ascii="宋体" w:hAnsi="宋体"/>
          <w:szCs w:val="24"/>
        </w:rPr>
      </w:pPr>
      <w:r w:rsidRPr="00323BF7">
        <w:rPr>
          <w:rFonts w:ascii="宋体" w:hAnsi="宋体" w:hint="eastAsia"/>
          <w:szCs w:val="24"/>
        </w:rPr>
        <w:t>通知机制的关键概念是：（</w:t>
      </w:r>
      <w:r w:rsidRPr="00323BF7">
        <w:rPr>
          <w:rFonts w:ascii="宋体" w:hAnsi="宋体"/>
          <w:szCs w:val="24"/>
        </w:rPr>
        <w:t>1）通知构建</w:t>
      </w:r>
      <w:proofErr w:type="gramStart"/>
      <w:r w:rsidRPr="00323BF7">
        <w:rPr>
          <w:rFonts w:ascii="宋体" w:hAnsi="宋体"/>
          <w:szCs w:val="24"/>
        </w:rPr>
        <w:t>器对象</w:t>
      </w:r>
      <w:proofErr w:type="gramEnd"/>
      <w:r w:rsidRPr="00323BF7">
        <w:rPr>
          <w:rFonts w:ascii="宋体" w:hAnsi="宋体"/>
          <w:szCs w:val="24"/>
        </w:rPr>
        <w:t>用作通知对象的工厂; （2）可穿戴扩展器是辅助对象，当它应用于通知构建器时，会导致创建可穿戴专用通知; （3）可以在通知中包括几个动作以允许可穿戴设备的用户</w:t>
      </w:r>
      <w:proofErr w:type="gramStart"/>
      <w:r w:rsidRPr="00323BF7">
        <w:rPr>
          <w:rFonts w:ascii="宋体" w:hAnsi="宋体"/>
          <w:szCs w:val="24"/>
        </w:rPr>
        <w:t>作出</w:t>
      </w:r>
      <w:proofErr w:type="gramEnd"/>
      <w:r w:rsidRPr="00323BF7">
        <w:rPr>
          <w:rFonts w:ascii="宋体" w:hAnsi="宋体"/>
          <w:szCs w:val="24"/>
        </w:rPr>
        <w:t>响应; （4）动作内部的意图决定哪个手持应用程序组件作为响应被调用; （5）嵌套页面也可以包含在扩展器/构建器/通知中。</w:t>
      </w:r>
    </w:p>
    <w:p w:rsidR="00323BF7" w:rsidRDefault="00323BF7" w:rsidP="00323BF7">
      <w:pPr>
        <w:ind w:firstLine="480"/>
        <w:rPr>
          <w:rFonts w:ascii="宋体" w:hAnsi="宋体"/>
          <w:szCs w:val="24"/>
        </w:rPr>
      </w:pPr>
      <w:r w:rsidRPr="00323BF7">
        <w:rPr>
          <w:rFonts w:ascii="宋体" w:hAnsi="宋体" w:hint="eastAsia"/>
          <w:szCs w:val="24"/>
        </w:rPr>
        <w:t>图</w:t>
      </w:r>
      <w:r w:rsidRPr="00323BF7">
        <w:rPr>
          <w:rFonts w:ascii="宋体" w:hAnsi="宋体"/>
          <w:szCs w:val="24"/>
        </w:rPr>
        <w:t>1中的第3行和第8行创建了通知构建器对象。这些是NotificationCompat.Builder类的实例，缩写为Builder中的示例。第6行创建了一个可穿戴的扩展器。构建器和扩展器最终用于创建通知对象（调用在第20行构建），并将其显示在可穿戴设备上（调用以通知第20行）。</w:t>
      </w:r>
    </w:p>
    <w:p w:rsidR="00323BF7" w:rsidRDefault="00323BF7" w:rsidP="00323BF7">
      <w:pPr>
        <w:ind w:firstLine="480"/>
        <w:rPr>
          <w:rFonts w:ascii="宋体" w:hAnsi="宋体"/>
          <w:szCs w:val="24"/>
        </w:rPr>
      </w:pPr>
      <w:r w:rsidRPr="00323BF7">
        <w:rPr>
          <w:rFonts w:ascii="宋体" w:hAnsi="宋体" w:hint="eastAsia"/>
          <w:szCs w:val="24"/>
        </w:rPr>
        <w:t>通常，通知可以显示在手持设备和</w:t>
      </w:r>
      <w:proofErr w:type="gramStart"/>
      <w:r w:rsidRPr="00323BF7">
        <w:rPr>
          <w:rFonts w:ascii="宋体" w:hAnsi="宋体" w:hint="eastAsia"/>
          <w:szCs w:val="24"/>
        </w:rPr>
        <w:t>可</w:t>
      </w:r>
      <w:proofErr w:type="gramEnd"/>
      <w:r w:rsidRPr="00323BF7">
        <w:rPr>
          <w:rFonts w:ascii="宋体" w:hAnsi="宋体" w:hint="eastAsia"/>
          <w:szCs w:val="24"/>
        </w:rPr>
        <w:t>穿戴设备上。穿戴式专用通知是使用可穿戴式扩展器对象创建的。扩展器为构建器添加更多功能。例如，在第</w:t>
      </w:r>
      <w:r w:rsidRPr="00323BF7">
        <w:rPr>
          <w:rFonts w:ascii="宋体" w:hAnsi="宋体"/>
          <w:szCs w:val="24"/>
        </w:rPr>
        <w:t>19行的扩展调用将扩展器的动作和嵌套页面添加到构建器中。早期的API调用通过这些操作（第13行和第18行，调用addAction）和嵌套页面（第8行，调用addPage）填充扩展器。</w:t>
      </w:r>
    </w:p>
    <w:p w:rsidR="00323BF7" w:rsidRDefault="00323BF7" w:rsidP="00323BF7">
      <w:pPr>
        <w:ind w:firstLine="480"/>
        <w:rPr>
          <w:rFonts w:ascii="宋体" w:hAnsi="宋体"/>
          <w:szCs w:val="24"/>
        </w:rPr>
      </w:pPr>
      <w:r w:rsidRPr="00323BF7">
        <w:rPr>
          <w:rFonts w:ascii="宋体" w:hAnsi="宋体" w:hint="eastAsia"/>
          <w:szCs w:val="24"/>
        </w:rPr>
        <w:t>动作对象描述了要在可穿戴设备上显示的屏幕。屏幕包含一个标题（例如，“标记为已读”）并具有基本意图。当用户滑动到此屏幕并触摸图标时，意图用于触发手持设备上的应用程序组件。对于正在运行的示例，使用助手操作构建</w:t>
      </w:r>
      <w:proofErr w:type="gramStart"/>
      <w:r w:rsidRPr="00323BF7">
        <w:rPr>
          <w:rFonts w:ascii="宋体" w:hAnsi="宋体" w:hint="eastAsia"/>
          <w:szCs w:val="24"/>
        </w:rPr>
        <w:t>器对象</w:t>
      </w:r>
      <w:proofErr w:type="gramEnd"/>
      <w:r w:rsidRPr="00323BF7">
        <w:rPr>
          <w:rFonts w:ascii="宋体" w:hAnsi="宋体" w:hint="eastAsia"/>
          <w:szCs w:val="24"/>
        </w:rPr>
        <w:t>在第</w:t>
      </w:r>
      <w:r w:rsidRPr="00323BF7">
        <w:rPr>
          <w:rFonts w:ascii="宋体" w:hAnsi="宋体"/>
          <w:szCs w:val="24"/>
        </w:rPr>
        <w:t>13行创建了“回复”的操作对象。此操作与执行RemoteMessagingReceiver（第11行）的意图有关，该应用程序组件在手持设备上运行。该组件是广播接收器的一个例子，一种标准的Android组件类型，在后台运行并响应通过意图发送的请求。在第15行创建的另一个意图用于在手持设备上触发广播接</w:t>
      </w:r>
      <w:r w:rsidRPr="00323BF7">
        <w:rPr>
          <w:rFonts w:ascii="宋体" w:hAnsi="宋体" w:hint="eastAsia"/>
          <w:szCs w:val="24"/>
        </w:rPr>
        <w:t>收器</w:t>
      </w:r>
      <w:r w:rsidRPr="00323BF7">
        <w:rPr>
          <w:rFonts w:ascii="宋体" w:hAnsi="宋体"/>
          <w:szCs w:val="24"/>
        </w:rPr>
        <w:t>MarkReadReceiver，以响应在第17行创建的操作。这两个操作都添加到扩展器，然后复制到构建器（通过扩展），然后到通过构建在第20行创建的通知。</w:t>
      </w:r>
    </w:p>
    <w:p w:rsidR="00323BF7" w:rsidRDefault="00323BF7" w:rsidP="00323BF7">
      <w:pPr>
        <w:ind w:firstLine="480"/>
        <w:rPr>
          <w:rFonts w:ascii="宋体" w:hAnsi="宋体"/>
          <w:szCs w:val="24"/>
        </w:rPr>
      </w:pPr>
      <w:r w:rsidRPr="00323BF7">
        <w:rPr>
          <w:rFonts w:ascii="宋体" w:hAnsi="宋体" w:hint="eastAsia"/>
          <w:szCs w:val="24"/>
        </w:rPr>
        <w:t>类</w:t>
      </w:r>
      <w:r w:rsidRPr="00323BF7">
        <w:rPr>
          <w:rFonts w:ascii="宋体" w:hAnsi="宋体"/>
          <w:szCs w:val="24"/>
        </w:rPr>
        <w:t xml:space="preserve">Intent的实例包含要执行的操作的抽象描述。这是触发应用程序组件的通用Android机制。例如，如果手持设备应用中的一个活动（Android中的另一个标准组件类型）想要在同一应用中触发另一个活动，它通常会调用startActivity并提供一个描述目标活动的意图参数。同样，对sendBroadcast的调用会根据给定的意图触发广播接收器。由于这种机制的广泛使用，之前的工作（例如，[4] - [5] </w:t>
      </w:r>
      <w:r w:rsidRPr="00323BF7">
        <w:rPr>
          <w:rFonts w:ascii="宋体" w:hAnsi="宋体"/>
          <w:szCs w:val="24"/>
        </w:rPr>
        <w:lastRenderedPageBreak/>
        <w:t>[6]）已经考虑了意图的语义及其静态建模。</w:t>
      </w:r>
    </w:p>
    <w:p w:rsidR="00323BF7" w:rsidRDefault="00323BF7" w:rsidP="00323BF7">
      <w:pPr>
        <w:ind w:firstLine="480"/>
        <w:rPr>
          <w:rFonts w:ascii="宋体" w:hAnsi="宋体"/>
          <w:szCs w:val="24"/>
        </w:rPr>
      </w:pPr>
      <w:r w:rsidRPr="00323BF7">
        <w:rPr>
          <w:rFonts w:ascii="宋体" w:hAnsi="宋体" w:hint="eastAsia"/>
          <w:szCs w:val="24"/>
        </w:rPr>
        <w:t>为了将其用作我们工作中分析的通知机制的一部分（其可在两个设备上工作而不是在单个设备内部工作），它必须由助手</w:t>
      </w:r>
      <w:r w:rsidRPr="00323BF7">
        <w:rPr>
          <w:rFonts w:ascii="宋体" w:hAnsi="宋体"/>
          <w:szCs w:val="24"/>
        </w:rPr>
        <w:t>PendingIntent对象包装。出于安全原因，意图应该几乎总是明确的[7]。第12行和第16行显示了这些辅助对象的创建。挂起的意图作为动作对象的一部分提供给Android通知管理器，并且当动作实际执行时（即用户触摸动作图标），挂起的意图用于访问基础“常规”意图。那时，诸如startActivity或sendBroadcast之类的调用的概念等价物就是使用该意图对象进行的。</w:t>
      </w:r>
    </w:p>
    <w:p w:rsidR="00323BF7" w:rsidRDefault="00323BF7" w:rsidP="00323BF7">
      <w:pPr>
        <w:ind w:firstLine="480"/>
        <w:rPr>
          <w:rFonts w:ascii="宋体" w:hAnsi="宋体"/>
          <w:szCs w:val="24"/>
        </w:rPr>
      </w:pPr>
      <w:r w:rsidRPr="00323BF7">
        <w:rPr>
          <w:rFonts w:ascii="宋体" w:hAnsi="宋体" w:hint="eastAsia"/>
          <w:szCs w:val="24"/>
        </w:rPr>
        <w:t>在第</w:t>
      </w:r>
      <w:r w:rsidRPr="00323BF7">
        <w:rPr>
          <w:rFonts w:ascii="宋体" w:hAnsi="宋体"/>
          <w:szCs w:val="24"/>
        </w:rPr>
        <w:t>19行对setContentIntent的调用用于向构建器添加默认的“在手机上打开”操作。此操作是作为此API调用的一部分隐式创建的。在此示例中，此操作的目标是MainActivity（通过在第4行创建的意图）。此活动在手持设备上执行以显示对话列表。</w:t>
      </w:r>
      <w:r w:rsidRPr="00323BF7">
        <w:rPr>
          <w:rFonts w:ascii="宋体" w:hAnsi="宋体" w:hint="eastAsia"/>
          <w:szCs w:val="24"/>
        </w:rPr>
        <w:t>第</w:t>
      </w:r>
      <w:r w:rsidRPr="00323BF7">
        <w:rPr>
          <w:rFonts w:ascii="宋体" w:hAnsi="宋体"/>
          <w:szCs w:val="24"/>
        </w:rPr>
        <w:t>8行创建一个通知对象，第9行使用addPage将其添加到扩展器，从而添加到第20行构建的通知中。请注意，第8行和第20行都会调用通知构建器上的构建，并生成Notification实例。在这种情况下，其中一条通知（第20行）对应于</w:t>
      </w:r>
      <w:proofErr w:type="gramStart"/>
      <w:r w:rsidRPr="00323BF7">
        <w:rPr>
          <w:rFonts w:ascii="宋体" w:hAnsi="宋体"/>
          <w:szCs w:val="24"/>
        </w:rPr>
        <w:t>主通知</w:t>
      </w:r>
      <w:proofErr w:type="gramEnd"/>
      <w:r w:rsidRPr="00323BF7">
        <w:rPr>
          <w:rFonts w:ascii="宋体" w:hAnsi="宋体"/>
          <w:szCs w:val="24"/>
        </w:rPr>
        <w:t>页面，另一条通知（第8行）对应聊天记录的嵌套页面。</w:t>
      </w:r>
    </w:p>
    <w:p w:rsidR="00416308" w:rsidRDefault="00416308" w:rsidP="0090465C">
      <w:pPr>
        <w:ind w:firstLine="480"/>
        <w:rPr>
          <w:rFonts w:ascii="宋体" w:hAnsi="宋体" w:hint="eastAsia"/>
          <w:szCs w:val="24"/>
        </w:rPr>
      </w:pPr>
      <w:r w:rsidRPr="00416308">
        <w:rPr>
          <w:rFonts w:ascii="宋体" w:hAnsi="宋体" w:hint="eastAsia"/>
          <w:szCs w:val="24"/>
        </w:rPr>
        <w:t>下一部分将</w:t>
      </w:r>
      <w:r w:rsidRPr="00416308">
        <w:rPr>
          <w:rFonts w:ascii="宋体" w:hAnsi="宋体"/>
          <w:szCs w:val="24"/>
        </w:rPr>
        <w:t>AW通知的关键抽象形式化并定义它们的运行时效果。这种形式化作为所提出的静态分析的基础。</w:t>
      </w:r>
    </w:p>
    <w:p w:rsidR="00416308" w:rsidRPr="001005A0" w:rsidRDefault="00416308" w:rsidP="0090465C">
      <w:pPr>
        <w:pStyle w:val="2"/>
        <w:ind w:firstLine="562"/>
      </w:pPr>
      <w:r w:rsidRPr="001005A0">
        <w:rPr>
          <w:rFonts w:hint="eastAsia"/>
        </w:rPr>
        <w:t>Ⅲ</w:t>
      </w:r>
      <w:r w:rsidRPr="001005A0">
        <w:rPr>
          <w:rFonts w:hint="eastAsia"/>
        </w:rPr>
        <w:t>.</w:t>
      </w:r>
      <w:r w:rsidRPr="001005A0">
        <w:t xml:space="preserve"> AW</w:t>
      </w:r>
      <w:r w:rsidRPr="001005A0">
        <w:t>通知的形式化语义</w:t>
      </w:r>
    </w:p>
    <w:p w:rsidR="00A86860" w:rsidRDefault="00AE4432" w:rsidP="0090465C">
      <w:pPr>
        <w:ind w:firstLine="480"/>
        <w:rPr>
          <w:rFonts w:ascii="宋体" w:hAnsi="宋体" w:hint="eastAsia"/>
          <w:szCs w:val="24"/>
        </w:rPr>
      </w:pPr>
      <w:r w:rsidRPr="00AE4432">
        <w:rPr>
          <w:rFonts w:ascii="宋体" w:hAnsi="宋体"/>
          <w:szCs w:val="24"/>
        </w:rPr>
        <w:t>AW应用程序中通知的运行时语义的正式定义基于“简单”Java（</w:t>
      </w:r>
      <w:proofErr w:type="gramStart"/>
      <w:r w:rsidRPr="00AE4432">
        <w:rPr>
          <w:rFonts w:ascii="宋体" w:hAnsi="宋体"/>
          <w:szCs w:val="24"/>
        </w:rPr>
        <w:t>基于[</w:t>
      </w:r>
      <w:proofErr w:type="gramEnd"/>
      <w:r w:rsidRPr="00AE4432">
        <w:rPr>
          <w:rFonts w:ascii="宋体" w:hAnsi="宋体"/>
          <w:szCs w:val="24"/>
        </w:rPr>
        <w:t>8]，[9]）和“简单”Android的语义定义（源自我们之前的工作[10] - [11] [12]）以及我们针对AW应用程序新开发的一个正式化程序。</w:t>
      </w:r>
    </w:p>
    <w:p w:rsidR="00AE4432" w:rsidRPr="001005A0" w:rsidRDefault="00AE4432" w:rsidP="00BC0057">
      <w:pPr>
        <w:pStyle w:val="3"/>
      </w:pPr>
      <w:r w:rsidRPr="001005A0">
        <w:t>A.</w:t>
      </w:r>
      <w:r w:rsidRPr="001005A0">
        <w:t>普通</w:t>
      </w:r>
      <w:r w:rsidRPr="001005A0">
        <w:t>Java</w:t>
      </w:r>
      <w:r w:rsidRPr="001005A0">
        <w:t>和普通</w:t>
      </w:r>
      <w:r w:rsidRPr="001005A0">
        <w:t>Android</w:t>
      </w:r>
    </w:p>
    <w:p w:rsidR="00AE4432" w:rsidRPr="00AE4432" w:rsidRDefault="001005A0" w:rsidP="00AE4432">
      <w:pPr>
        <w:ind w:firstLine="480"/>
        <w:rPr>
          <w:rFonts w:ascii="宋体" w:hAnsi="宋体"/>
          <w:szCs w:val="24"/>
        </w:rPr>
      </w:pPr>
      <w:r>
        <w:rPr>
          <w:rFonts w:ascii="宋体" w:hAnsi="宋体" w:hint="eastAsia"/>
          <w:szCs w:val="24"/>
        </w:rPr>
        <w:t>1.</w:t>
      </w:r>
      <w:r w:rsidR="00AE4432" w:rsidRPr="00AE4432">
        <w:rPr>
          <w:rFonts w:ascii="宋体" w:hAnsi="宋体" w:hint="eastAsia"/>
          <w:szCs w:val="24"/>
        </w:rPr>
        <w:t>普通的</w:t>
      </w:r>
      <w:r w:rsidR="00AE4432" w:rsidRPr="00AE4432">
        <w:rPr>
          <w:rFonts w:ascii="宋体" w:hAnsi="宋体"/>
          <w:szCs w:val="24"/>
        </w:rPr>
        <w:t>Java</w:t>
      </w:r>
    </w:p>
    <w:p w:rsidR="00AE4432" w:rsidRDefault="00AE4432" w:rsidP="008D363F">
      <w:pPr>
        <w:ind w:firstLine="480"/>
        <w:rPr>
          <w:rFonts w:ascii="宋体" w:hAnsi="宋体"/>
          <w:szCs w:val="24"/>
        </w:rPr>
      </w:pPr>
      <w:r w:rsidRPr="00AE4432">
        <w:rPr>
          <w:rFonts w:ascii="宋体" w:hAnsi="宋体" w:hint="eastAsia"/>
          <w:szCs w:val="24"/>
        </w:rPr>
        <w:t>我们的讨论集中在方法体内个别语句的语义上。对类型系统的建模以及由于调用和返回而导致的行为是很好理解的（例如，</w:t>
      </w:r>
      <w:r w:rsidRPr="00AE4432">
        <w:rPr>
          <w:rFonts w:ascii="宋体" w:hAnsi="宋体"/>
          <w:szCs w:val="24"/>
        </w:rPr>
        <w:t>[8]，[9]，[13] - ），并且为简单起见而被省略。</w:t>
      </w:r>
    </w:p>
    <w:p w:rsidR="00AE4432" w:rsidRDefault="00AE4432" w:rsidP="00AE4432">
      <w:pPr>
        <w:ind w:firstLine="480"/>
        <w:rPr>
          <w:rFonts w:ascii="宋体" w:hAnsi="宋体"/>
          <w:szCs w:val="24"/>
        </w:rPr>
      </w:pPr>
      <w:r>
        <w:rPr>
          <w:rFonts w:ascii="宋体" w:hAnsi="宋体"/>
          <w:szCs w:val="24"/>
        </w:rPr>
        <w:tab/>
      </w:r>
      <w:r w:rsidRPr="00AE4432">
        <w:rPr>
          <w:rFonts w:ascii="宋体" w:hAnsi="宋体" w:hint="eastAsia"/>
          <w:szCs w:val="24"/>
        </w:rPr>
        <w:t>一个</w:t>
      </w:r>
      <w:r w:rsidRPr="00AE4432">
        <w:rPr>
          <w:rFonts w:ascii="宋体" w:hAnsi="宋体"/>
          <w:szCs w:val="24"/>
        </w:rPr>
        <w:t>Java程序包含一组Java类。每个类定义一组字段f∈Field和一组</w:t>
      </w:r>
      <w:r w:rsidRPr="00AE4432">
        <w:rPr>
          <w:rFonts w:ascii="宋体" w:hAnsi="宋体"/>
          <w:szCs w:val="24"/>
        </w:rPr>
        <w:lastRenderedPageBreak/>
        <w:t>方法和构造函数。一个方法体包含局部变量的声明x∈Var。以及其中节点是语句的控制流图。这些语句的语法由&lt;语言&gt;定义</w:t>
      </w:r>
    </w:p>
    <w:p w:rsidR="00A86860" w:rsidRDefault="00A86860" w:rsidP="0090465C">
      <w:pPr>
        <w:ind w:firstLine="480"/>
        <w:jc w:val="center"/>
        <w:rPr>
          <w:rFonts w:ascii="宋体" w:hAnsi="宋体"/>
          <w:szCs w:val="24"/>
        </w:rPr>
      </w:pPr>
      <w:r>
        <w:rPr>
          <w:noProof/>
        </w:rPr>
        <w:drawing>
          <wp:inline distT="0" distB="0" distL="0" distR="0" wp14:anchorId="1A210700" wp14:editId="4D9EE7A6">
            <wp:extent cx="5274310" cy="433070"/>
            <wp:effectExtent l="0" t="0" r="254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33070"/>
                    </a:xfrm>
                    <a:prstGeom prst="rect">
                      <a:avLst/>
                    </a:prstGeom>
                  </pic:spPr>
                </pic:pic>
              </a:graphicData>
            </a:graphic>
          </wp:inline>
        </w:drawing>
      </w:r>
    </w:p>
    <w:p w:rsidR="00933EDA" w:rsidRDefault="00AE4432" w:rsidP="00AE4432">
      <w:pPr>
        <w:ind w:firstLine="480"/>
        <w:rPr>
          <w:rFonts w:ascii="宋体" w:hAnsi="宋体"/>
          <w:szCs w:val="24"/>
        </w:rPr>
      </w:pPr>
      <w:r w:rsidRPr="00AE4432">
        <w:rPr>
          <w:rFonts w:ascii="宋体" w:hAnsi="宋体" w:hint="eastAsia"/>
          <w:szCs w:val="24"/>
        </w:rPr>
        <w:t>包含方法调用和其他</w:t>
      </w:r>
      <w:r w:rsidRPr="00AE4432">
        <w:rPr>
          <w:rFonts w:ascii="宋体" w:hAnsi="宋体"/>
          <w:szCs w:val="24"/>
        </w:rPr>
        <w:t>Java特性的泛化是众所周知的，不予讨论。相应的语义基于</w:t>
      </w:r>
      <w:proofErr w:type="gramStart"/>
      <w:r w:rsidRPr="00AE4432">
        <w:rPr>
          <w:rFonts w:ascii="宋体" w:hAnsi="宋体"/>
          <w:szCs w:val="24"/>
        </w:rPr>
        <w:t>堆对象</w:t>
      </w:r>
      <w:proofErr w:type="gramEnd"/>
      <w:r w:rsidRPr="00AE4432">
        <w:rPr>
          <w:rFonts w:ascii="宋体" w:hAnsi="宋体"/>
          <w:szCs w:val="24"/>
        </w:rPr>
        <w:t xml:space="preserve">的集合对象，定义局部变量如何引用这些对象的映射存储以及表示对象字段的值的映射堆。 </w:t>
      </w:r>
    </w:p>
    <w:p w:rsidR="00933EDA" w:rsidRDefault="00AE4432" w:rsidP="00933EDA">
      <w:pPr>
        <w:ind w:firstLine="480"/>
        <w:jc w:val="center"/>
        <w:rPr>
          <w:rFonts w:ascii="宋体" w:hAnsi="宋体"/>
          <w:szCs w:val="24"/>
        </w:rPr>
      </w:pPr>
      <w:r w:rsidRPr="00AE4432">
        <w:rPr>
          <w:rFonts w:ascii="宋体" w:hAnsi="宋体"/>
          <w:szCs w:val="24"/>
        </w:rPr>
        <w:t>o∈Obj 堆对象</w:t>
      </w:r>
    </w:p>
    <w:p w:rsidR="00933EDA" w:rsidRDefault="00AE4432" w:rsidP="00933EDA">
      <w:pPr>
        <w:ind w:firstLine="480"/>
        <w:jc w:val="center"/>
        <w:rPr>
          <w:rFonts w:ascii="宋体" w:hAnsi="宋体"/>
          <w:szCs w:val="24"/>
        </w:rPr>
      </w:pPr>
      <w:r w:rsidRPr="00AE4432">
        <w:rPr>
          <w:rFonts w:ascii="宋体" w:hAnsi="宋体"/>
          <w:szCs w:val="24"/>
        </w:rPr>
        <w:t>σ∈Store=Var→Obj 变量值</w:t>
      </w:r>
    </w:p>
    <w:p w:rsidR="00AE4432" w:rsidRDefault="00AE4432" w:rsidP="00933EDA">
      <w:pPr>
        <w:ind w:firstLine="480"/>
        <w:jc w:val="center"/>
        <w:rPr>
          <w:rFonts w:ascii="宋体" w:hAnsi="宋体"/>
          <w:szCs w:val="24"/>
        </w:rPr>
      </w:pPr>
      <w:r w:rsidRPr="00AE4432">
        <w:rPr>
          <w:rFonts w:ascii="宋体" w:hAnsi="宋体"/>
          <w:szCs w:val="24"/>
        </w:rPr>
        <w:t>H∈Heap=(Obj×Field)→Obj 字段值</w:t>
      </w:r>
    </w:p>
    <w:p w:rsidR="0090465C" w:rsidRDefault="00AE4432" w:rsidP="00AE4432">
      <w:pPr>
        <w:ind w:firstLine="480"/>
        <w:rPr>
          <w:rFonts w:ascii="宋体" w:hAnsi="宋体"/>
          <w:szCs w:val="24"/>
        </w:rPr>
      </w:pPr>
      <w:r w:rsidRPr="00AE4432">
        <w:rPr>
          <w:rFonts w:ascii="宋体" w:hAnsi="宋体" w:hint="eastAsia"/>
          <w:szCs w:val="24"/>
        </w:rPr>
        <w:t>商店和堆的语义效应是</w:t>
      </w:r>
    </w:p>
    <w:p w:rsidR="00AE4432" w:rsidRDefault="0090465C" w:rsidP="0090465C">
      <w:pPr>
        <w:ind w:firstLine="480"/>
        <w:jc w:val="center"/>
        <w:rPr>
          <w:rFonts w:ascii="宋体" w:hAnsi="宋体"/>
          <w:szCs w:val="24"/>
        </w:rPr>
      </w:pPr>
      <w:r>
        <w:rPr>
          <w:noProof/>
        </w:rPr>
        <w:drawing>
          <wp:inline distT="0" distB="0" distL="0" distR="0" wp14:anchorId="0049F1A6" wp14:editId="2FC80BCD">
            <wp:extent cx="3524250" cy="996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24250" cy="996950"/>
                    </a:xfrm>
                    <a:prstGeom prst="rect">
                      <a:avLst/>
                    </a:prstGeom>
                  </pic:spPr>
                </pic:pic>
              </a:graphicData>
            </a:graphic>
          </wp:inline>
        </w:drawing>
      </w:r>
    </w:p>
    <w:p w:rsidR="00AE4432" w:rsidRDefault="004A233D" w:rsidP="001005A0">
      <w:pPr>
        <w:ind w:firstLine="480"/>
        <w:rPr>
          <w:rFonts w:ascii="宋体" w:hAnsi="宋体"/>
          <w:szCs w:val="24"/>
        </w:rPr>
      </w:pPr>
      <w:r w:rsidRPr="004A233D">
        <w:rPr>
          <w:rFonts w:ascii="宋体" w:hAnsi="宋体" w:hint="eastAsia"/>
          <w:szCs w:val="24"/>
        </w:rPr>
        <w:t>规则显示更新的商店</w:t>
      </w:r>
      <w:r w:rsidRPr="004A233D">
        <w:rPr>
          <w:rFonts w:ascii="宋体" w:hAnsi="宋体"/>
          <w:szCs w:val="24"/>
        </w:rPr>
        <w:t>/堆; a[b</w:t>
      </w:r>
      <w:r w:rsidRPr="004A233D">
        <w:rPr>
          <w:rFonts w:ascii="MS Gothic" w:eastAsia="MS Gothic" w:hAnsi="MS Gothic" w:cs="MS Gothic" w:hint="eastAsia"/>
          <w:szCs w:val="24"/>
        </w:rPr>
        <w:t>↦</w:t>
      </w:r>
      <w:r w:rsidRPr="004A233D">
        <w:rPr>
          <w:rFonts w:ascii="宋体" w:hAnsi="宋体"/>
          <w:szCs w:val="24"/>
        </w:rPr>
        <w:t>c] 表示该地图 a （重新）映射更新 b 至 c。对于x=new C,o∈Obj 表示类的新堆对象 C; 我们假设初始化o字段由表单的单独声明表示 x.f=y。</w:t>
      </w:r>
    </w:p>
    <w:p w:rsidR="001005A0" w:rsidRPr="001005A0" w:rsidRDefault="001005A0" w:rsidP="001005A0">
      <w:pPr>
        <w:ind w:firstLine="480"/>
        <w:rPr>
          <w:rFonts w:ascii="宋体" w:hAnsi="宋体"/>
          <w:szCs w:val="24"/>
        </w:rPr>
      </w:pPr>
      <w:r>
        <w:rPr>
          <w:rFonts w:ascii="宋体" w:hAnsi="宋体" w:hint="eastAsia"/>
          <w:szCs w:val="24"/>
        </w:rPr>
        <w:t>2.</w:t>
      </w:r>
      <w:r w:rsidRPr="001005A0">
        <w:rPr>
          <w:rFonts w:ascii="宋体" w:hAnsi="宋体" w:hint="eastAsia"/>
          <w:szCs w:val="24"/>
        </w:rPr>
        <w:t>纯</w:t>
      </w:r>
      <w:r w:rsidRPr="001005A0">
        <w:rPr>
          <w:rFonts w:ascii="宋体" w:hAnsi="宋体"/>
          <w:szCs w:val="24"/>
        </w:rPr>
        <w:t>Android</w:t>
      </w:r>
    </w:p>
    <w:p w:rsidR="00A06D28" w:rsidRPr="0090465C" w:rsidRDefault="001005A0" w:rsidP="0090465C">
      <w:pPr>
        <w:ind w:firstLine="480"/>
        <w:rPr>
          <w:rFonts w:ascii="宋体" w:hAnsi="宋体" w:hint="eastAsia"/>
          <w:szCs w:val="24"/>
        </w:rPr>
      </w:pPr>
      <w:r w:rsidRPr="001005A0">
        <w:rPr>
          <w:rFonts w:ascii="宋体" w:hAnsi="宋体" w:hint="eastAsia"/>
          <w:szCs w:val="24"/>
        </w:rPr>
        <w:t>我们之前关于</w:t>
      </w:r>
      <w:r w:rsidRPr="001005A0">
        <w:rPr>
          <w:rFonts w:ascii="宋体" w:hAnsi="宋体"/>
          <w:szCs w:val="24"/>
        </w:rPr>
        <w:t>Android GUI分析的工作[10]，[14]定义了几个重要Android功能（例如，活动，菜单，对话框，小部件，布局定义，事件监听器等）的与GUI相关的语义。这些定义与本文所考虑的问题没有直接关系，但下面描述的AW语义可以被视为这些现有定义的扩展。</w:t>
      </w:r>
    </w:p>
    <w:p w:rsidR="001005A0" w:rsidRPr="001005A0" w:rsidRDefault="001005A0" w:rsidP="00BC0057">
      <w:pPr>
        <w:pStyle w:val="3"/>
      </w:pPr>
      <w:r w:rsidRPr="001005A0">
        <w:t>B.Android Wear</w:t>
      </w:r>
      <w:r w:rsidRPr="001005A0">
        <w:t>中的通知</w:t>
      </w:r>
    </w:p>
    <w:p w:rsidR="001005A0" w:rsidRDefault="001005A0" w:rsidP="00933EDA">
      <w:pPr>
        <w:ind w:firstLine="480"/>
        <w:rPr>
          <w:rFonts w:ascii="宋体" w:hAnsi="宋体"/>
          <w:szCs w:val="24"/>
        </w:rPr>
      </w:pPr>
      <w:proofErr w:type="gramStart"/>
      <w:r w:rsidRPr="001005A0">
        <w:rPr>
          <w:rFonts w:ascii="宋体" w:hAnsi="宋体" w:hint="eastAsia"/>
          <w:szCs w:val="24"/>
        </w:rPr>
        <w:t>甲通知</w:t>
      </w:r>
      <w:proofErr w:type="gramEnd"/>
      <w:r w:rsidRPr="001005A0">
        <w:rPr>
          <w:rFonts w:ascii="宋体" w:hAnsi="宋体" w:hint="eastAsia"/>
          <w:szCs w:val="24"/>
        </w:rPr>
        <w:t>是一个应用程序的正常</w:t>
      </w:r>
      <w:r w:rsidRPr="001005A0">
        <w:rPr>
          <w:rFonts w:ascii="宋体" w:hAnsi="宋体"/>
          <w:szCs w:val="24"/>
        </w:rPr>
        <w:t>GUI以外显示一条消息。对于我们考虑的AW应用程序，运行在手持设备上的应用程序使用通知在伴随可穿戴设备上显示信息。</w:t>
      </w:r>
    </w:p>
    <w:p w:rsidR="00933EDA" w:rsidRDefault="00933EDA" w:rsidP="00933EDA">
      <w:pPr>
        <w:ind w:firstLine="480"/>
        <w:rPr>
          <w:rFonts w:ascii="宋体" w:hAnsi="宋体"/>
          <w:szCs w:val="24"/>
        </w:rPr>
      </w:pPr>
      <w:r w:rsidRPr="00933EDA">
        <w:rPr>
          <w:rFonts w:ascii="宋体" w:hAnsi="宋体" w:hint="eastAsia"/>
          <w:szCs w:val="24"/>
        </w:rPr>
        <w:t>相关</w:t>
      </w:r>
      <w:r w:rsidRPr="00933EDA">
        <w:rPr>
          <w:rFonts w:ascii="宋体" w:hAnsi="宋体"/>
          <w:szCs w:val="24"/>
        </w:rPr>
        <w:t>AW类的实例和所有这些实例的集合将被表示如下</w:t>
      </w:r>
      <w:r>
        <w:rPr>
          <w:rFonts w:ascii="宋体" w:hAnsi="宋体" w:hint="eastAsia"/>
          <w:szCs w:val="24"/>
        </w:rPr>
        <w:t>:</w:t>
      </w:r>
      <w:r w:rsidRPr="00933EDA">
        <w:rPr>
          <w:rFonts w:ascii="宋体" w:hAnsi="宋体"/>
          <w:szCs w:val="24"/>
        </w:rPr>
        <w:t xml:space="preserve"> </w:t>
      </w:r>
    </w:p>
    <w:p w:rsidR="00933EDA" w:rsidRDefault="00933EDA" w:rsidP="00933EDA">
      <w:pPr>
        <w:ind w:left="420" w:firstLine="480"/>
        <w:jc w:val="left"/>
        <w:rPr>
          <w:rFonts w:ascii="宋体" w:hAnsi="宋体"/>
          <w:szCs w:val="24"/>
        </w:rPr>
      </w:pPr>
      <w:r w:rsidRPr="00933EDA">
        <w:rPr>
          <w:rFonts w:ascii="宋体" w:hAnsi="宋体"/>
          <w:szCs w:val="24"/>
        </w:rPr>
        <w:t>no∈Notif</w:t>
      </w:r>
      <w:r w:rsidRPr="00933EDA">
        <w:rPr>
          <w:rFonts w:ascii="Cambria Math" w:hAnsi="Cambria Math" w:cs="Cambria Math"/>
          <w:szCs w:val="24"/>
        </w:rPr>
        <w:t>⊂</w:t>
      </w:r>
      <w:r w:rsidRPr="00933EDA">
        <w:rPr>
          <w:rFonts w:ascii="宋体" w:hAnsi="宋体"/>
          <w:szCs w:val="24"/>
        </w:rPr>
        <w:t xml:space="preserve">Obj 通知 </w:t>
      </w:r>
      <w:r>
        <w:rPr>
          <w:rFonts w:ascii="宋体" w:hAnsi="宋体"/>
          <w:szCs w:val="24"/>
        </w:rPr>
        <w:tab/>
      </w:r>
      <w:r>
        <w:rPr>
          <w:rFonts w:ascii="宋体" w:hAnsi="宋体"/>
          <w:szCs w:val="24"/>
        </w:rPr>
        <w:tab/>
      </w:r>
      <w:r w:rsidRPr="00933EDA">
        <w:rPr>
          <w:rFonts w:ascii="宋体" w:hAnsi="宋体"/>
          <w:szCs w:val="24"/>
        </w:rPr>
        <w:t>nb</w:t>
      </w:r>
      <w:r w:rsidRPr="00933EDA">
        <w:rPr>
          <w:rFonts w:ascii="Cambria Math" w:hAnsi="Cambria Math" w:cs="Cambria Math"/>
          <w:szCs w:val="24"/>
        </w:rPr>
        <w:t>⊂</w:t>
      </w:r>
      <w:r w:rsidRPr="00933EDA">
        <w:rPr>
          <w:rFonts w:ascii="宋体" w:hAnsi="宋体"/>
          <w:szCs w:val="24"/>
        </w:rPr>
        <w:t>NotifBuilder</w:t>
      </w:r>
      <w:r w:rsidRPr="00933EDA">
        <w:rPr>
          <w:rFonts w:ascii="Cambria Math" w:hAnsi="Cambria Math" w:cs="Cambria Math"/>
          <w:szCs w:val="24"/>
        </w:rPr>
        <w:t>⊂</w:t>
      </w:r>
      <w:r w:rsidRPr="00933EDA">
        <w:rPr>
          <w:rFonts w:ascii="宋体" w:hAnsi="宋体"/>
          <w:szCs w:val="24"/>
        </w:rPr>
        <w:t xml:space="preserve">Obj 通知建设者 </w:t>
      </w:r>
      <w:r w:rsidRPr="00933EDA">
        <w:rPr>
          <w:rFonts w:ascii="宋体" w:hAnsi="宋体"/>
          <w:szCs w:val="24"/>
        </w:rPr>
        <w:lastRenderedPageBreak/>
        <w:t>we∈WearExtender</w:t>
      </w:r>
      <w:r w:rsidRPr="00933EDA">
        <w:rPr>
          <w:rFonts w:ascii="Cambria Math" w:hAnsi="Cambria Math" w:cs="Cambria Math"/>
          <w:szCs w:val="24"/>
        </w:rPr>
        <w:t>⊂</w:t>
      </w:r>
      <w:r w:rsidRPr="00933EDA">
        <w:rPr>
          <w:rFonts w:ascii="宋体" w:hAnsi="宋体"/>
          <w:szCs w:val="24"/>
        </w:rPr>
        <w:t xml:space="preserve">Obj 可穿戴的扩展器 </w:t>
      </w:r>
      <w:r>
        <w:rPr>
          <w:rFonts w:ascii="宋体" w:hAnsi="宋体"/>
          <w:szCs w:val="24"/>
        </w:rPr>
        <w:tab/>
      </w:r>
      <w:r w:rsidRPr="00933EDA">
        <w:rPr>
          <w:rFonts w:ascii="宋体" w:hAnsi="宋体"/>
          <w:szCs w:val="24"/>
        </w:rPr>
        <w:t>ac∈Action</w:t>
      </w:r>
      <w:r w:rsidRPr="00933EDA">
        <w:rPr>
          <w:rFonts w:ascii="Cambria Math" w:hAnsi="Cambria Math" w:cs="Cambria Math"/>
          <w:szCs w:val="24"/>
        </w:rPr>
        <w:t>⊂</w:t>
      </w:r>
      <w:r w:rsidRPr="00933EDA">
        <w:rPr>
          <w:rFonts w:ascii="宋体" w:hAnsi="宋体"/>
          <w:szCs w:val="24"/>
        </w:rPr>
        <w:t xml:space="preserve">Obj </w:t>
      </w:r>
      <w:r w:rsidR="0060761A">
        <w:rPr>
          <w:rFonts w:ascii="宋体" w:hAnsi="宋体" w:hint="eastAsia"/>
          <w:szCs w:val="24"/>
        </w:rPr>
        <w:t>动作</w:t>
      </w:r>
      <w:r w:rsidRPr="00933EDA">
        <w:rPr>
          <w:rFonts w:ascii="宋体" w:hAnsi="宋体"/>
          <w:szCs w:val="24"/>
        </w:rPr>
        <w:t xml:space="preserve"> in∈Intent</w:t>
      </w:r>
      <w:r w:rsidRPr="00933EDA">
        <w:rPr>
          <w:rFonts w:ascii="Cambria Math" w:hAnsi="Cambria Math" w:cs="Cambria Math"/>
          <w:szCs w:val="24"/>
        </w:rPr>
        <w:t>⊂</w:t>
      </w:r>
      <w:r w:rsidRPr="00933EDA">
        <w:rPr>
          <w:rFonts w:ascii="宋体" w:hAnsi="宋体"/>
          <w:szCs w:val="24"/>
        </w:rPr>
        <w:t xml:space="preserve">Obj 意图 </w:t>
      </w:r>
      <w:r>
        <w:rPr>
          <w:rFonts w:ascii="宋体" w:hAnsi="宋体"/>
          <w:szCs w:val="24"/>
        </w:rPr>
        <w:tab/>
      </w:r>
      <w:r>
        <w:rPr>
          <w:rFonts w:ascii="宋体" w:hAnsi="宋体"/>
          <w:szCs w:val="24"/>
        </w:rPr>
        <w:tab/>
      </w:r>
      <w:r w:rsidRPr="00933EDA">
        <w:rPr>
          <w:rFonts w:ascii="宋体" w:hAnsi="宋体"/>
          <w:szCs w:val="24"/>
        </w:rPr>
        <w:t>pi∈Pendinglntent</w:t>
      </w:r>
      <w:r w:rsidRPr="00933EDA">
        <w:rPr>
          <w:rFonts w:ascii="Cambria Math" w:hAnsi="Cambria Math" w:cs="Cambria Math"/>
          <w:szCs w:val="24"/>
        </w:rPr>
        <w:t>⊆</w:t>
      </w:r>
      <w:r w:rsidRPr="00933EDA">
        <w:rPr>
          <w:rFonts w:ascii="宋体" w:hAnsi="宋体"/>
          <w:szCs w:val="24"/>
        </w:rPr>
        <w:t>Obj 待定意图</w:t>
      </w:r>
    </w:p>
    <w:p w:rsidR="00933EDA" w:rsidRDefault="00933EDA" w:rsidP="00933EDA">
      <w:pPr>
        <w:ind w:left="420" w:firstLine="480"/>
        <w:jc w:val="left"/>
        <w:rPr>
          <w:rFonts w:ascii="宋体" w:hAnsi="宋体"/>
          <w:szCs w:val="24"/>
        </w:rPr>
      </w:pPr>
    </w:p>
    <w:p w:rsidR="00933EDA" w:rsidRDefault="00933EDA" w:rsidP="00B228BB">
      <w:pPr>
        <w:ind w:firstLine="480"/>
        <w:rPr>
          <w:rFonts w:ascii="宋体" w:hAnsi="宋体"/>
          <w:szCs w:val="24"/>
        </w:rPr>
      </w:pPr>
      <w:r w:rsidRPr="00933EDA">
        <w:rPr>
          <w:rFonts w:ascii="宋体" w:hAnsi="宋体" w:hint="eastAsia"/>
          <w:szCs w:val="24"/>
        </w:rPr>
        <w:t>在手持设备应用程序中创建通知后，它可以触发可穿戴设备上的新屏幕。这是通过呼叫来完成的，如图</w:t>
      </w:r>
      <w:r w:rsidRPr="00933EDA">
        <w:rPr>
          <w:rFonts w:ascii="宋体" w:hAnsi="宋体"/>
          <w:szCs w:val="24"/>
        </w:rPr>
        <w:t>1中的第20行所示。出于控制流和数据流分析的目的，通知会导致可穿戴设备上的事件处理逻辑的执行，其然后触发手持设备中的事件处理代码在诸如活动或广播的组件中接收器。</w:t>
      </w:r>
    </w:p>
    <w:p w:rsidR="00A06D28" w:rsidRPr="0090465C" w:rsidRDefault="00933EDA" w:rsidP="0090465C">
      <w:pPr>
        <w:ind w:firstLine="480"/>
        <w:rPr>
          <w:rFonts w:ascii="宋体" w:hAnsi="宋体" w:hint="eastAsia"/>
          <w:szCs w:val="24"/>
        </w:rPr>
      </w:pPr>
      <w:r w:rsidRPr="00933EDA">
        <w:rPr>
          <w:rFonts w:ascii="宋体" w:hAnsi="宋体" w:hint="eastAsia"/>
          <w:szCs w:val="24"/>
        </w:rPr>
        <w:t>分析</w:t>
      </w:r>
      <w:r w:rsidRPr="00933EDA">
        <w:rPr>
          <w:rFonts w:ascii="宋体" w:hAnsi="宋体"/>
          <w:szCs w:val="24"/>
        </w:rPr>
        <w:t>Android应用程序中的组件间控制流和数据流是非常重要的，并且一直是许多现有分析的目标（例如，[4] - [5] [6]，[11]，[12] - ）。对于AW应用程序，notify是控制流出口点，必须与手持应用程序代码中的后续重新入口点匹配。实质上，通知机制为组件</w:t>
      </w:r>
      <w:proofErr w:type="gramStart"/>
      <w:r w:rsidRPr="00933EDA">
        <w:rPr>
          <w:rFonts w:ascii="宋体" w:hAnsi="宋体"/>
          <w:szCs w:val="24"/>
        </w:rPr>
        <w:t>间控制</w:t>
      </w:r>
      <w:proofErr w:type="gramEnd"/>
      <w:r w:rsidRPr="00933EDA">
        <w:rPr>
          <w:rFonts w:ascii="宋体" w:hAnsi="宋体"/>
          <w:szCs w:val="24"/>
        </w:rPr>
        <w:t>/数据流提供了新路径，但是这次涉及两个设备。我们的静态分析是模拟这种组件间交互的第一种方法。控制流出口点和重入点的匹配是分析输出的一部分。这些信息可能会被其他静态分析及其客户端使用（例如，测试，调试，安全性分析和分析）。</w:t>
      </w:r>
    </w:p>
    <w:p w:rsidR="00933EDA" w:rsidRPr="00933EDA" w:rsidRDefault="00933EDA" w:rsidP="00BC0057">
      <w:pPr>
        <w:pStyle w:val="3"/>
      </w:pPr>
      <w:r w:rsidRPr="00933EDA">
        <w:t>C.</w:t>
      </w:r>
      <w:r w:rsidRPr="00933EDA">
        <w:t>建设者，扩展者和通知</w:t>
      </w:r>
    </w:p>
    <w:p w:rsidR="00933EDA" w:rsidRDefault="00933EDA" w:rsidP="00B228BB">
      <w:pPr>
        <w:ind w:firstLine="480"/>
        <w:rPr>
          <w:rFonts w:ascii="宋体" w:hAnsi="宋体"/>
          <w:szCs w:val="24"/>
        </w:rPr>
      </w:pPr>
      <w:r w:rsidRPr="00933EDA">
        <w:rPr>
          <w:rFonts w:ascii="宋体" w:hAnsi="宋体" w:hint="eastAsia"/>
          <w:szCs w:val="24"/>
        </w:rPr>
        <w:t>几类</w:t>
      </w:r>
      <w:r w:rsidRPr="00933EDA">
        <w:rPr>
          <w:rFonts w:ascii="宋体" w:hAnsi="宋体"/>
          <w:szCs w:val="24"/>
        </w:rPr>
        <w:t>API调用与构建器，扩展器和从它们创建的通知相关。与我们的目的相关的API调用的子集由语句的抽象语法的以下定义捕获s：</w:t>
      </w:r>
    </w:p>
    <w:p w:rsidR="00B416B3" w:rsidRDefault="00A86860" w:rsidP="0090465C">
      <w:pPr>
        <w:ind w:firstLine="480"/>
        <w:jc w:val="center"/>
        <w:rPr>
          <w:rFonts w:ascii="宋体" w:hAnsi="宋体"/>
          <w:szCs w:val="24"/>
        </w:rPr>
      </w:pPr>
      <w:r>
        <w:rPr>
          <w:noProof/>
        </w:rPr>
        <w:drawing>
          <wp:inline distT="0" distB="0" distL="0" distR="0" wp14:anchorId="260AB557" wp14:editId="787BD39D">
            <wp:extent cx="5274310" cy="63627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36270"/>
                    </a:xfrm>
                    <a:prstGeom prst="rect">
                      <a:avLst/>
                    </a:prstGeom>
                  </pic:spPr>
                </pic:pic>
              </a:graphicData>
            </a:graphic>
          </wp:inline>
        </w:drawing>
      </w:r>
    </w:p>
    <w:p w:rsidR="00B416B3" w:rsidRPr="00B416B3" w:rsidRDefault="00B416B3" w:rsidP="00B416B3">
      <w:pPr>
        <w:ind w:firstLine="480"/>
        <w:jc w:val="left"/>
        <w:rPr>
          <w:rFonts w:ascii="宋体" w:hAnsi="宋体"/>
          <w:szCs w:val="24"/>
        </w:rPr>
      </w:pPr>
      <w:r>
        <w:rPr>
          <w:rFonts w:ascii="宋体" w:hAnsi="宋体" w:hint="eastAsia"/>
          <w:szCs w:val="24"/>
        </w:rPr>
        <w:t>1.</w:t>
      </w:r>
      <w:r w:rsidRPr="00B416B3">
        <w:rPr>
          <w:rFonts w:ascii="宋体" w:hAnsi="宋体" w:hint="eastAsia"/>
          <w:szCs w:val="24"/>
        </w:rPr>
        <w:t>添加操作</w:t>
      </w:r>
    </w:p>
    <w:p w:rsidR="00B416B3" w:rsidRDefault="00B416B3" w:rsidP="00B228BB">
      <w:pPr>
        <w:ind w:firstLine="480"/>
        <w:rPr>
          <w:rFonts w:ascii="宋体" w:hAnsi="宋体"/>
          <w:szCs w:val="24"/>
        </w:rPr>
      </w:pPr>
      <w:r w:rsidRPr="00B416B3">
        <w:rPr>
          <w:rFonts w:ascii="宋体" w:hAnsi="宋体" w:hint="eastAsia"/>
          <w:szCs w:val="24"/>
        </w:rPr>
        <w:t>抽象操作</w:t>
      </w:r>
      <w:r w:rsidRPr="00B416B3">
        <w:rPr>
          <w:rFonts w:ascii="宋体" w:hAnsi="宋体"/>
          <w:szCs w:val="24"/>
        </w:rPr>
        <w:t>addaction表示一个API调用，它将操作添加到可穿戴扩展器，并因此添加</w:t>
      </w:r>
      <w:proofErr w:type="gramStart"/>
      <w:r w:rsidRPr="00B416B3">
        <w:rPr>
          <w:rFonts w:ascii="宋体" w:hAnsi="宋体"/>
          <w:szCs w:val="24"/>
        </w:rPr>
        <w:t>到在此</w:t>
      </w:r>
      <w:proofErr w:type="gramEnd"/>
      <w:r w:rsidRPr="00B416B3">
        <w:rPr>
          <w:rFonts w:ascii="宋体" w:hAnsi="宋体"/>
          <w:szCs w:val="24"/>
        </w:rPr>
        <w:t>扩展器帮助下创建的可穿戴专用通知。参数y 指的是扩展器，而 z指的是被添加的动作。addaction的返回值是对更新的扩展器的引用（即，x 和 y 是别名）。</w:t>
      </w:r>
    </w:p>
    <w:p w:rsidR="00B416B3" w:rsidRDefault="00B416B3" w:rsidP="00B416B3">
      <w:pPr>
        <w:ind w:firstLine="480"/>
        <w:jc w:val="left"/>
        <w:rPr>
          <w:rFonts w:ascii="宋体" w:hAnsi="宋体"/>
          <w:szCs w:val="24"/>
        </w:rPr>
      </w:pPr>
      <w:r>
        <w:rPr>
          <w:rFonts w:ascii="宋体" w:hAnsi="宋体" w:hint="eastAsia"/>
          <w:szCs w:val="24"/>
        </w:rPr>
        <w:t>2.默认操作</w:t>
      </w:r>
    </w:p>
    <w:p w:rsidR="00B416B3" w:rsidRDefault="00B416B3" w:rsidP="00B228BB">
      <w:pPr>
        <w:ind w:firstLine="480"/>
        <w:rPr>
          <w:rFonts w:ascii="宋体" w:hAnsi="宋体"/>
          <w:szCs w:val="24"/>
        </w:rPr>
      </w:pPr>
      <w:r w:rsidRPr="00B416B3">
        <w:rPr>
          <w:rFonts w:ascii="宋体" w:hAnsi="宋体" w:hint="eastAsia"/>
          <w:szCs w:val="24"/>
        </w:rPr>
        <w:t>通知构建器可以具有默认的可穿戴特定操作“在手机上打开”，</w:t>
      </w:r>
      <w:proofErr w:type="gramStart"/>
      <w:r w:rsidRPr="00B416B3">
        <w:rPr>
          <w:rFonts w:ascii="宋体" w:hAnsi="宋体" w:hint="eastAsia"/>
          <w:szCs w:val="24"/>
        </w:rPr>
        <w:t>如运行</w:t>
      </w:r>
      <w:proofErr w:type="gramEnd"/>
      <w:r w:rsidRPr="00B416B3">
        <w:rPr>
          <w:rFonts w:ascii="宋体" w:hAnsi="宋体" w:hint="eastAsia"/>
          <w:szCs w:val="24"/>
        </w:rPr>
        <w:t>示例中所示。如果在构建器上调用</w:t>
      </w:r>
      <w:r w:rsidRPr="00B416B3">
        <w:rPr>
          <w:rFonts w:ascii="宋体" w:hAnsi="宋体"/>
          <w:szCs w:val="24"/>
        </w:rPr>
        <w:t>setContentIntent（图1中的第19行），则会隐式创建此类默认操作并将其与构建器关联。我们使用抽象操作为这些效果建模</w:t>
      </w:r>
      <w:r w:rsidRPr="00B416B3">
        <w:rPr>
          <w:rFonts w:ascii="宋体" w:hAnsi="宋体"/>
          <w:szCs w:val="24"/>
        </w:rPr>
        <w:lastRenderedPageBreak/>
        <w:t>x=setaction(y,z) 哪里 y 指</w:t>
      </w:r>
      <w:r w:rsidR="0060761A">
        <w:rPr>
          <w:rFonts w:ascii="宋体" w:hAnsi="宋体" w:hint="eastAsia"/>
          <w:szCs w:val="24"/>
        </w:rPr>
        <w:t>构建器</w:t>
      </w:r>
      <w:r w:rsidRPr="00B416B3">
        <w:rPr>
          <w:rFonts w:ascii="宋体" w:hAnsi="宋体"/>
          <w:szCs w:val="24"/>
        </w:rPr>
        <w:t>和 z指的是</w:t>
      </w:r>
      <w:r w:rsidR="0060761A">
        <w:rPr>
          <w:rFonts w:ascii="宋体" w:hAnsi="宋体" w:hint="eastAsia"/>
          <w:szCs w:val="24"/>
        </w:rPr>
        <w:t>动作</w:t>
      </w:r>
      <w:r w:rsidRPr="00B416B3">
        <w:rPr>
          <w:rFonts w:ascii="宋体" w:hAnsi="宋体"/>
          <w:szCs w:val="24"/>
        </w:rPr>
        <w:t>。一个字段默认存储这个关联</w:t>
      </w:r>
      <w:r w:rsidR="00B228BB">
        <w:rPr>
          <w:rFonts w:ascii="宋体" w:hAnsi="宋体" w:hint="eastAsia"/>
          <w:szCs w:val="24"/>
        </w:rPr>
        <w:t>。</w:t>
      </w:r>
    </w:p>
    <w:p w:rsidR="00B416B3" w:rsidRPr="00B416B3" w:rsidRDefault="00B416B3" w:rsidP="00B228BB">
      <w:pPr>
        <w:ind w:firstLine="480"/>
        <w:rPr>
          <w:rFonts w:ascii="宋体" w:hAnsi="宋体"/>
          <w:szCs w:val="24"/>
        </w:rPr>
      </w:pPr>
      <w:r w:rsidRPr="00B416B3">
        <w:rPr>
          <w:rFonts w:ascii="宋体" w:hAnsi="宋体"/>
          <w:szCs w:val="24"/>
        </w:rPr>
        <w:t>setaction的语义是映射 H(σ(y)，默认）为 σ(z) 并复制该值 y 至 x。</w:t>
      </w:r>
    </w:p>
    <w:p w:rsidR="00B416B3" w:rsidRPr="00B416B3" w:rsidRDefault="008D363F" w:rsidP="00B416B3">
      <w:pPr>
        <w:ind w:firstLine="480"/>
        <w:jc w:val="left"/>
        <w:rPr>
          <w:rFonts w:ascii="宋体" w:hAnsi="宋体"/>
          <w:szCs w:val="24"/>
        </w:rPr>
      </w:pPr>
      <w:r>
        <w:rPr>
          <w:rFonts w:ascii="宋体" w:hAnsi="宋体" w:hint="eastAsia"/>
          <w:szCs w:val="24"/>
        </w:rPr>
        <w:t>3.</w:t>
      </w:r>
      <w:r w:rsidR="00B416B3" w:rsidRPr="00B416B3">
        <w:rPr>
          <w:rFonts w:ascii="宋体" w:hAnsi="宋体" w:hint="eastAsia"/>
          <w:szCs w:val="24"/>
        </w:rPr>
        <w:t>扩展</w:t>
      </w:r>
      <w:r w:rsidR="00B416B3" w:rsidRPr="00B416B3">
        <w:rPr>
          <w:rFonts w:ascii="宋体" w:hAnsi="宋体"/>
          <w:szCs w:val="24"/>
        </w:rPr>
        <w:t>Builder</w:t>
      </w:r>
    </w:p>
    <w:p w:rsidR="00B416B3" w:rsidRDefault="00B416B3" w:rsidP="00B228BB">
      <w:pPr>
        <w:ind w:firstLine="480"/>
        <w:rPr>
          <w:rFonts w:ascii="宋体" w:hAnsi="宋体"/>
          <w:szCs w:val="24"/>
        </w:rPr>
      </w:pPr>
      <w:r w:rsidRPr="00B416B3">
        <w:rPr>
          <w:rFonts w:ascii="宋体" w:hAnsi="宋体" w:hint="eastAsia"/>
          <w:szCs w:val="24"/>
        </w:rPr>
        <w:t>抽象操作</w:t>
      </w:r>
      <w:r w:rsidRPr="00B416B3">
        <w:rPr>
          <w:rFonts w:ascii="宋体" w:hAnsi="宋体"/>
          <w:szCs w:val="24"/>
        </w:rPr>
        <w:t xml:space="preserve"> x=extend(y,z) 以输入为参考的通知构建器 y 和一个可穿戴的扩展器 z。返回值是对同一个构建</w:t>
      </w:r>
      <w:proofErr w:type="gramStart"/>
      <w:r w:rsidRPr="00B416B3">
        <w:rPr>
          <w:rFonts w:ascii="宋体" w:hAnsi="宋体"/>
          <w:szCs w:val="24"/>
        </w:rPr>
        <w:t>器对象</w:t>
      </w:r>
      <w:proofErr w:type="gramEnd"/>
      <w:r w:rsidRPr="00B416B3">
        <w:rPr>
          <w:rFonts w:ascii="宋体" w:hAnsi="宋体"/>
          <w:szCs w:val="24"/>
        </w:rPr>
        <w:t>的引用。执行扩展时，扩展器当前状态的快照将存储在构建器中。在我们的定义中，这可以通过将扩展器的动作列表复制到构建器来建模。因此，我们在建造者中引入一个领域动作，并进行设定H(σ(y)，weactions）具有的价值 H(σ(z)，weactions）。</w:t>
      </w:r>
    </w:p>
    <w:p w:rsidR="008D363F" w:rsidRPr="008D363F" w:rsidRDefault="008D363F" w:rsidP="008D363F">
      <w:pPr>
        <w:ind w:firstLine="480"/>
        <w:jc w:val="left"/>
        <w:rPr>
          <w:rFonts w:ascii="宋体" w:hAnsi="宋体"/>
          <w:szCs w:val="24"/>
        </w:rPr>
      </w:pPr>
      <w:r>
        <w:rPr>
          <w:rFonts w:ascii="宋体" w:hAnsi="宋体" w:hint="eastAsia"/>
          <w:szCs w:val="24"/>
        </w:rPr>
        <w:t>4.</w:t>
      </w:r>
      <w:r w:rsidR="00A86860">
        <w:rPr>
          <w:rFonts w:ascii="宋体" w:hAnsi="宋体" w:hint="eastAsia"/>
          <w:szCs w:val="24"/>
        </w:rPr>
        <w:t>B</w:t>
      </w:r>
      <w:r w:rsidR="00A86860">
        <w:rPr>
          <w:rFonts w:ascii="宋体" w:hAnsi="宋体"/>
          <w:szCs w:val="24"/>
        </w:rPr>
        <w:t>uilding</w:t>
      </w:r>
      <w:r w:rsidRPr="008D363F">
        <w:rPr>
          <w:rFonts w:ascii="宋体" w:hAnsi="宋体" w:hint="eastAsia"/>
          <w:szCs w:val="24"/>
        </w:rPr>
        <w:t>通知</w:t>
      </w:r>
    </w:p>
    <w:p w:rsidR="008D363F" w:rsidRDefault="001720AD" w:rsidP="00B228BB">
      <w:pPr>
        <w:ind w:firstLine="480"/>
        <w:rPr>
          <w:rFonts w:ascii="宋体" w:hAnsi="宋体"/>
          <w:szCs w:val="24"/>
        </w:rPr>
      </w:pPr>
      <w:r>
        <w:rPr>
          <w:rFonts w:ascii="宋体" w:hAnsi="宋体" w:hint="eastAsia"/>
          <w:szCs w:val="24"/>
        </w:rPr>
        <w:t>一个操作</w:t>
      </w:r>
      <w:r w:rsidR="008D363F" w:rsidRPr="008D363F">
        <w:rPr>
          <w:rFonts w:ascii="宋体" w:hAnsi="宋体"/>
          <w:szCs w:val="24"/>
        </w:rPr>
        <w:t xml:space="preserve"> x=build(y) 使用引用的构建器的状态 y 创建并初始化通知对象 no∈NOTIF。局部变量x 被分配了一个参考 no。对象状态的关键属性是动作列表，它需要以下堆扩展名：</w:t>
      </w:r>
    </w:p>
    <w:p w:rsidR="008D363F" w:rsidRPr="00B228BB" w:rsidRDefault="00A86860" w:rsidP="0090465C">
      <w:pPr>
        <w:ind w:firstLineChars="0"/>
        <w:rPr>
          <w:rFonts w:ascii="宋体" w:hAnsi="宋体"/>
          <w:szCs w:val="24"/>
        </w:rPr>
      </w:pPr>
      <w:r>
        <w:rPr>
          <w:noProof/>
        </w:rPr>
        <w:drawing>
          <wp:inline distT="0" distB="0" distL="0" distR="0" wp14:anchorId="446C5614" wp14:editId="5A1FE9FC">
            <wp:extent cx="5274310" cy="49847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98475"/>
                    </a:xfrm>
                    <a:prstGeom prst="rect">
                      <a:avLst/>
                    </a:prstGeom>
                  </pic:spPr>
                </pic:pic>
              </a:graphicData>
            </a:graphic>
          </wp:inline>
        </w:drawing>
      </w:r>
      <w:r w:rsidR="008D363F" w:rsidRPr="00B228BB">
        <w:rPr>
          <w:rFonts w:ascii="宋体" w:hAnsi="宋体" w:hint="eastAsia"/>
          <w:szCs w:val="24"/>
        </w:rPr>
        <w:t>特定</w:t>
      </w:r>
      <w:r w:rsidR="008D363F" w:rsidRPr="00B228BB">
        <w:rPr>
          <w:rFonts w:ascii="宋体" w:hAnsi="宋体"/>
          <w:szCs w:val="24"/>
        </w:rPr>
        <w:t xml:space="preserve"> nb=σ(y)，</w:t>
      </w:r>
      <w:proofErr w:type="gramStart"/>
      <w:r w:rsidR="008D363F" w:rsidRPr="00B228BB">
        <w:rPr>
          <w:rFonts w:ascii="宋体" w:hAnsi="宋体"/>
          <w:szCs w:val="24"/>
        </w:rPr>
        <w:t>新通知</w:t>
      </w:r>
      <w:proofErr w:type="gramEnd"/>
      <w:r w:rsidR="008D363F" w:rsidRPr="00B228BB">
        <w:rPr>
          <w:rFonts w:ascii="宋体" w:hAnsi="宋体"/>
          <w:szCs w:val="24"/>
        </w:rPr>
        <w:t>的操作定义如下。如果我们采取</w:t>
      </w:r>
      <w:r w:rsidR="0060761A">
        <w:rPr>
          <w:rFonts w:ascii="宋体" w:hAnsi="宋体" w:hint="eastAsia"/>
          <w:szCs w:val="24"/>
        </w:rPr>
        <w:t>动作</w:t>
      </w:r>
      <w:r w:rsidR="008D363F" w:rsidRPr="00B228BB">
        <w:rPr>
          <w:rFonts w:ascii="宋体" w:hAnsi="宋体"/>
          <w:szCs w:val="24"/>
        </w:rPr>
        <w:t>nb 不是空的，则</w:t>
      </w:r>
      <w:proofErr w:type="gramStart"/>
      <w:r w:rsidR="008D363F" w:rsidRPr="00B228BB">
        <w:rPr>
          <w:rFonts w:ascii="宋体" w:hAnsi="宋体"/>
          <w:szCs w:val="24"/>
        </w:rPr>
        <w:t>新通知</w:t>
      </w:r>
      <w:proofErr w:type="gramEnd"/>
      <w:r w:rsidR="008D363F" w:rsidRPr="00B228BB">
        <w:rPr>
          <w:rFonts w:ascii="宋体" w:hAnsi="宋体"/>
          <w:szCs w:val="24"/>
        </w:rPr>
        <w:t xml:space="preserve">的操作字段被设置为 H(nb，weactions）○ H(nb，默认）。但是，如果weactions为空，则操作设置为H(nb，nbactions） </w:t>
      </w:r>
      <w:r w:rsidR="008D363F" w:rsidRPr="00B228BB">
        <w:rPr>
          <w:rFonts w:ascii="MS Gothic" w:eastAsia="MS Gothic" w:hAnsi="MS Gothic" w:cs="MS Gothic" w:hint="eastAsia"/>
          <w:szCs w:val="24"/>
        </w:rPr>
        <w:t>∘</w:t>
      </w:r>
      <w:r w:rsidR="008D363F" w:rsidRPr="00B228BB">
        <w:rPr>
          <w:rFonts w:ascii="宋体" w:hAnsi="宋体"/>
          <w:szCs w:val="24"/>
        </w:rPr>
        <w:t>H(nb，默认）。这种行为对应于两种情况。首先，如果nb 被一个非空动作列表的扩展器所扩展，这些动作是在可穿戴设备上显示的动作（后面是 nb的默认动作）。扩展器也可以不提供任何操作，而是设置其他选项 - 例如显示样式。在这种情况下，可穿戴设备显示直接添加到构建器的操作。</w:t>
      </w:r>
    </w:p>
    <w:p w:rsidR="00A06D28" w:rsidRPr="00BC0057" w:rsidRDefault="00207E04" w:rsidP="00BC0057">
      <w:pPr>
        <w:ind w:firstLine="480"/>
        <w:rPr>
          <w:rFonts w:ascii="宋体" w:hAnsi="宋体" w:hint="eastAsia"/>
          <w:szCs w:val="24"/>
        </w:rPr>
      </w:pPr>
      <w:r w:rsidRPr="00207E04">
        <w:rPr>
          <w:rFonts w:ascii="宋体" w:hAnsi="宋体" w:hint="eastAsia"/>
          <w:szCs w:val="24"/>
        </w:rPr>
        <w:t>另外，在动作列表的末尾添加预定义的“</w:t>
      </w:r>
      <w:r w:rsidRPr="00207E04">
        <w:rPr>
          <w:rFonts w:ascii="宋体" w:hAnsi="宋体"/>
          <w:szCs w:val="24"/>
        </w:rPr>
        <w:t>Block应用程序”操作，以阻止进一步的通知。图2说明了结果的一系列操作。</w:t>
      </w:r>
    </w:p>
    <w:p w:rsidR="00207E04" w:rsidRPr="00207E04" w:rsidRDefault="00207E04" w:rsidP="00BC0057">
      <w:pPr>
        <w:pStyle w:val="3"/>
      </w:pPr>
      <w:r w:rsidRPr="00207E04">
        <w:t>D.</w:t>
      </w:r>
      <w:r w:rsidR="0060761A">
        <w:rPr>
          <w:rFonts w:hint="eastAsia"/>
        </w:rPr>
        <w:t>动作</w:t>
      </w:r>
      <w:r w:rsidRPr="00207E04">
        <w:t>和意图</w:t>
      </w:r>
    </w:p>
    <w:p w:rsidR="00207E04" w:rsidRDefault="00207E04" w:rsidP="00B228BB">
      <w:pPr>
        <w:ind w:firstLine="480"/>
        <w:rPr>
          <w:rFonts w:ascii="宋体" w:hAnsi="宋体"/>
          <w:szCs w:val="24"/>
        </w:rPr>
      </w:pPr>
      <w:r w:rsidRPr="00207E04">
        <w:rPr>
          <w:rFonts w:ascii="宋体" w:hAnsi="宋体" w:hint="eastAsia"/>
          <w:szCs w:val="24"/>
        </w:rPr>
        <w:t>为了模拟与意图，未决意图和动作相关的</w:t>
      </w:r>
      <w:r w:rsidRPr="00207E04">
        <w:rPr>
          <w:rFonts w:ascii="宋体" w:hAnsi="宋体"/>
          <w:szCs w:val="24"/>
        </w:rPr>
        <w:t>API调用，我们定义了以下抽象语法：</w:t>
      </w:r>
    </w:p>
    <w:p w:rsidR="003F1CE8" w:rsidRDefault="00A86860" w:rsidP="005625AB">
      <w:pPr>
        <w:ind w:firstLine="480"/>
        <w:jc w:val="left"/>
        <w:rPr>
          <w:rFonts w:ascii="宋体" w:hAnsi="宋体"/>
          <w:szCs w:val="24"/>
        </w:rPr>
      </w:pPr>
      <w:r>
        <w:rPr>
          <w:noProof/>
        </w:rPr>
        <w:lastRenderedPageBreak/>
        <w:drawing>
          <wp:inline distT="0" distB="0" distL="0" distR="0" wp14:anchorId="72203977" wp14:editId="39D245E9">
            <wp:extent cx="5274310" cy="469900"/>
            <wp:effectExtent l="0" t="0" r="254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69900"/>
                    </a:xfrm>
                    <a:prstGeom prst="rect">
                      <a:avLst/>
                    </a:prstGeom>
                  </pic:spPr>
                </pic:pic>
              </a:graphicData>
            </a:graphic>
          </wp:inline>
        </w:drawing>
      </w:r>
    </w:p>
    <w:p w:rsidR="003F1CE8" w:rsidRPr="003F1CE8" w:rsidRDefault="003F1CE8" w:rsidP="00B228BB">
      <w:pPr>
        <w:ind w:firstLine="480"/>
        <w:rPr>
          <w:rFonts w:ascii="宋体" w:hAnsi="宋体"/>
          <w:szCs w:val="24"/>
        </w:rPr>
      </w:pPr>
      <w:r w:rsidRPr="003F1CE8">
        <w:rPr>
          <w:rFonts w:ascii="宋体" w:hAnsi="宋体" w:hint="eastAsia"/>
          <w:szCs w:val="24"/>
        </w:rPr>
        <w:t>操作</w:t>
      </w:r>
      <w:r w:rsidRPr="003F1CE8">
        <w:rPr>
          <w:rFonts w:ascii="宋体" w:hAnsi="宋体"/>
          <w:szCs w:val="24"/>
        </w:rPr>
        <w:t>buildpending摘要API调用将构建一个包含在引用的常规意图中的未决意图 y如图1中的线5,12和16 所示。等待的意图可以在创建新的操作对象时使用：在第二个生产中，y指的是这个未决的意图。操作buildaction表示两种情况：（1）在新的Action表达式中构造一个构造函数，以及（2）使用动作构建器，如图1中的第13行和第17行所示。与通知构建者创建通知的方式类似，动作构建者可以创建操作。为简单起见，我们忽略了相关细节，但我们的实现处理了这两种情况。</w:t>
      </w:r>
    </w:p>
    <w:p w:rsidR="003F1CE8" w:rsidRDefault="003F1CE8" w:rsidP="00B228BB">
      <w:pPr>
        <w:ind w:firstLine="480"/>
        <w:rPr>
          <w:rFonts w:ascii="宋体" w:hAnsi="宋体"/>
          <w:szCs w:val="24"/>
        </w:rPr>
      </w:pPr>
      <w:r w:rsidRPr="003F1CE8">
        <w:rPr>
          <w:rFonts w:ascii="宋体" w:hAnsi="宋体" w:hint="eastAsia"/>
          <w:szCs w:val="24"/>
        </w:rPr>
        <w:t>无论动作对象是如何创建的，其内部状态的一部分都是未决意图。我们需要堆概括</w:t>
      </w:r>
      <w:r>
        <w:rPr>
          <w:rFonts w:ascii="宋体" w:hAnsi="宋体" w:hint="eastAsia"/>
          <w:szCs w:val="24"/>
        </w:rPr>
        <w:t>:</w:t>
      </w:r>
    </w:p>
    <w:p w:rsidR="00A06D28" w:rsidRPr="00BC0057" w:rsidRDefault="005625AB" w:rsidP="00BC0057">
      <w:pPr>
        <w:ind w:firstLine="480"/>
        <w:jc w:val="left"/>
        <w:rPr>
          <w:rFonts w:ascii="宋体" w:hAnsi="宋体" w:hint="eastAsia"/>
          <w:szCs w:val="24"/>
        </w:rPr>
      </w:pPr>
      <w:r>
        <w:rPr>
          <w:noProof/>
        </w:rPr>
        <w:drawing>
          <wp:inline distT="0" distB="0" distL="0" distR="0" wp14:anchorId="775B18E1" wp14:editId="723C8859">
            <wp:extent cx="5274310" cy="64770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47700"/>
                    </a:xfrm>
                    <a:prstGeom prst="rect">
                      <a:avLst/>
                    </a:prstGeom>
                  </pic:spPr>
                </pic:pic>
              </a:graphicData>
            </a:graphic>
          </wp:inline>
        </w:drawing>
      </w:r>
      <w:r w:rsidR="003F1CE8" w:rsidRPr="003F1CE8">
        <w:rPr>
          <w:rFonts w:ascii="宋体" w:hAnsi="宋体"/>
          <w:szCs w:val="24"/>
        </w:rPr>
        <w:t>buildpending和buildaction的语义和预期一样，并没有详细显示。</w:t>
      </w:r>
    </w:p>
    <w:p w:rsidR="00B228BB" w:rsidRDefault="00B228BB" w:rsidP="00BC0057">
      <w:pPr>
        <w:pStyle w:val="3"/>
      </w:pPr>
      <w:r w:rsidRPr="00B228BB">
        <w:t>E.</w:t>
      </w:r>
      <w:r w:rsidRPr="00B228BB">
        <w:t>嵌套页面</w:t>
      </w:r>
    </w:p>
    <w:p w:rsidR="00B228BB" w:rsidRDefault="00B228BB" w:rsidP="00B228BB">
      <w:pPr>
        <w:ind w:firstLine="480"/>
        <w:rPr>
          <w:rFonts w:ascii="宋体" w:hAnsi="宋体"/>
          <w:szCs w:val="24"/>
        </w:rPr>
      </w:pPr>
      <w:r w:rsidRPr="00B228BB">
        <w:rPr>
          <w:rFonts w:ascii="宋体" w:hAnsi="宋体" w:hint="eastAsia"/>
          <w:szCs w:val="24"/>
        </w:rPr>
        <w:t>每个通知对象都显示一个主要通知页面。有时在嵌套页面上显示附加信息，当用户向左滑动时可访问。可以通过创建附加通知对象并将它们附加到</w:t>
      </w:r>
      <w:proofErr w:type="gramStart"/>
      <w:r w:rsidRPr="00B228BB">
        <w:rPr>
          <w:rFonts w:ascii="宋体" w:hAnsi="宋体" w:hint="eastAsia"/>
          <w:szCs w:val="24"/>
        </w:rPr>
        <w:t>主通知</w:t>
      </w:r>
      <w:proofErr w:type="gramEnd"/>
      <w:r w:rsidRPr="00B228BB">
        <w:rPr>
          <w:rFonts w:ascii="宋体" w:hAnsi="宋体" w:hint="eastAsia"/>
          <w:szCs w:val="24"/>
        </w:rPr>
        <w:t>对象来添加此类页面。图</w:t>
      </w:r>
      <w:r w:rsidRPr="00B228BB">
        <w:rPr>
          <w:rFonts w:ascii="宋体" w:hAnsi="宋体"/>
          <w:szCs w:val="24"/>
        </w:rPr>
        <w:t>1中的聊天chatPage 是一个嵌套页面的例子。</w:t>
      </w:r>
    </w:p>
    <w:p w:rsidR="00B228BB" w:rsidRDefault="00B228BB" w:rsidP="00B228BB">
      <w:pPr>
        <w:ind w:firstLine="480"/>
        <w:rPr>
          <w:rFonts w:ascii="宋体" w:hAnsi="宋体"/>
          <w:szCs w:val="24"/>
        </w:rPr>
      </w:pPr>
      <w:r w:rsidRPr="00B228BB">
        <w:rPr>
          <w:rFonts w:ascii="宋体" w:hAnsi="宋体" w:hint="eastAsia"/>
          <w:szCs w:val="24"/>
        </w:rPr>
        <w:t>抽象语法是</w:t>
      </w:r>
      <w:r w:rsidRPr="00B228BB">
        <w:rPr>
          <w:rFonts w:ascii="宋体" w:hAnsi="宋体"/>
          <w:szCs w:val="24"/>
        </w:rPr>
        <w:t xml:space="preserve"> s::=x=addpage(y,z)，在哪里 y 指的是可穿戴的扩展器和 z指的是嵌套的通知对象。添加到扩展程序的页面序列可以由字段页面表示：</w:t>
      </w:r>
    </w:p>
    <w:p w:rsidR="00B228BB" w:rsidRDefault="00B228BB" w:rsidP="00B228BB">
      <w:pPr>
        <w:ind w:firstLine="480"/>
        <w:jc w:val="center"/>
        <w:rPr>
          <w:rFonts w:ascii="宋体" w:hAnsi="宋体"/>
          <w:szCs w:val="24"/>
        </w:rPr>
      </w:pPr>
      <w:r w:rsidRPr="00B228BB">
        <w:rPr>
          <w:rFonts w:ascii="宋体" w:hAnsi="宋体"/>
          <w:szCs w:val="24"/>
        </w:rPr>
        <w:t>Heap=…∪(WearExtender×{pages}→Notif</w:t>
      </w:r>
      <w:r w:rsidRPr="00B228BB">
        <w:rPr>
          <w:rFonts w:ascii="MS Gothic" w:eastAsia="MS Gothic" w:hAnsi="MS Gothic" w:cs="MS Gothic" w:hint="eastAsia"/>
          <w:szCs w:val="24"/>
        </w:rPr>
        <w:t>∗</w:t>
      </w:r>
      <w:r w:rsidRPr="00B228BB">
        <w:rPr>
          <w:rFonts w:ascii="宋体" w:hAnsi="宋体"/>
          <w:szCs w:val="24"/>
        </w:rPr>
        <w:t>)</w:t>
      </w:r>
    </w:p>
    <w:p w:rsidR="00B228BB" w:rsidRDefault="00B228BB" w:rsidP="00B228BB">
      <w:pPr>
        <w:ind w:firstLine="480"/>
        <w:rPr>
          <w:rFonts w:ascii="宋体" w:hAnsi="宋体"/>
          <w:szCs w:val="24"/>
        </w:rPr>
      </w:pPr>
      <w:r w:rsidRPr="00B228BB">
        <w:rPr>
          <w:rFonts w:ascii="宋体" w:hAnsi="宋体"/>
          <w:szCs w:val="24"/>
        </w:rPr>
        <w:t>H(σ(y),pages)  通过追加更新 σ(z); 此外，y 被复制到 x。我们还需要将建设者和通知概括为类似的字段页面。扩展和构建的语义分别包括将页面的值复制到构建器或通知。</w:t>
      </w:r>
    </w:p>
    <w:p w:rsidR="00A06D28" w:rsidRDefault="00B228BB" w:rsidP="00BC0057">
      <w:pPr>
        <w:ind w:firstLine="480"/>
        <w:rPr>
          <w:rFonts w:ascii="宋体" w:hAnsi="宋体" w:hint="eastAsia"/>
          <w:szCs w:val="24"/>
        </w:rPr>
      </w:pPr>
      <w:r w:rsidRPr="00B228BB">
        <w:rPr>
          <w:rFonts w:ascii="宋体" w:hAnsi="宋体" w:hint="eastAsia"/>
          <w:szCs w:val="24"/>
        </w:rPr>
        <w:t>应该注意语义的另外两个方面。首先，假设有通知</w:t>
      </w:r>
      <w:r w:rsidRPr="00B228BB">
        <w:rPr>
          <w:rFonts w:ascii="宋体" w:hAnsi="宋体"/>
          <w:szCs w:val="24"/>
        </w:rPr>
        <w:t>no 包含一个嵌套页面 no′。即使no′ 可能有自己的行为，他们不会影响行为 no。换一种说法，H(no,actions)，是独立的 H(no,pages)。其次，什么时候no实际上显示在可穿戴设备上，重复向左滑动将首先显示其嵌套页面的顺序，然后显示其操作顺序。这一行为如图2所</w:t>
      </w:r>
      <w:r w:rsidRPr="00B228BB">
        <w:rPr>
          <w:rFonts w:ascii="宋体" w:hAnsi="宋体"/>
          <w:szCs w:val="24"/>
        </w:rPr>
        <w:lastRenderedPageBreak/>
        <w:t>示。</w:t>
      </w:r>
    </w:p>
    <w:p w:rsidR="00B228BB" w:rsidRDefault="009B35D0" w:rsidP="00BC0057">
      <w:pPr>
        <w:pStyle w:val="2"/>
        <w:ind w:firstLine="562"/>
      </w:pPr>
      <w:r w:rsidRPr="009B35D0">
        <w:rPr>
          <w:rFonts w:hint="eastAsia"/>
        </w:rPr>
        <w:t>Ⅳ</w:t>
      </w:r>
      <w:r w:rsidRPr="009B35D0">
        <w:rPr>
          <w:rFonts w:hint="eastAsia"/>
        </w:rPr>
        <w:t>.</w:t>
      </w:r>
      <w:r w:rsidRPr="009B35D0">
        <w:rPr>
          <w:rFonts w:hint="eastAsia"/>
        </w:rPr>
        <w:t>静态分析</w:t>
      </w:r>
    </w:p>
    <w:p w:rsidR="009B35D0" w:rsidRDefault="009B35D0" w:rsidP="009B35D0">
      <w:pPr>
        <w:ind w:firstLine="480"/>
        <w:rPr>
          <w:rFonts w:ascii="宋体" w:hAnsi="宋体"/>
          <w:szCs w:val="24"/>
        </w:rPr>
      </w:pPr>
      <w:r w:rsidRPr="009B35D0">
        <w:rPr>
          <w:rFonts w:ascii="宋体" w:hAnsi="宋体" w:hint="eastAsia"/>
          <w:szCs w:val="24"/>
        </w:rPr>
        <w:t>本部分描述了一个静态分析，该分析对通知相关对象的传播进行建模并确定它们之间的重要关系。使用约束图可以解决普通</w:t>
      </w:r>
      <w:r w:rsidRPr="009B35D0">
        <w:rPr>
          <w:rFonts w:ascii="宋体" w:hAnsi="宋体"/>
          <w:szCs w:val="24"/>
        </w:rPr>
        <w:t>Java的类似参考传播问题。图节点对应于一个变量x∈Var 一个领域 f∈Field，或者分配新的 C。</w:t>
      </w:r>
      <w:proofErr w:type="gramStart"/>
      <w:r w:rsidRPr="009B35D0">
        <w:rPr>
          <w:rFonts w:ascii="宋体" w:hAnsi="宋体"/>
          <w:szCs w:val="24"/>
        </w:rPr>
        <w:t>边缘对值进行</w:t>
      </w:r>
      <w:proofErr w:type="gramEnd"/>
      <w:r w:rsidRPr="009B35D0">
        <w:rPr>
          <w:rFonts w:ascii="宋体" w:hAnsi="宋体"/>
          <w:szCs w:val="24"/>
        </w:rPr>
        <w:t>约束编码。例如，分配x=y 由</w:t>
      </w:r>
      <w:proofErr w:type="gramStart"/>
      <w:r w:rsidRPr="009B35D0">
        <w:rPr>
          <w:rFonts w:ascii="宋体" w:hAnsi="宋体"/>
          <w:szCs w:val="24"/>
        </w:rPr>
        <w:t>边表示</w:t>
      </w:r>
      <w:proofErr w:type="gramEnd"/>
      <w:r w:rsidRPr="009B35D0">
        <w:rPr>
          <w:rFonts w:ascii="宋体" w:hAnsi="宋体"/>
          <w:szCs w:val="24"/>
        </w:rPr>
        <w:t xml:space="preserve"> y→x，显示了这组值 y 是一组值的一个子集 x。新的向前可达性C 确定哪些变量和字段引用 C实例。这样的分析被分类为流量不敏感，上下文不敏感，基于现场的参考分析[15]，[16]。我们对AW应用程序的分析概括了这种方法。可以定义各种精确的扩展（例如</w:t>
      </w:r>
      <w:r w:rsidRPr="009B35D0">
        <w:rPr>
          <w:rFonts w:ascii="宋体" w:hAnsi="宋体" w:hint="eastAsia"/>
          <w:szCs w:val="24"/>
        </w:rPr>
        <w:t>，</w:t>
      </w:r>
      <w:r w:rsidRPr="009B35D0">
        <w:rPr>
          <w:rFonts w:ascii="宋体" w:hAnsi="宋体"/>
          <w:szCs w:val="24"/>
        </w:rPr>
        <w:t>[9]，[16]，[17] - ），并可以与我们的AW特定分析相结合。</w:t>
      </w:r>
    </w:p>
    <w:p w:rsidR="00A06D28" w:rsidRDefault="009B35D0" w:rsidP="00BC0057">
      <w:pPr>
        <w:ind w:firstLine="480"/>
        <w:rPr>
          <w:rFonts w:ascii="宋体" w:hAnsi="宋体" w:hint="eastAsia"/>
          <w:szCs w:val="24"/>
        </w:rPr>
      </w:pPr>
      <w:r w:rsidRPr="009B35D0">
        <w:rPr>
          <w:rFonts w:ascii="宋体" w:hAnsi="宋体" w:hint="eastAsia"/>
          <w:szCs w:val="24"/>
        </w:rPr>
        <w:t>分析的概念输入是基于前面提出的抽象语义的程序表示。图</w:t>
      </w:r>
      <w:r w:rsidRPr="009B35D0">
        <w:rPr>
          <w:rFonts w:ascii="宋体" w:hAnsi="宋体"/>
          <w:szCs w:val="24"/>
        </w:rPr>
        <w:t>3显示了这个运行示例的表示。分析实现对来自Soot分析框架的三地址Jimple表示[18]起作用，并在概念上将调用语句映射到这些抽象操作。</w:t>
      </w:r>
    </w:p>
    <w:p w:rsidR="009B35D0" w:rsidRPr="009B35D0" w:rsidRDefault="009B35D0" w:rsidP="00BC0057">
      <w:pPr>
        <w:pStyle w:val="3"/>
      </w:pPr>
      <w:r w:rsidRPr="009B35D0">
        <w:t>约束图</w:t>
      </w:r>
    </w:p>
    <w:p w:rsidR="009B35D0" w:rsidRPr="009B35D0" w:rsidRDefault="009B35D0" w:rsidP="009B35D0">
      <w:pPr>
        <w:pStyle w:val="a3"/>
        <w:numPr>
          <w:ilvl w:val="0"/>
          <w:numId w:val="3"/>
        </w:numPr>
        <w:ind w:firstLineChars="0"/>
        <w:rPr>
          <w:rFonts w:ascii="宋体" w:hAnsi="宋体"/>
          <w:szCs w:val="24"/>
        </w:rPr>
      </w:pPr>
      <w:r w:rsidRPr="009B35D0">
        <w:rPr>
          <w:rFonts w:ascii="宋体" w:hAnsi="宋体" w:hint="eastAsia"/>
          <w:szCs w:val="24"/>
        </w:rPr>
        <w:t>操作节点</w:t>
      </w:r>
    </w:p>
    <w:p w:rsidR="009B35D0" w:rsidRDefault="005625AB" w:rsidP="009B35D0">
      <w:pPr>
        <w:ind w:firstLine="480"/>
        <w:rPr>
          <w:rFonts w:ascii="宋体" w:hAnsi="宋体"/>
          <w:szCs w:val="24"/>
        </w:rPr>
      </w:pPr>
      <w:r w:rsidRPr="009B35D0">
        <w:rPr>
          <w:rFonts w:ascii="宋体" w:hAnsi="宋体"/>
          <w:noProof/>
          <w:szCs w:val="24"/>
        </w:rPr>
        <w:drawing>
          <wp:anchor distT="0" distB="0" distL="114300" distR="114300" simplePos="0" relativeHeight="251661312" behindDoc="0" locked="0" layoutInCell="1" allowOverlap="1" wp14:anchorId="6BB29E12" wp14:editId="3E671179">
            <wp:simplePos x="0" y="0"/>
            <wp:positionH relativeFrom="margin">
              <wp:align>left</wp:align>
            </wp:positionH>
            <wp:positionV relativeFrom="paragraph">
              <wp:posOffset>1184910</wp:posOffset>
            </wp:positionV>
            <wp:extent cx="4381500" cy="3295650"/>
            <wp:effectExtent l="0" t="0" r="0" b="0"/>
            <wp:wrapTopAndBottom/>
            <wp:docPr id="2" name="图片 2" descr="C:\Users\Xudong\Desktop\文献图片\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udong\Desktop\文献图片\3.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0" cy="3295650"/>
                    </a:xfrm>
                    <a:prstGeom prst="rect">
                      <a:avLst/>
                    </a:prstGeom>
                    <a:noFill/>
                    <a:ln>
                      <a:noFill/>
                    </a:ln>
                  </pic:spPr>
                </pic:pic>
              </a:graphicData>
            </a:graphic>
            <wp14:sizeRelH relativeFrom="page">
              <wp14:pctWidth>0</wp14:pctWidth>
            </wp14:sizeRelH>
            <wp14:sizeRelV relativeFrom="page">
              <wp14:pctHeight>0</wp14:pctHeight>
            </wp14:sizeRelV>
          </wp:anchor>
        </w:drawing>
      </w:r>
      <w:r w:rsidR="009B35D0" w:rsidRPr="009B35D0">
        <w:rPr>
          <w:rFonts w:ascii="宋体" w:hAnsi="宋体" w:hint="eastAsia"/>
          <w:szCs w:val="24"/>
        </w:rPr>
        <w:t>除了上面列出的标准约束图节点之外，我们还使用操作节点的集合</w:t>
      </w:r>
      <w:r w:rsidR="009B35D0" w:rsidRPr="009B35D0">
        <w:rPr>
          <w:rFonts w:ascii="宋体" w:hAnsi="宋体"/>
          <w:szCs w:val="24"/>
        </w:rPr>
        <w:t>OP。上一</w:t>
      </w:r>
      <w:r w:rsidR="009B35D0" w:rsidRPr="009B35D0">
        <w:rPr>
          <w:rFonts w:ascii="宋体" w:hAnsi="宋体"/>
          <w:szCs w:val="24"/>
        </w:rPr>
        <w:lastRenderedPageBreak/>
        <w:t>节中定义的抽象操作由这些节点表示。对于x=op(y)，相应的节点 n 有一个来自变量节点的传入边缘 y，以及节点的输出边缘 x。如果该操作具有两个参数，则会有第二个传入边缘。图4显示了运行示例的约束图。数字后缀对应于图3中的行号。</w:t>
      </w:r>
    </w:p>
    <w:p w:rsidR="00B228BB" w:rsidRDefault="009B35D0" w:rsidP="009B35D0">
      <w:pPr>
        <w:ind w:firstLine="480"/>
        <w:jc w:val="center"/>
        <w:rPr>
          <w:rFonts w:ascii="宋体" w:hAnsi="宋体"/>
          <w:szCs w:val="24"/>
        </w:rPr>
      </w:pPr>
      <w:r>
        <w:rPr>
          <w:rFonts w:ascii="宋体" w:hAnsi="宋体" w:hint="eastAsia"/>
          <w:szCs w:val="24"/>
        </w:rPr>
        <w:t>图3.</w:t>
      </w:r>
      <w:r w:rsidRPr="009B35D0">
        <w:rPr>
          <w:rFonts w:hint="eastAsia"/>
        </w:rPr>
        <w:t xml:space="preserve"> </w:t>
      </w:r>
      <w:r>
        <w:rPr>
          <w:rFonts w:ascii="宋体" w:hAnsi="宋体" w:hint="eastAsia"/>
          <w:szCs w:val="24"/>
        </w:rPr>
        <w:t>抽象程序表示</w:t>
      </w:r>
    </w:p>
    <w:p w:rsidR="009B35D0" w:rsidRDefault="009B35D0" w:rsidP="009B35D0">
      <w:pPr>
        <w:ind w:firstLine="480"/>
        <w:jc w:val="center"/>
        <w:rPr>
          <w:rFonts w:ascii="宋体" w:hAnsi="宋体"/>
          <w:szCs w:val="24"/>
        </w:rPr>
      </w:pPr>
      <w:r>
        <w:rPr>
          <w:rFonts w:ascii="宋体" w:hAnsi="宋体" w:hint="eastAsia"/>
          <w:szCs w:val="24"/>
        </w:rPr>
        <w:t>图</w:t>
      </w:r>
      <w:r w:rsidRPr="009B35D0">
        <w:rPr>
          <w:rFonts w:ascii="宋体" w:hAnsi="宋体"/>
          <w:noProof/>
          <w:szCs w:val="24"/>
        </w:rPr>
        <w:drawing>
          <wp:anchor distT="0" distB="107950" distL="114300" distR="114300" simplePos="0" relativeHeight="251663360" behindDoc="0" locked="0" layoutInCell="1" allowOverlap="1" wp14:anchorId="3E51EFA8" wp14:editId="6863C377">
            <wp:simplePos x="0" y="0"/>
            <wp:positionH relativeFrom="column">
              <wp:posOffset>0</wp:posOffset>
            </wp:positionH>
            <wp:positionV relativeFrom="paragraph">
              <wp:posOffset>194945</wp:posOffset>
            </wp:positionV>
            <wp:extent cx="4752000" cy="3171600"/>
            <wp:effectExtent l="0" t="0" r="0" b="0"/>
            <wp:wrapTopAndBottom/>
            <wp:docPr id="3" name="图片 3" descr="C:\Users\Xudong\Desktop\文献图片\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dong\Desktop\文献图片\4.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000" cy="31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Cs w:val="24"/>
        </w:rPr>
        <w:t>4</w:t>
      </w:r>
      <w:r>
        <w:rPr>
          <w:rFonts w:ascii="宋体" w:hAnsi="宋体"/>
          <w:szCs w:val="24"/>
        </w:rPr>
        <w:t>.</w:t>
      </w:r>
      <w:r w:rsidRPr="009B35D0">
        <w:rPr>
          <w:rFonts w:hint="eastAsia"/>
        </w:rPr>
        <w:t xml:space="preserve"> </w:t>
      </w:r>
      <w:r w:rsidRPr="009B35D0">
        <w:rPr>
          <w:rFonts w:ascii="宋体" w:hAnsi="宋体" w:hint="eastAsia"/>
          <w:szCs w:val="24"/>
        </w:rPr>
        <w:t>运行示例的约束图。</w:t>
      </w:r>
    </w:p>
    <w:p w:rsidR="00A86860" w:rsidRDefault="00A86860" w:rsidP="009B35D0">
      <w:pPr>
        <w:ind w:firstLine="480"/>
        <w:jc w:val="center"/>
        <w:rPr>
          <w:rFonts w:ascii="宋体" w:hAnsi="宋体"/>
          <w:szCs w:val="24"/>
        </w:rPr>
      </w:pPr>
    </w:p>
    <w:p w:rsidR="009B35D0" w:rsidRPr="009B35D0" w:rsidRDefault="009B35D0" w:rsidP="009B35D0">
      <w:pPr>
        <w:pStyle w:val="a3"/>
        <w:numPr>
          <w:ilvl w:val="0"/>
          <w:numId w:val="3"/>
        </w:numPr>
        <w:ind w:firstLineChars="0"/>
        <w:rPr>
          <w:rFonts w:ascii="宋体" w:hAnsi="宋体"/>
          <w:szCs w:val="24"/>
        </w:rPr>
      </w:pPr>
      <w:r w:rsidRPr="009B35D0">
        <w:rPr>
          <w:rFonts w:ascii="宋体" w:hAnsi="宋体" w:hint="eastAsia"/>
          <w:szCs w:val="24"/>
        </w:rPr>
        <w:t>对象创建</w:t>
      </w:r>
    </w:p>
    <w:p w:rsidR="009B35D0" w:rsidRDefault="009B35D0" w:rsidP="009B35D0">
      <w:pPr>
        <w:ind w:firstLine="480"/>
        <w:rPr>
          <w:rFonts w:ascii="宋体" w:hAnsi="宋体"/>
          <w:szCs w:val="24"/>
        </w:rPr>
      </w:pPr>
      <w:r w:rsidRPr="009B35D0">
        <w:rPr>
          <w:rFonts w:ascii="宋体" w:hAnsi="宋体" w:hint="eastAsia"/>
          <w:szCs w:val="24"/>
        </w:rPr>
        <w:t>节点集</w:t>
      </w:r>
      <w:r w:rsidRPr="009B35D0">
        <w:rPr>
          <w:rFonts w:ascii="宋体" w:hAnsi="宋体"/>
          <w:szCs w:val="24"/>
        </w:rPr>
        <w:t>NB，WE，IN，BN，BP和BA表示由程序语句创建的对象。设NB为与通知构建器的新表达式（例如，图4中的节点Builder2和Builder5 ）相对应的分配节点集合。同样，让WE为可穿戴扩展器新表达式的节点集合，IN为意图的相似集合。</w:t>
      </w:r>
    </w:p>
    <w:p w:rsidR="009B35D0" w:rsidRDefault="009B35D0" w:rsidP="009B35D0">
      <w:pPr>
        <w:ind w:firstLine="480"/>
        <w:rPr>
          <w:rFonts w:ascii="宋体" w:hAnsi="宋体"/>
          <w:szCs w:val="24"/>
        </w:rPr>
      </w:pPr>
      <w:r w:rsidRPr="009B35D0">
        <w:rPr>
          <w:rFonts w:ascii="宋体" w:hAnsi="宋体" w:hint="eastAsia"/>
          <w:szCs w:val="24"/>
        </w:rPr>
        <w:t>除了新的表达式，操作节点可能会创建新的对象。通知是使用创建的</w:t>
      </w:r>
      <w:r w:rsidRPr="009B35D0">
        <w:rPr>
          <w:rFonts w:ascii="宋体" w:hAnsi="宋体"/>
          <w:szCs w:val="24"/>
        </w:rPr>
        <w:t>x=build(y)。每个这样的操作对应于约束图节点n∈BN</w:t>
      </w:r>
      <w:r w:rsidRPr="009B35D0">
        <w:rPr>
          <w:rFonts w:ascii="Cambria Math" w:hAnsi="Cambria Math" w:cs="Cambria Math"/>
          <w:szCs w:val="24"/>
        </w:rPr>
        <w:t>⊆</w:t>
      </w:r>
      <w:r w:rsidRPr="009B35D0">
        <w:rPr>
          <w:rFonts w:ascii="宋体" w:hAnsi="宋体"/>
          <w:szCs w:val="24"/>
        </w:rPr>
        <w:t>OP。在这个例子中，BN={build6,build19}。同样的，x=buildpending(y) 创建一个挂起的意图，并由节点表示 n∈BP</w:t>
      </w:r>
      <w:r w:rsidRPr="009B35D0">
        <w:rPr>
          <w:rFonts w:ascii="Cambria Math" w:hAnsi="Cambria Math" w:cs="Cambria Math"/>
          <w:szCs w:val="24"/>
        </w:rPr>
        <w:t>⊂</w:t>
      </w:r>
      <w:r w:rsidRPr="009B35D0">
        <w:rPr>
          <w:rFonts w:ascii="宋体" w:hAnsi="宋体"/>
          <w:szCs w:val="24"/>
        </w:rPr>
        <w:t>OP。最后，可以使用新表达式创建动作对象，也可以在动作构建器上创建构建调用。这两种情况都是抽象</w:t>
      </w:r>
      <w:r w:rsidRPr="009B35D0">
        <w:rPr>
          <w:rFonts w:ascii="MS Gothic" w:eastAsia="MS Gothic" w:hAnsi="MS Gothic" w:cs="MS Gothic" w:hint="eastAsia"/>
          <w:szCs w:val="24"/>
        </w:rPr>
        <w:t>​​</w:t>
      </w:r>
      <w:r w:rsidRPr="009B35D0">
        <w:rPr>
          <w:rFonts w:ascii="宋体" w:hAnsi="宋体"/>
          <w:szCs w:val="24"/>
        </w:rPr>
        <w:t>出来的x=buildaction(y)，为此我们有一个节点 n∈BA</w:t>
      </w:r>
      <w:r w:rsidRPr="009B35D0">
        <w:rPr>
          <w:rFonts w:ascii="Cambria Math" w:hAnsi="Cambria Math" w:cs="Cambria Math"/>
          <w:szCs w:val="24"/>
        </w:rPr>
        <w:t>⊂</w:t>
      </w:r>
      <w:r w:rsidRPr="009B35D0">
        <w:rPr>
          <w:rFonts w:ascii="宋体" w:hAnsi="宋体"/>
          <w:szCs w:val="24"/>
        </w:rPr>
        <w:t>OP。在这个例子中，BA包含三个buildaction节点。</w:t>
      </w:r>
    </w:p>
    <w:p w:rsidR="00A06D28" w:rsidRDefault="00A06D28" w:rsidP="009B35D0">
      <w:pPr>
        <w:ind w:firstLine="480"/>
        <w:rPr>
          <w:rFonts w:ascii="宋体" w:hAnsi="宋体"/>
          <w:szCs w:val="24"/>
        </w:rPr>
      </w:pPr>
    </w:p>
    <w:p w:rsidR="009B35D0" w:rsidRDefault="009B35D0" w:rsidP="009B35D0">
      <w:pPr>
        <w:pStyle w:val="a3"/>
        <w:numPr>
          <w:ilvl w:val="0"/>
          <w:numId w:val="2"/>
        </w:numPr>
        <w:ind w:firstLineChars="0"/>
        <w:rPr>
          <w:rFonts w:ascii="宋体" w:hAnsi="宋体"/>
          <w:b/>
          <w:szCs w:val="24"/>
        </w:rPr>
      </w:pPr>
      <w:r w:rsidRPr="009B35D0">
        <w:rPr>
          <w:rFonts w:ascii="宋体" w:hAnsi="宋体"/>
          <w:b/>
          <w:szCs w:val="24"/>
        </w:rPr>
        <w:t>基于约束的分析</w:t>
      </w:r>
    </w:p>
    <w:p w:rsidR="009B35D0" w:rsidRDefault="009B35D0" w:rsidP="009B35D0">
      <w:pPr>
        <w:ind w:firstLine="480"/>
        <w:rPr>
          <w:rFonts w:ascii="宋体" w:hAnsi="宋体"/>
          <w:szCs w:val="24"/>
        </w:rPr>
      </w:pPr>
      <w:r w:rsidRPr="009B35D0">
        <w:rPr>
          <w:rFonts w:ascii="宋体" w:hAnsi="宋体" w:hint="eastAsia"/>
          <w:szCs w:val="24"/>
        </w:rPr>
        <w:t>我们根据几种关系来定义分析。使用推理规则以声明方式描述这些关系。稍后我们将描述关系是如何计算的。</w:t>
      </w:r>
    </w:p>
    <w:p w:rsidR="009B35D0" w:rsidRPr="009B35D0" w:rsidRDefault="009B35D0" w:rsidP="000E5F9A">
      <w:pPr>
        <w:ind w:firstLine="480"/>
        <w:rPr>
          <w:rFonts w:ascii="宋体" w:hAnsi="宋体"/>
          <w:szCs w:val="24"/>
        </w:rPr>
      </w:pPr>
      <w:r w:rsidRPr="009B35D0">
        <w:rPr>
          <w:rFonts w:ascii="宋体" w:hAnsi="宋体" w:hint="eastAsia"/>
          <w:szCs w:val="24"/>
        </w:rPr>
        <w:t>对象引用的流程由</w:t>
      </w:r>
      <w:r w:rsidRPr="009B35D0">
        <w:rPr>
          <w:rFonts w:ascii="宋体" w:hAnsi="宋体"/>
          <w:szCs w:val="24"/>
        </w:rPr>
        <w:t xml:space="preserve">flowsto表示 </w:t>
      </w:r>
      <w:r w:rsidRPr="009B35D0">
        <w:rPr>
          <w:rFonts w:ascii="Cambria Math" w:hAnsi="Cambria Math" w:cs="Cambria Math"/>
          <w:szCs w:val="24"/>
        </w:rPr>
        <w:t>⊆</w:t>
      </w:r>
      <w:r w:rsidRPr="009B35D0">
        <w:rPr>
          <w:rFonts w:ascii="宋体" w:hAnsi="宋体"/>
          <w:szCs w:val="24"/>
        </w:rPr>
        <w:t>(NB</w:t>
      </w:r>
      <w:r w:rsidRPr="009B35D0">
        <w:rPr>
          <w:rFonts w:ascii="宋体" w:hAnsi="宋体" w:cs="宋体" w:hint="eastAsia"/>
          <w:szCs w:val="24"/>
        </w:rPr>
        <w:t>∪</w:t>
      </w:r>
      <w:r w:rsidRPr="009B35D0">
        <w:rPr>
          <w:rFonts w:ascii="宋体" w:hAnsi="宋体"/>
          <w:szCs w:val="24"/>
        </w:rPr>
        <w:t>WE</w:t>
      </w:r>
      <w:r w:rsidRPr="009B35D0">
        <w:rPr>
          <w:rFonts w:ascii="宋体" w:hAnsi="宋体" w:cs="宋体" w:hint="eastAsia"/>
          <w:szCs w:val="24"/>
        </w:rPr>
        <w:t>∪</w:t>
      </w:r>
      <w:r w:rsidRPr="009B35D0">
        <w:rPr>
          <w:rFonts w:ascii="宋体" w:hAnsi="宋体"/>
          <w:szCs w:val="24"/>
        </w:rPr>
        <w:t>IN</w:t>
      </w:r>
      <w:r w:rsidRPr="009B35D0">
        <w:rPr>
          <w:rFonts w:ascii="宋体" w:hAnsi="宋体" w:cs="宋体" w:hint="eastAsia"/>
          <w:szCs w:val="24"/>
        </w:rPr>
        <w:t>∪</w:t>
      </w:r>
      <w:r w:rsidRPr="009B35D0">
        <w:rPr>
          <w:rFonts w:ascii="宋体" w:hAnsi="宋体"/>
          <w:szCs w:val="24"/>
        </w:rPr>
        <w:t>BN</w:t>
      </w:r>
      <w:r w:rsidRPr="009B35D0">
        <w:rPr>
          <w:rFonts w:ascii="宋体" w:hAnsi="宋体" w:cs="宋体" w:hint="eastAsia"/>
          <w:szCs w:val="24"/>
        </w:rPr>
        <w:t>∪</w:t>
      </w:r>
      <w:r w:rsidRPr="009B35D0">
        <w:rPr>
          <w:rFonts w:ascii="宋体" w:hAnsi="宋体"/>
          <w:szCs w:val="24"/>
        </w:rPr>
        <w:t>BP</w:t>
      </w:r>
      <w:r w:rsidRPr="009B35D0">
        <w:rPr>
          <w:rFonts w:ascii="宋体" w:hAnsi="宋体" w:cs="宋体" w:hint="eastAsia"/>
          <w:szCs w:val="24"/>
        </w:rPr>
        <w:t>∪</w:t>
      </w:r>
      <w:r w:rsidRPr="009B35D0">
        <w:rPr>
          <w:rFonts w:ascii="宋体" w:hAnsi="宋体"/>
          <w:szCs w:val="24"/>
        </w:rPr>
        <w:t>BA)</w:t>
      </w:r>
      <w:r w:rsidRPr="009B35D0">
        <w:rPr>
          <w:rFonts w:ascii="宋体" w:hAnsi="宋体" w:cs="宋体" w:hint="eastAsia"/>
          <w:szCs w:val="24"/>
        </w:rPr>
        <w:t>×</w:t>
      </w:r>
      <w:r w:rsidRPr="009B35D0">
        <w:rPr>
          <w:rFonts w:ascii="宋体" w:hAnsi="宋体"/>
          <w:szCs w:val="24"/>
        </w:rPr>
        <w:t>(Var</w:t>
      </w:r>
      <w:r w:rsidRPr="009B35D0">
        <w:rPr>
          <w:rFonts w:ascii="宋体" w:hAnsi="宋体" w:cs="宋体" w:hint="eastAsia"/>
          <w:szCs w:val="24"/>
        </w:rPr>
        <w:t>∪</w:t>
      </w:r>
      <w:r w:rsidRPr="009B35D0">
        <w:rPr>
          <w:rFonts w:ascii="宋体" w:hAnsi="宋体"/>
          <w:szCs w:val="24"/>
        </w:rPr>
        <w:t>Field</w:t>
      </w:r>
      <w:r w:rsidRPr="009B35D0">
        <w:rPr>
          <w:rFonts w:ascii="宋体" w:hAnsi="宋体" w:cs="宋体" w:hint="eastAsia"/>
          <w:szCs w:val="24"/>
        </w:rPr>
        <w:t>∪</w:t>
      </w:r>
      <w:r w:rsidRPr="009B35D0">
        <w:rPr>
          <w:rFonts w:ascii="宋体" w:hAnsi="宋体"/>
          <w:szCs w:val="24"/>
        </w:rPr>
        <w:t>OP)。一双n flowsto n′ 表明一个对象表示 n传播到操作的变量，字段或参数。标准传播的推理规则很简单。首先，对于一个节点n∈NB∪WE∪IN∪BN∪BP∪BA 左侧变量 x,n→x 暗示 n flowsto x。此外，传递性被定义为预期的：任何n,n′,n′′，我们有这个 n flowsto n′ 和 n′→n′′ 意味着 n flowsto n′′。</w:t>
      </w:r>
    </w:p>
    <w:p w:rsidR="009B35D0" w:rsidRPr="005625AB" w:rsidRDefault="009B35D0" w:rsidP="005625AB">
      <w:pPr>
        <w:pStyle w:val="a3"/>
        <w:numPr>
          <w:ilvl w:val="0"/>
          <w:numId w:val="9"/>
        </w:numPr>
        <w:ind w:firstLineChars="0"/>
        <w:rPr>
          <w:rFonts w:ascii="宋体" w:hAnsi="宋体"/>
          <w:szCs w:val="24"/>
        </w:rPr>
      </w:pPr>
      <w:r w:rsidRPr="005625AB">
        <w:rPr>
          <w:rFonts w:ascii="宋体" w:hAnsi="宋体" w:hint="eastAsia"/>
          <w:szCs w:val="24"/>
        </w:rPr>
        <w:t>建设者和扩展者</w:t>
      </w:r>
    </w:p>
    <w:p w:rsidR="009B35D0" w:rsidRDefault="000E5F9A" w:rsidP="000E5F9A">
      <w:pPr>
        <w:ind w:firstLine="480"/>
        <w:rPr>
          <w:rFonts w:ascii="宋体" w:hAnsi="宋体"/>
          <w:szCs w:val="24"/>
        </w:rPr>
      </w:pPr>
      <w:r w:rsidRPr="005625AB">
        <w:rPr>
          <w:rFonts w:ascii="宋体" w:hAnsi="宋体"/>
          <w:noProof/>
        </w:rPr>
        <w:drawing>
          <wp:anchor distT="0" distB="0" distL="114300" distR="114300" simplePos="0" relativeHeight="251665408" behindDoc="0" locked="0" layoutInCell="1" allowOverlap="1" wp14:anchorId="16D4CD9E" wp14:editId="7CE0DFCA">
            <wp:simplePos x="0" y="0"/>
            <wp:positionH relativeFrom="margin">
              <wp:align>right</wp:align>
            </wp:positionH>
            <wp:positionV relativeFrom="paragraph">
              <wp:posOffset>687705</wp:posOffset>
            </wp:positionV>
            <wp:extent cx="5274310" cy="433705"/>
            <wp:effectExtent l="0" t="0" r="2540" b="444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33705"/>
                    </a:xfrm>
                    <a:prstGeom prst="rect">
                      <a:avLst/>
                    </a:prstGeom>
                  </pic:spPr>
                </pic:pic>
              </a:graphicData>
            </a:graphic>
            <wp14:sizeRelV relativeFrom="margin">
              <wp14:pctHeight>0</wp14:pctHeight>
            </wp14:sizeRelV>
          </wp:anchor>
        </w:drawing>
      </w:r>
      <w:r w:rsidR="009B35D0" w:rsidRPr="005625AB">
        <w:rPr>
          <w:rFonts w:ascii="宋体" w:hAnsi="宋体" w:hint="eastAsia"/>
          <w:szCs w:val="24"/>
        </w:rPr>
        <w:t>其他关系用于捕捉第三节介绍的</w:t>
      </w:r>
      <w:r w:rsidR="009B35D0" w:rsidRPr="005625AB">
        <w:rPr>
          <w:rFonts w:ascii="宋体" w:hAnsi="宋体"/>
          <w:szCs w:val="24"/>
        </w:rPr>
        <w:t>AW特定抽象。例如，x=setaction(y,z) 作为输入的建设者 y 和一个</w:t>
      </w:r>
      <w:r w:rsidR="0060761A" w:rsidRPr="005625AB">
        <w:rPr>
          <w:rFonts w:ascii="宋体" w:hAnsi="宋体" w:hint="eastAsia"/>
          <w:szCs w:val="24"/>
        </w:rPr>
        <w:t>动作</w:t>
      </w:r>
      <w:r w:rsidR="009B35D0" w:rsidRPr="005625AB">
        <w:rPr>
          <w:rFonts w:ascii="宋体" w:hAnsi="宋体"/>
          <w:szCs w:val="24"/>
        </w:rPr>
        <w:t xml:space="preserve"> z。关系默认</w:t>
      </w:r>
      <w:r w:rsidR="009B35D0" w:rsidRPr="005625AB">
        <w:rPr>
          <w:rFonts w:ascii="Cambria Math" w:hAnsi="Cambria Math" w:cs="Cambria Math"/>
          <w:szCs w:val="24"/>
        </w:rPr>
        <w:t>⊆</w:t>
      </w:r>
      <w:r w:rsidR="009B35D0" w:rsidRPr="005625AB">
        <w:rPr>
          <w:rFonts w:ascii="宋体" w:hAnsi="宋体"/>
          <w:szCs w:val="24"/>
        </w:rPr>
        <w:t>NB</w:t>
      </w:r>
      <w:r w:rsidR="009B35D0" w:rsidRPr="005625AB">
        <w:rPr>
          <w:rFonts w:ascii="宋体" w:hAnsi="宋体" w:cs="宋体" w:hint="eastAsia"/>
          <w:szCs w:val="24"/>
        </w:rPr>
        <w:t>×</w:t>
      </w:r>
      <w:r w:rsidR="009B35D0" w:rsidRPr="005625AB">
        <w:rPr>
          <w:rFonts w:ascii="宋体" w:hAnsi="宋体"/>
          <w:szCs w:val="24"/>
        </w:rPr>
        <w:t>BA 代表相应节点的影响 n 定义如下</w:t>
      </w:r>
      <w:r w:rsidR="009B35D0" w:rsidRPr="009B35D0">
        <w:rPr>
          <w:rFonts w:ascii="宋体" w:hAnsi="宋体"/>
          <w:szCs w:val="24"/>
        </w:rPr>
        <w:t>：</w:t>
      </w:r>
    </w:p>
    <w:p w:rsidR="000E5F9A" w:rsidRDefault="000E5F9A" w:rsidP="000E5F9A">
      <w:pPr>
        <w:ind w:firstLine="480"/>
        <w:rPr>
          <w:rFonts w:ascii="宋体" w:hAnsi="宋体"/>
          <w:szCs w:val="24"/>
        </w:rPr>
      </w:pPr>
      <w:r>
        <w:rPr>
          <w:rFonts w:ascii="宋体" w:hAnsi="宋体"/>
          <w:szCs w:val="24"/>
        </w:rPr>
        <w:tab/>
      </w:r>
      <w:r w:rsidRPr="000E5F9A">
        <w:rPr>
          <w:rFonts w:ascii="宋体" w:hAnsi="宋体" w:hint="eastAsia"/>
          <w:szCs w:val="24"/>
        </w:rPr>
        <w:t>这里下标表示流量是对操作的第一个还是第二个参数。扩展器（或构建器）上的</w:t>
      </w:r>
      <w:r w:rsidRPr="000E5F9A">
        <w:rPr>
          <w:rFonts w:ascii="宋体" w:hAnsi="宋体"/>
          <w:szCs w:val="24"/>
        </w:rPr>
        <w:t>addaction规则类似：它为二元关系过程添加一对</w:t>
      </w:r>
      <w:r w:rsidRPr="000E5F9A">
        <w:rPr>
          <w:rFonts w:ascii="Cambria Math" w:hAnsi="Cambria Math" w:cs="Cambria Math"/>
          <w:szCs w:val="24"/>
        </w:rPr>
        <w:t>⊆</w:t>
      </w:r>
      <w:r w:rsidRPr="000E5F9A">
        <w:rPr>
          <w:rFonts w:ascii="宋体" w:hAnsi="宋体"/>
          <w:szCs w:val="24"/>
        </w:rPr>
        <w:t>WE</w:t>
      </w:r>
      <w:r w:rsidRPr="000E5F9A">
        <w:rPr>
          <w:rFonts w:ascii="宋体" w:hAnsi="宋体" w:cs="宋体" w:hint="eastAsia"/>
          <w:szCs w:val="24"/>
        </w:rPr>
        <w:t>×</w:t>
      </w:r>
      <w:r w:rsidRPr="000E5F9A">
        <w:rPr>
          <w:rFonts w:ascii="宋体" w:hAnsi="宋体"/>
          <w:szCs w:val="24"/>
        </w:rPr>
        <w:t xml:space="preserve">BA （或nbactions </w:t>
      </w:r>
      <w:r w:rsidRPr="000E5F9A">
        <w:rPr>
          <w:rFonts w:ascii="Cambria Math" w:hAnsi="Cambria Math" w:cs="Cambria Math"/>
          <w:szCs w:val="24"/>
        </w:rPr>
        <w:t>⊆</w:t>
      </w:r>
      <w:r w:rsidRPr="000E5F9A">
        <w:rPr>
          <w:rFonts w:ascii="宋体" w:hAnsi="宋体"/>
          <w:szCs w:val="24"/>
        </w:rPr>
        <w:t>NB</w:t>
      </w:r>
      <w:r w:rsidRPr="000E5F9A">
        <w:rPr>
          <w:rFonts w:ascii="宋体" w:hAnsi="宋体" w:cs="宋体" w:hint="eastAsia"/>
          <w:szCs w:val="24"/>
        </w:rPr>
        <w:t>×</w:t>
      </w:r>
      <w:r w:rsidRPr="000E5F9A">
        <w:rPr>
          <w:rFonts w:ascii="宋体" w:hAnsi="宋体"/>
          <w:szCs w:val="24"/>
        </w:rPr>
        <w:t>BA）。</w:t>
      </w:r>
    </w:p>
    <w:p w:rsidR="000E5F9A" w:rsidRDefault="000E5F9A" w:rsidP="000E5F9A">
      <w:pPr>
        <w:ind w:firstLine="480"/>
        <w:rPr>
          <w:rFonts w:ascii="宋体" w:hAnsi="宋体"/>
          <w:szCs w:val="24"/>
        </w:rPr>
      </w:pPr>
      <w:r>
        <w:rPr>
          <w:rFonts w:ascii="宋体" w:hAnsi="宋体"/>
          <w:szCs w:val="24"/>
        </w:rPr>
        <w:tab/>
      </w:r>
      <w:r w:rsidRPr="000E5F9A">
        <w:rPr>
          <w:rFonts w:ascii="宋体" w:hAnsi="宋体" w:hint="eastAsia"/>
          <w:szCs w:val="24"/>
        </w:rPr>
        <w:t>代表影响</w:t>
      </w:r>
      <w:r w:rsidRPr="000E5F9A">
        <w:rPr>
          <w:rFonts w:ascii="宋体" w:hAnsi="宋体"/>
          <w:szCs w:val="24"/>
        </w:rPr>
        <w:t xml:space="preserve"> x=extend(y,z) 我们使用关系扩展 </w:t>
      </w:r>
      <w:r w:rsidRPr="000E5F9A">
        <w:rPr>
          <w:rFonts w:ascii="Cambria Math" w:hAnsi="Cambria Math" w:cs="Cambria Math"/>
          <w:szCs w:val="24"/>
        </w:rPr>
        <w:t>⊆</w:t>
      </w:r>
      <w:r w:rsidRPr="000E5F9A">
        <w:rPr>
          <w:rFonts w:ascii="宋体" w:hAnsi="宋体"/>
          <w:szCs w:val="24"/>
        </w:rPr>
        <w:t>WE×NB</w:t>
      </w:r>
    </w:p>
    <w:p w:rsidR="000E5F9A" w:rsidRPr="000E5F9A" w:rsidRDefault="00994780" w:rsidP="000E5F9A">
      <w:pPr>
        <w:pStyle w:val="a3"/>
        <w:numPr>
          <w:ilvl w:val="0"/>
          <w:numId w:val="3"/>
        </w:numPr>
        <w:ind w:firstLineChars="0"/>
        <w:rPr>
          <w:rFonts w:ascii="宋体" w:hAnsi="宋体"/>
          <w:szCs w:val="24"/>
        </w:rPr>
      </w:pPr>
      <w:r>
        <w:rPr>
          <w:noProof/>
        </w:rPr>
        <w:drawing>
          <wp:anchor distT="0" distB="0" distL="114300" distR="114300" simplePos="0" relativeHeight="251667456" behindDoc="0" locked="0" layoutInCell="1" allowOverlap="1" wp14:anchorId="2E349E0E" wp14:editId="5FC276D8">
            <wp:simplePos x="0" y="0"/>
            <wp:positionH relativeFrom="column">
              <wp:posOffset>0</wp:posOffset>
            </wp:positionH>
            <wp:positionV relativeFrom="paragraph">
              <wp:posOffset>194945</wp:posOffset>
            </wp:positionV>
            <wp:extent cx="5274310" cy="480060"/>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80060"/>
                    </a:xfrm>
                    <a:prstGeom prst="rect">
                      <a:avLst/>
                    </a:prstGeom>
                  </pic:spPr>
                </pic:pic>
              </a:graphicData>
            </a:graphic>
            <wp14:sizeRelV relativeFrom="margin">
              <wp14:pctHeight>0</wp14:pctHeight>
            </wp14:sizeRelV>
          </wp:anchor>
        </w:drawing>
      </w:r>
      <w:r w:rsidR="000E5F9A" w:rsidRPr="000E5F9A">
        <w:rPr>
          <w:rFonts w:ascii="宋体" w:hAnsi="宋体" w:hint="eastAsia"/>
          <w:szCs w:val="24"/>
        </w:rPr>
        <w:t>通知</w:t>
      </w:r>
    </w:p>
    <w:p w:rsidR="000E5F9A" w:rsidRPr="000E5F9A" w:rsidRDefault="000E5F9A" w:rsidP="000E5F9A">
      <w:pPr>
        <w:widowControl/>
        <w:shd w:val="clear" w:color="auto" w:fill="FFFFFF"/>
        <w:ind w:firstLine="480"/>
        <w:rPr>
          <w:rFonts w:ascii="Georgia" w:hAnsi="Georgia" w:cs="宋体"/>
          <w:color w:val="333333"/>
          <w:kern w:val="0"/>
          <w:sz w:val="23"/>
          <w:szCs w:val="23"/>
        </w:rPr>
      </w:pPr>
      <w:r w:rsidRPr="001720AD">
        <w:rPr>
          <w:rFonts w:ascii="宋体" w:hAnsi="宋体"/>
          <w:noProof/>
          <w:szCs w:val="24"/>
        </w:rPr>
        <w:drawing>
          <wp:anchor distT="0" distB="0" distL="114300" distR="114300" simplePos="0" relativeHeight="251669504" behindDoc="0" locked="0" layoutInCell="1" allowOverlap="1" wp14:anchorId="66A5295D" wp14:editId="6930B6DD">
            <wp:simplePos x="0" y="0"/>
            <wp:positionH relativeFrom="margin">
              <wp:align>right</wp:align>
            </wp:positionH>
            <wp:positionV relativeFrom="paragraph">
              <wp:posOffset>815975</wp:posOffset>
            </wp:positionV>
            <wp:extent cx="5274310" cy="572135"/>
            <wp:effectExtent l="0" t="0" r="254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72135"/>
                    </a:xfrm>
                    <a:prstGeom prst="rect">
                      <a:avLst/>
                    </a:prstGeom>
                  </pic:spPr>
                </pic:pic>
              </a:graphicData>
            </a:graphic>
            <wp14:sizeRelV relativeFrom="margin">
              <wp14:pctHeight>0</wp14:pctHeight>
            </wp14:sizeRelV>
          </wp:anchor>
        </w:drawing>
      </w:r>
      <w:r w:rsidR="001720AD" w:rsidRPr="001720AD">
        <w:rPr>
          <w:rFonts w:ascii="宋体" w:hAnsi="宋体" w:hint="eastAsia"/>
          <w:noProof/>
          <w:szCs w:val="24"/>
        </w:rPr>
        <w:t>操作</w:t>
      </w:r>
      <w:r w:rsidRPr="000E5F9A">
        <w:rPr>
          <w:rFonts w:ascii="MathJax_Math-italic" w:hAnsi="MathJax_Math-italic" w:cs="宋体"/>
          <w:color w:val="333333"/>
          <w:kern w:val="0"/>
          <w:sz w:val="25"/>
          <w:szCs w:val="25"/>
          <w:bdr w:val="none" w:sz="0" w:space="0" w:color="auto" w:frame="1"/>
        </w:rPr>
        <w:t>x</w:t>
      </w:r>
      <w:r w:rsidRPr="000E5F9A">
        <w:rPr>
          <w:rFonts w:ascii="MathJax_Main" w:hAnsi="MathJax_Main" w:cs="宋体"/>
          <w:color w:val="333333"/>
          <w:kern w:val="0"/>
          <w:sz w:val="25"/>
          <w:szCs w:val="25"/>
          <w:bdr w:val="none" w:sz="0" w:space="0" w:color="auto" w:frame="1"/>
        </w:rPr>
        <w:t>=build(</w:t>
      </w:r>
      <w:r w:rsidRPr="000E5F9A">
        <w:rPr>
          <w:rFonts w:ascii="MathJax_Math-italic" w:hAnsi="MathJax_Math-italic" w:cs="宋体"/>
          <w:color w:val="333333"/>
          <w:kern w:val="0"/>
          <w:sz w:val="25"/>
          <w:szCs w:val="25"/>
          <w:bdr w:val="none" w:sz="0" w:space="0" w:color="auto" w:frame="1"/>
        </w:rPr>
        <w:t>y</w:t>
      </w:r>
      <w:r w:rsidRPr="000E5F9A">
        <w:rPr>
          <w:rFonts w:ascii="MathJax_Main" w:hAnsi="MathJax_Main" w:cs="宋体"/>
          <w:color w:val="333333"/>
          <w:kern w:val="0"/>
          <w:sz w:val="25"/>
          <w:szCs w:val="25"/>
          <w:bdr w:val="none" w:sz="0" w:space="0" w:color="auto" w:frame="1"/>
        </w:rPr>
        <w:t>)</w:t>
      </w:r>
      <w:r w:rsidRPr="000E5F9A">
        <w:rPr>
          <w:rFonts w:ascii="Georgia" w:hAnsi="Georgia" w:cs="宋体"/>
          <w:color w:val="333333"/>
          <w:kern w:val="0"/>
          <w:sz w:val="23"/>
          <w:szCs w:val="23"/>
        </w:rPr>
        <w:t> </w:t>
      </w:r>
      <w:r w:rsidRPr="000E5F9A">
        <w:rPr>
          <w:rFonts w:ascii="Georgia" w:hAnsi="Georgia" w:cs="宋体"/>
          <w:color w:val="333333"/>
          <w:kern w:val="0"/>
          <w:sz w:val="23"/>
          <w:szCs w:val="23"/>
        </w:rPr>
        <w:t>基于构建器创建新的通知</w:t>
      </w:r>
      <w:r w:rsidRPr="000E5F9A">
        <w:rPr>
          <w:rFonts w:ascii="Georgia" w:hAnsi="Georgia" w:cs="宋体"/>
          <w:color w:val="333333"/>
          <w:kern w:val="0"/>
          <w:sz w:val="23"/>
          <w:szCs w:val="23"/>
        </w:rPr>
        <w:t> </w:t>
      </w:r>
      <w:r w:rsidRPr="000E5F9A">
        <w:rPr>
          <w:rFonts w:ascii="MathJax_Math-italic" w:hAnsi="MathJax_Math-italic" w:cs="宋体"/>
          <w:color w:val="333333"/>
          <w:kern w:val="0"/>
          <w:sz w:val="25"/>
          <w:szCs w:val="25"/>
          <w:bdr w:val="none" w:sz="0" w:space="0" w:color="auto" w:frame="1"/>
        </w:rPr>
        <w:t>y</w:t>
      </w:r>
      <w:r w:rsidRPr="000E5F9A">
        <w:rPr>
          <w:rFonts w:ascii="Georgia" w:hAnsi="Georgia" w:cs="宋体"/>
          <w:color w:val="333333"/>
          <w:kern w:val="0"/>
          <w:sz w:val="23"/>
          <w:szCs w:val="23"/>
        </w:rPr>
        <w:t>。此构建器的状态以及其关联的扩展器的状态决定了通知的内容。因此，我们希望将构建调用站点，构建器和扩展器的三元组记录为运行时通知对象的静态抽象。让</w:t>
      </w:r>
      <w:r w:rsidRPr="000E5F9A">
        <w:rPr>
          <w:rFonts w:ascii="MathJax_Main" w:hAnsi="MathJax_Main" w:cs="宋体"/>
          <w:color w:val="333333"/>
          <w:kern w:val="0"/>
          <w:sz w:val="25"/>
          <w:szCs w:val="25"/>
          <w:bdr w:val="none" w:sz="0" w:space="0" w:color="auto" w:frame="1"/>
        </w:rPr>
        <w:t>NO</w:t>
      </w:r>
      <w:r w:rsidRPr="000E5F9A">
        <w:rPr>
          <w:rFonts w:ascii="Cambria Math" w:hAnsi="Cambria Math" w:cs="Cambria Math"/>
          <w:color w:val="333333"/>
          <w:kern w:val="0"/>
          <w:sz w:val="25"/>
          <w:szCs w:val="25"/>
          <w:bdr w:val="none" w:sz="0" w:space="0" w:color="auto" w:frame="1"/>
        </w:rPr>
        <w:t>⊆</w:t>
      </w:r>
      <w:r w:rsidRPr="000E5F9A">
        <w:rPr>
          <w:rFonts w:ascii="MathJax_Main" w:hAnsi="MathJax_Main" w:cs="宋体"/>
          <w:color w:val="333333"/>
          <w:kern w:val="0"/>
          <w:sz w:val="25"/>
          <w:szCs w:val="25"/>
          <w:bdr w:val="none" w:sz="0" w:space="0" w:color="auto" w:frame="1"/>
        </w:rPr>
        <w:t>BN×NB×WE</w:t>
      </w:r>
      <w:r w:rsidRPr="000E5F9A">
        <w:rPr>
          <w:rFonts w:ascii="Georgia" w:hAnsi="Georgia" w:cs="宋体"/>
          <w:color w:val="333333"/>
          <w:kern w:val="0"/>
          <w:sz w:val="23"/>
          <w:szCs w:val="23"/>
        </w:rPr>
        <w:t>表示所有这些记录的三元组的集合。对于一个节点</w:t>
      </w:r>
      <w:r w:rsidRPr="000E5F9A">
        <w:rPr>
          <w:rFonts w:ascii="MathJax_Math-italic" w:hAnsi="MathJax_Math-italic" w:cs="宋体"/>
          <w:color w:val="333333"/>
          <w:kern w:val="0"/>
          <w:sz w:val="25"/>
          <w:szCs w:val="25"/>
          <w:bdr w:val="none" w:sz="0" w:space="0" w:color="auto" w:frame="1"/>
        </w:rPr>
        <w:t>bn</w:t>
      </w:r>
      <w:r w:rsidRPr="000E5F9A">
        <w:rPr>
          <w:rFonts w:ascii="Georgia" w:hAnsi="Georgia" w:cs="宋体"/>
          <w:color w:val="333333"/>
          <w:kern w:val="0"/>
          <w:sz w:val="23"/>
          <w:szCs w:val="23"/>
        </w:rPr>
        <w:t> </w:t>
      </w:r>
      <w:r w:rsidRPr="000E5F9A">
        <w:rPr>
          <w:rFonts w:ascii="Georgia" w:hAnsi="Georgia" w:cs="宋体"/>
          <w:color w:val="333333"/>
          <w:kern w:val="0"/>
          <w:sz w:val="23"/>
          <w:szCs w:val="23"/>
        </w:rPr>
        <w:t>代表一个建造操作，我们有</w:t>
      </w:r>
    </w:p>
    <w:p w:rsidR="00FC16AE" w:rsidRDefault="000E5F9A" w:rsidP="00FC16AE">
      <w:pPr>
        <w:ind w:firstLine="480"/>
        <w:rPr>
          <w:rFonts w:ascii="宋体" w:hAnsi="宋体"/>
          <w:szCs w:val="24"/>
        </w:rPr>
      </w:pPr>
      <w:r w:rsidRPr="000E5F9A">
        <w:rPr>
          <w:rFonts w:ascii="宋体" w:hAnsi="宋体" w:hint="eastAsia"/>
          <w:szCs w:val="24"/>
        </w:rPr>
        <w:lastRenderedPageBreak/>
        <w:t>设置</w:t>
      </w:r>
      <w:r w:rsidRPr="000E5F9A">
        <w:rPr>
          <w:rFonts w:ascii="宋体" w:hAnsi="宋体"/>
          <w:szCs w:val="24"/>
        </w:rPr>
        <w:t>NO是我们分析的输出之一。此外，每个三重no∈NO，我们需要确定一组相关的</w:t>
      </w:r>
      <w:r w:rsidR="0060761A">
        <w:rPr>
          <w:rFonts w:ascii="宋体" w:hAnsi="宋体" w:hint="eastAsia"/>
          <w:szCs w:val="24"/>
        </w:rPr>
        <w:t>动作</w:t>
      </w:r>
      <w:r w:rsidRPr="000E5F9A">
        <w:rPr>
          <w:rFonts w:ascii="宋体" w:hAnsi="宋体"/>
          <w:szCs w:val="24"/>
        </w:rPr>
        <w:t>。关系操作</w:t>
      </w:r>
      <w:r w:rsidRPr="000E5F9A">
        <w:rPr>
          <w:rFonts w:ascii="Cambria Math" w:hAnsi="Cambria Math" w:cs="Cambria Math"/>
          <w:szCs w:val="24"/>
        </w:rPr>
        <w:t>⊆</w:t>
      </w:r>
      <w:r w:rsidRPr="000E5F9A">
        <w:rPr>
          <w:rFonts w:ascii="宋体" w:hAnsi="宋体"/>
          <w:szCs w:val="24"/>
        </w:rPr>
        <w:t>NO</w:t>
      </w:r>
      <w:r w:rsidRPr="000E5F9A">
        <w:rPr>
          <w:rFonts w:ascii="宋体" w:hAnsi="宋体" w:cs="宋体" w:hint="eastAsia"/>
          <w:szCs w:val="24"/>
        </w:rPr>
        <w:t>×</w:t>
      </w:r>
      <w:r w:rsidRPr="000E5F9A">
        <w:rPr>
          <w:rFonts w:ascii="宋体" w:hAnsi="宋体"/>
          <w:szCs w:val="24"/>
        </w:rPr>
        <w:t xml:space="preserve">BA 捕获这些信息： no </w:t>
      </w:r>
      <w:r w:rsidR="0060761A">
        <w:rPr>
          <w:rFonts w:ascii="宋体" w:hAnsi="宋体" w:hint="eastAsia"/>
          <w:szCs w:val="24"/>
        </w:rPr>
        <w:t>动作</w:t>
      </w:r>
      <w:r w:rsidRPr="000E5F9A">
        <w:rPr>
          <w:rFonts w:ascii="宋体" w:hAnsi="宋体"/>
          <w:szCs w:val="24"/>
        </w:rPr>
        <w:t xml:space="preserve"> n 显示由节点创建的动作 n （这是一个buildaction网站）位于动作列表中 no。构建节点的三条规则bn代表这种关联。</w:t>
      </w:r>
    </w:p>
    <w:p w:rsidR="001720AD" w:rsidRDefault="000E5F9A" w:rsidP="00FC16AE">
      <w:pPr>
        <w:ind w:firstLine="480"/>
        <w:rPr>
          <w:rFonts w:ascii="宋体" w:hAnsi="宋体"/>
          <w:szCs w:val="24"/>
        </w:rPr>
      </w:pPr>
      <w:r w:rsidRPr="000E5F9A">
        <w:rPr>
          <w:rFonts w:ascii="宋体" w:hAnsi="宋体"/>
          <w:szCs w:val="24"/>
        </w:rPr>
        <w:t>首先，扩展器的任何操作都被复制到通知中。</w:t>
      </w:r>
    </w:p>
    <w:p w:rsidR="000E5F9A" w:rsidRDefault="000E5F9A" w:rsidP="000E5F9A">
      <w:pPr>
        <w:ind w:firstLine="480"/>
        <w:rPr>
          <w:rFonts w:ascii="宋体" w:hAnsi="宋体"/>
          <w:szCs w:val="24"/>
        </w:rPr>
      </w:pPr>
      <w:r>
        <w:rPr>
          <w:noProof/>
        </w:rPr>
        <w:drawing>
          <wp:inline distT="0" distB="0" distL="0" distR="0">
            <wp:extent cx="5274310" cy="4933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74310" cy="493395"/>
                    </a:xfrm>
                    <a:prstGeom prst="rect">
                      <a:avLst/>
                    </a:prstGeom>
                  </pic:spPr>
                </pic:pic>
              </a:graphicData>
            </a:graphic>
          </wp:inline>
        </w:drawing>
      </w:r>
    </w:p>
    <w:p w:rsidR="00FC16AE" w:rsidRDefault="00FC16AE" w:rsidP="000E5F9A">
      <w:pPr>
        <w:ind w:firstLine="480"/>
        <w:rPr>
          <w:rFonts w:ascii="宋体" w:hAnsi="宋体"/>
          <w:szCs w:val="24"/>
        </w:rPr>
      </w:pPr>
      <w:r w:rsidRPr="00FC16AE">
        <w:rPr>
          <w:rFonts w:ascii="宋体" w:hAnsi="宋体" w:hint="eastAsia"/>
          <w:szCs w:val="24"/>
        </w:rPr>
        <w:t>其次，添加构建器的默认操作。</w:t>
      </w:r>
    </w:p>
    <w:p w:rsidR="00FC16AE" w:rsidRDefault="002623DE" w:rsidP="000E5F9A">
      <w:pPr>
        <w:ind w:firstLine="480"/>
        <w:rPr>
          <w:rFonts w:ascii="宋体" w:hAnsi="宋体"/>
          <w:szCs w:val="24"/>
        </w:rPr>
      </w:pPr>
      <w:r>
        <w:rPr>
          <w:noProof/>
        </w:rPr>
        <w:drawing>
          <wp:anchor distT="0" distB="0" distL="114300" distR="114300" simplePos="0" relativeHeight="251671552" behindDoc="0" locked="0" layoutInCell="1" allowOverlap="1" wp14:anchorId="0D1A07DF" wp14:editId="327456BB">
            <wp:simplePos x="0" y="0"/>
            <wp:positionH relativeFrom="column">
              <wp:posOffset>0</wp:posOffset>
            </wp:positionH>
            <wp:positionV relativeFrom="paragraph">
              <wp:posOffset>196850</wp:posOffset>
            </wp:positionV>
            <wp:extent cx="5274310" cy="598170"/>
            <wp:effectExtent l="0" t="0" r="254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98170"/>
                    </a:xfrm>
                    <a:prstGeom prst="rect">
                      <a:avLst/>
                    </a:prstGeom>
                  </pic:spPr>
                </pic:pic>
              </a:graphicData>
            </a:graphic>
          </wp:anchor>
        </w:drawing>
      </w:r>
    </w:p>
    <w:p w:rsidR="00FC16AE" w:rsidRDefault="00FC16AE" w:rsidP="000E5F9A">
      <w:pPr>
        <w:ind w:firstLine="480"/>
        <w:rPr>
          <w:rFonts w:ascii="宋体" w:hAnsi="宋体"/>
          <w:szCs w:val="24"/>
        </w:rPr>
      </w:pPr>
      <w:r w:rsidRPr="00FC16AE">
        <w:rPr>
          <w:rFonts w:ascii="宋体" w:hAnsi="宋体" w:hint="eastAsia"/>
          <w:szCs w:val="24"/>
        </w:rPr>
        <w:t>最后，如果没有来自扩展器的动作，则添加构建器的动作。</w:t>
      </w:r>
    </w:p>
    <w:p w:rsidR="00FC16AE" w:rsidRDefault="00FC16AE" w:rsidP="000E5F9A">
      <w:pPr>
        <w:ind w:firstLine="480"/>
        <w:rPr>
          <w:rFonts w:ascii="宋体" w:hAnsi="宋体"/>
          <w:szCs w:val="24"/>
        </w:rPr>
      </w:pPr>
      <w:r>
        <w:rPr>
          <w:noProof/>
        </w:rPr>
        <w:drawing>
          <wp:inline distT="0" distB="0" distL="0" distR="0">
            <wp:extent cx="5274310" cy="73977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74310" cy="739775"/>
                    </a:xfrm>
                    <a:prstGeom prst="rect">
                      <a:avLst/>
                    </a:prstGeom>
                  </pic:spPr>
                </pic:pic>
              </a:graphicData>
            </a:graphic>
          </wp:inline>
        </w:drawing>
      </w:r>
    </w:p>
    <w:p w:rsidR="00FC16AE" w:rsidRDefault="00FC16AE" w:rsidP="000E5F9A">
      <w:pPr>
        <w:ind w:firstLine="480"/>
        <w:rPr>
          <w:rFonts w:ascii="宋体" w:hAnsi="宋体"/>
          <w:szCs w:val="24"/>
        </w:rPr>
      </w:pPr>
      <w:r w:rsidRPr="00FC16AE">
        <w:rPr>
          <w:rFonts w:ascii="宋体" w:hAnsi="宋体" w:hint="eastAsia"/>
          <w:szCs w:val="24"/>
        </w:rPr>
        <w:t>除了通知及其操作之外，分析输出还有三倍</w:t>
      </w:r>
      <w:r w:rsidRPr="00FC16AE">
        <w:rPr>
          <w:rFonts w:ascii="宋体" w:hAnsi="宋体"/>
          <w:szCs w:val="24"/>
        </w:rPr>
        <w:t xml:space="preserve"> no∈NO流向哪个呼叫通知。</w:t>
      </w:r>
      <w:r w:rsidR="002623DE" w:rsidRPr="002623DE">
        <w:rPr>
          <w:rFonts w:ascii="宋体" w:hAnsi="宋体" w:hint="eastAsia"/>
          <w:szCs w:val="24"/>
        </w:rPr>
        <w:t>对于任何这样的</w:t>
      </w:r>
      <w:r w:rsidR="002623DE" w:rsidRPr="002623DE">
        <w:rPr>
          <w:rFonts w:ascii="宋体" w:hAnsi="宋体"/>
          <w:szCs w:val="24"/>
        </w:rPr>
        <w:t>no =（bn; ... :)，如果bn流动n其中n是通知的呼叫，则通过分析报告该对（no; n）。</w:t>
      </w:r>
    </w:p>
    <w:p w:rsidR="002623DE" w:rsidRDefault="002623DE" w:rsidP="002623DE">
      <w:pPr>
        <w:ind w:firstLine="480"/>
        <w:rPr>
          <w:rFonts w:ascii="宋体" w:hAnsi="宋体"/>
          <w:szCs w:val="24"/>
        </w:rPr>
      </w:pPr>
      <w:r>
        <w:rPr>
          <w:rFonts w:ascii="宋体" w:hAnsi="宋体" w:hint="eastAsia"/>
          <w:szCs w:val="24"/>
        </w:rPr>
        <w:t>4．</w:t>
      </w:r>
      <w:r w:rsidR="0060761A">
        <w:rPr>
          <w:rFonts w:ascii="宋体" w:hAnsi="宋体" w:hint="eastAsia"/>
          <w:szCs w:val="24"/>
        </w:rPr>
        <w:t>动作</w:t>
      </w:r>
      <w:r w:rsidRPr="002623DE">
        <w:rPr>
          <w:rFonts w:ascii="宋体" w:hAnsi="宋体" w:hint="eastAsia"/>
          <w:szCs w:val="24"/>
        </w:rPr>
        <w:t>和意图</w:t>
      </w:r>
    </w:p>
    <w:p w:rsidR="002623DE" w:rsidRDefault="002623DE" w:rsidP="002623DE">
      <w:pPr>
        <w:ind w:firstLine="480"/>
        <w:rPr>
          <w:rFonts w:ascii="宋体" w:hAnsi="宋体"/>
          <w:szCs w:val="24"/>
        </w:rPr>
      </w:pPr>
      <w:r>
        <w:rPr>
          <w:rFonts w:ascii="宋体" w:hAnsi="宋体"/>
          <w:szCs w:val="24"/>
        </w:rPr>
        <w:tab/>
      </w:r>
      <w:r w:rsidRPr="002623DE">
        <w:rPr>
          <w:rFonts w:ascii="宋体" w:hAnsi="宋体" w:hint="eastAsia"/>
          <w:szCs w:val="24"/>
        </w:rPr>
        <w:t>对于一个节点</w:t>
      </w:r>
      <w:r w:rsidRPr="002623DE">
        <w:rPr>
          <w:rFonts w:ascii="宋体" w:hAnsi="宋体"/>
          <w:szCs w:val="24"/>
        </w:rPr>
        <w:t xml:space="preserve"> n∈BA 对应 x=buildaction(y)，传入边缘 y→n代表未决意图的流向。外向边缘n→x 传播动作的静态抽象（即节点 n）变量 x。</w:t>
      </w:r>
      <w:r w:rsidR="0060761A">
        <w:rPr>
          <w:rFonts w:ascii="宋体" w:hAnsi="宋体" w:hint="eastAsia"/>
          <w:szCs w:val="24"/>
        </w:rPr>
        <w:t>动作</w:t>
      </w:r>
      <w:r w:rsidRPr="002623DE">
        <w:rPr>
          <w:rFonts w:ascii="宋体" w:hAnsi="宋体"/>
          <w:szCs w:val="24"/>
        </w:rPr>
        <w:t>与未决意图之间的关联由关系待定表示</w:t>
      </w:r>
      <w:r w:rsidRPr="002623DE">
        <w:rPr>
          <w:rFonts w:ascii="Cambria Math" w:hAnsi="Cambria Math" w:cs="Cambria Math"/>
          <w:szCs w:val="24"/>
        </w:rPr>
        <w:t>⊆</w:t>
      </w:r>
      <w:r w:rsidRPr="002623DE">
        <w:rPr>
          <w:rFonts w:ascii="宋体" w:hAnsi="宋体"/>
          <w:szCs w:val="24"/>
        </w:rPr>
        <w:t>BA</w:t>
      </w:r>
      <w:r w:rsidRPr="002623DE">
        <w:rPr>
          <w:rFonts w:ascii="宋体" w:hAnsi="宋体" w:cs="宋体" w:hint="eastAsia"/>
          <w:szCs w:val="24"/>
        </w:rPr>
        <w:t>×</w:t>
      </w:r>
      <w:r w:rsidRPr="002623DE">
        <w:rPr>
          <w:rFonts w:ascii="宋体" w:hAnsi="宋体"/>
          <w:szCs w:val="24"/>
        </w:rPr>
        <w:t xml:space="preserve">BP。推理规则如预期：pi flowsto n 暗示 n 有待 pi。的建模x=buildpending(y) 是类似的：它更新关系意图 </w:t>
      </w:r>
      <w:r w:rsidRPr="002623DE">
        <w:rPr>
          <w:rFonts w:ascii="Cambria Math" w:hAnsi="Cambria Math" w:cs="Cambria Math"/>
          <w:szCs w:val="24"/>
        </w:rPr>
        <w:t>⊆</w:t>
      </w:r>
      <w:r w:rsidRPr="002623DE">
        <w:rPr>
          <w:rFonts w:ascii="宋体" w:hAnsi="宋体"/>
          <w:szCs w:val="24"/>
        </w:rPr>
        <w:t>BP</w:t>
      </w:r>
      <w:r w:rsidRPr="002623DE">
        <w:rPr>
          <w:rFonts w:ascii="宋体" w:hAnsi="宋体" w:cs="宋体" w:hint="eastAsia"/>
          <w:szCs w:val="24"/>
        </w:rPr>
        <w:t>×</w:t>
      </w:r>
      <w:r w:rsidRPr="002623DE">
        <w:rPr>
          <w:rFonts w:ascii="宋体" w:hAnsi="宋体"/>
          <w:szCs w:val="24"/>
        </w:rPr>
        <w:t>IN 它将待决意图与潜在的真实意图联系起来。</w:t>
      </w:r>
    </w:p>
    <w:p w:rsidR="002623DE" w:rsidRPr="002623DE" w:rsidRDefault="002623DE" w:rsidP="002623DE">
      <w:pPr>
        <w:ind w:firstLine="480"/>
        <w:rPr>
          <w:rFonts w:ascii="宋体" w:hAnsi="宋体"/>
          <w:szCs w:val="24"/>
        </w:rPr>
      </w:pPr>
      <w:r>
        <w:rPr>
          <w:rFonts w:ascii="宋体" w:hAnsi="宋体" w:hint="eastAsia"/>
          <w:szCs w:val="24"/>
        </w:rPr>
        <w:t>5.</w:t>
      </w:r>
      <w:r w:rsidRPr="002623DE">
        <w:rPr>
          <w:rFonts w:hint="eastAsia"/>
        </w:rPr>
        <w:t xml:space="preserve"> </w:t>
      </w:r>
      <w:r w:rsidRPr="002623DE">
        <w:rPr>
          <w:rFonts w:ascii="宋体" w:hAnsi="宋体" w:hint="eastAsia"/>
          <w:szCs w:val="24"/>
        </w:rPr>
        <w:t>嵌套页面</w:t>
      </w:r>
    </w:p>
    <w:p w:rsidR="002623DE" w:rsidRDefault="002623DE" w:rsidP="002623DE">
      <w:pPr>
        <w:ind w:firstLine="480"/>
        <w:rPr>
          <w:rFonts w:ascii="宋体" w:hAnsi="宋体"/>
          <w:szCs w:val="24"/>
        </w:rPr>
      </w:pPr>
      <w:r w:rsidRPr="002623DE">
        <w:rPr>
          <w:rFonts w:ascii="宋体" w:hAnsi="宋体" w:hint="eastAsia"/>
          <w:szCs w:val="24"/>
        </w:rPr>
        <w:t>由</w:t>
      </w:r>
      <w:r w:rsidRPr="002623DE">
        <w:rPr>
          <w:rFonts w:ascii="宋体" w:hAnsi="宋体"/>
          <w:szCs w:val="24"/>
        </w:rPr>
        <w:t>x = addpage（y; z）创建的嵌套页面建模与动作建模类似。 关系页面</w:t>
      </w:r>
      <w:r w:rsidRPr="002623DE">
        <w:rPr>
          <w:rFonts w:ascii="Cambria Math" w:hAnsi="Cambria Math" w:cs="Cambria Math"/>
          <w:szCs w:val="24"/>
        </w:rPr>
        <w:t>⊆</w:t>
      </w:r>
      <w:r w:rsidRPr="002623DE">
        <w:rPr>
          <w:rFonts w:ascii="宋体" w:hAnsi="宋体"/>
          <w:szCs w:val="24"/>
        </w:rPr>
        <w:t>WE</w:t>
      </w:r>
      <w:r w:rsidRPr="002623DE">
        <w:rPr>
          <w:rFonts w:ascii="宋体" w:hAnsi="宋体" w:cs="宋体" w:hint="eastAsia"/>
          <w:szCs w:val="24"/>
        </w:rPr>
        <w:t>×</w:t>
      </w:r>
      <w:r w:rsidRPr="002623DE">
        <w:rPr>
          <w:rFonts w:ascii="宋体" w:hAnsi="宋体"/>
          <w:szCs w:val="24"/>
        </w:rPr>
        <w:t>BN记录哪些通知添加到addpage节点n的哪些扩展器</w:t>
      </w:r>
    </w:p>
    <w:p w:rsidR="002623DE" w:rsidRDefault="005C6EB2" w:rsidP="002623DE">
      <w:pPr>
        <w:ind w:firstLine="480"/>
        <w:rPr>
          <w:rFonts w:ascii="宋体" w:hAnsi="宋体"/>
          <w:szCs w:val="24"/>
        </w:rPr>
      </w:pPr>
      <w:r w:rsidRPr="005C6EB2">
        <w:rPr>
          <w:rFonts w:ascii="宋体" w:hAnsi="宋体" w:hint="eastAsia"/>
          <w:szCs w:val="24"/>
        </w:rPr>
        <w:t>请注意，在</w:t>
      </w:r>
      <w:r w:rsidRPr="005C6EB2">
        <w:rPr>
          <w:rFonts w:ascii="宋体" w:hAnsi="宋体"/>
          <w:szCs w:val="24"/>
        </w:rPr>
        <w:t>addpage中使用的通知的操作不会影响与我们一起构建的其他通知。 因此，我们仅使用其构建站点</w:t>
      </w:r>
      <w:r>
        <w:rPr>
          <w:rFonts w:ascii="宋体" w:hAnsi="宋体"/>
          <w:szCs w:val="24"/>
        </w:rPr>
        <w:t xml:space="preserve">bn </w:t>
      </w:r>
      <w:r w:rsidRPr="005C6EB2">
        <w:rPr>
          <w:rFonts w:ascii="宋体" w:hAnsi="宋体" w:hint="eastAsia"/>
          <w:szCs w:val="24"/>
        </w:rPr>
        <w:t>∈</w:t>
      </w:r>
      <w:r w:rsidRPr="005C6EB2">
        <w:rPr>
          <w:rFonts w:ascii="宋体" w:hAnsi="宋体"/>
          <w:szCs w:val="24"/>
        </w:rPr>
        <w:t xml:space="preserve"> BN来抽象嵌套通知，并且不对bn中使</w:t>
      </w:r>
      <w:r w:rsidRPr="005C6EB2">
        <w:rPr>
          <w:rFonts w:ascii="宋体" w:hAnsi="宋体"/>
          <w:szCs w:val="24"/>
        </w:rPr>
        <w:lastRenderedPageBreak/>
        <w:t>用的特定构建器/扩展器建模。</w:t>
      </w:r>
    </w:p>
    <w:p w:rsidR="005C6EB2" w:rsidRDefault="005C6EB2" w:rsidP="002623DE">
      <w:pPr>
        <w:ind w:firstLine="480"/>
        <w:rPr>
          <w:rFonts w:ascii="宋体" w:hAnsi="宋体"/>
          <w:szCs w:val="24"/>
        </w:rPr>
      </w:pPr>
      <w:r w:rsidRPr="005C6EB2">
        <w:rPr>
          <w:rFonts w:ascii="宋体" w:hAnsi="宋体" w:hint="eastAsia"/>
          <w:szCs w:val="24"/>
        </w:rPr>
        <w:t>在构建的调用中，扩展器的页面列表被复制到新的通知中。</w:t>
      </w:r>
    </w:p>
    <w:p w:rsidR="005C6EB2" w:rsidRDefault="005C6EB2" w:rsidP="005C6EB2">
      <w:pPr>
        <w:ind w:firstLine="480"/>
        <w:rPr>
          <w:rFonts w:ascii="宋体" w:hAnsi="宋体"/>
          <w:szCs w:val="24"/>
        </w:rPr>
      </w:pPr>
      <w:r>
        <w:rPr>
          <w:noProof/>
        </w:rPr>
        <w:drawing>
          <wp:inline distT="0" distB="0" distL="0" distR="0">
            <wp:extent cx="5274310" cy="563245"/>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74310" cy="563245"/>
                    </a:xfrm>
                    <a:prstGeom prst="rect">
                      <a:avLst/>
                    </a:prstGeom>
                  </pic:spPr>
                </pic:pic>
              </a:graphicData>
            </a:graphic>
          </wp:inline>
        </w:drawing>
      </w:r>
    </w:p>
    <w:p w:rsidR="005C6EB2" w:rsidRDefault="005C6EB2" w:rsidP="005C6EB2">
      <w:pPr>
        <w:ind w:firstLine="480"/>
        <w:rPr>
          <w:rFonts w:ascii="宋体" w:hAnsi="宋体"/>
          <w:szCs w:val="24"/>
        </w:rPr>
      </w:pPr>
      <w:r w:rsidRPr="005C6EB2">
        <w:rPr>
          <w:rFonts w:ascii="宋体" w:hAnsi="宋体" w:hint="eastAsia"/>
          <w:szCs w:val="24"/>
        </w:rPr>
        <w:t>这里的页面被扩展为包含一个子集</w:t>
      </w:r>
      <w:r w:rsidRPr="005C6EB2">
        <w:rPr>
          <w:rFonts w:ascii="宋体" w:hAnsi="宋体"/>
          <w:szCs w:val="24"/>
        </w:rPr>
        <w:t xml:space="preserve"> NO×BN。</w:t>
      </w:r>
    </w:p>
    <w:p w:rsidR="005C6EB2" w:rsidRPr="005C6EB2" w:rsidRDefault="005C6EB2" w:rsidP="005C6EB2">
      <w:pPr>
        <w:ind w:firstLine="480"/>
        <w:rPr>
          <w:rFonts w:ascii="宋体" w:hAnsi="宋体"/>
          <w:szCs w:val="24"/>
        </w:rPr>
      </w:pPr>
      <w:r>
        <w:rPr>
          <w:rFonts w:ascii="宋体" w:hAnsi="宋体" w:hint="eastAsia"/>
          <w:szCs w:val="24"/>
        </w:rPr>
        <w:t>6.</w:t>
      </w:r>
      <w:r w:rsidRPr="005C6EB2">
        <w:rPr>
          <w:rFonts w:hint="eastAsia"/>
        </w:rPr>
        <w:t xml:space="preserve"> </w:t>
      </w:r>
      <w:r w:rsidRPr="005C6EB2">
        <w:rPr>
          <w:rFonts w:ascii="宋体" w:hAnsi="宋体" w:hint="eastAsia"/>
          <w:szCs w:val="24"/>
        </w:rPr>
        <w:t>分析算法</w:t>
      </w:r>
      <w:r w:rsidRPr="005C6EB2">
        <w:rPr>
          <w:rFonts w:ascii="宋体" w:hAnsi="宋体"/>
          <w:szCs w:val="24"/>
        </w:rPr>
        <w:t xml:space="preserve"> </w:t>
      </w:r>
    </w:p>
    <w:p w:rsidR="00A06D28" w:rsidRDefault="005C6EB2" w:rsidP="00BC0057">
      <w:pPr>
        <w:ind w:firstLine="480"/>
        <w:rPr>
          <w:rFonts w:ascii="宋体" w:hAnsi="宋体" w:hint="eastAsia"/>
          <w:szCs w:val="24"/>
        </w:rPr>
      </w:pPr>
      <w:r w:rsidRPr="005C6EB2">
        <w:rPr>
          <w:rFonts w:ascii="宋体" w:hAnsi="宋体" w:hint="eastAsia"/>
          <w:szCs w:val="24"/>
        </w:rPr>
        <w:t>计算约束系统的解决方案分几个阶段完成。首先，约束图是从程序表示中构建的。接下来，转发可达性</w:t>
      </w:r>
      <w:r w:rsidRPr="005C6EB2">
        <w:rPr>
          <w:rFonts w:ascii="宋体" w:hAnsi="宋体"/>
          <w:szCs w:val="24"/>
        </w:rPr>
        <w:t>n∈NB∪WE∪BA使用addaction，setaction和extend节点来计算关系weactions，nbactions和extends。然后，根据通知构建者到构建节点的可达性以及关系动作来确定NOno∈NO被计算。最后，检查从构建到通知节点的可达性。addpages，buildaction和buildpending的处理以类似的方式完成。通过我们之前的工作[11]的意向分析来分析到达增量节点的Intent站点</w:t>
      </w:r>
      <w:r w:rsidRPr="005C6EB2">
        <w:rPr>
          <w:rFonts w:ascii="宋体" w:hAnsi="宋体" w:hint="eastAsia"/>
          <w:szCs w:val="24"/>
        </w:rPr>
        <w:t>，以确定它们的目标。</w:t>
      </w:r>
    </w:p>
    <w:p w:rsidR="005C6EB2" w:rsidRPr="005C6EB2" w:rsidRDefault="005C6EB2" w:rsidP="00BC0057">
      <w:pPr>
        <w:pStyle w:val="3"/>
      </w:pPr>
      <w:r w:rsidRPr="005C6EB2">
        <w:rPr>
          <w:rFonts w:hint="eastAsia"/>
        </w:rPr>
        <w:t>分析输出</w:t>
      </w:r>
    </w:p>
    <w:p w:rsidR="005C6EB2" w:rsidRDefault="005C6EB2" w:rsidP="005C6EB2">
      <w:pPr>
        <w:ind w:firstLine="480"/>
        <w:rPr>
          <w:rFonts w:ascii="宋体" w:hAnsi="宋体"/>
          <w:szCs w:val="24"/>
        </w:rPr>
      </w:pPr>
      <w:r w:rsidRPr="005C6EB2">
        <w:rPr>
          <w:rFonts w:ascii="宋体" w:hAnsi="宋体" w:hint="eastAsia"/>
          <w:szCs w:val="24"/>
        </w:rPr>
        <w:t>四类信息由静态分析产生。输出的第</w:t>
      </w:r>
      <w:r w:rsidRPr="005C6EB2">
        <w:rPr>
          <w:rFonts w:ascii="宋体" w:hAnsi="宋体"/>
          <w:szCs w:val="24"/>
        </w:rPr>
        <w:t>1部分是静态抽象的NO集合，它表示在可穿戴扩展器的帮助下通过构建调用创建的运行时通知对象。每(bn,nb,we)∈ NO是程序语句的三倍：构建调用站点 bn，一个新的表达 nb 创建通知构建器和新表达式 we为可穿戴的扩展器。在这个例子中，NO包含no1=(build19,Builder1,WearableExtender4)。尽管这里的构建站点只有一个可能的构建器/展开招标，但我们已经看到了一些真实代码中的示例，其中几个构建器或扩展器可以实现相同的构建。</w:t>
      </w:r>
    </w:p>
    <w:p w:rsidR="005C6EB2" w:rsidRDefault="005C6EB2" w:rsidP="005C6EB2">
      <w:pPr>
        <w:ind w:firstLine="480"/>
        <w:rPr>
          <w:rFonts w:ascii="宋体" w:hAnsi="宋体"/>
          <w:szCs w:val="24"/>
        </w:rPr>
      </w:pPr>
      <w:r w:rsidRPr="005C6EB2">
        <w:rPr>
          <w:rFonts w:ascii="宋体" w:hAnsi="宋体" w:hint="eastAsia"/>
          <w:szCs w:val="24"/>
        </w:rPr>
        <w:t>输出的第</w:t>
      </w:r>
      <w:r w:rsidRPr="005C6EB2">
        <w:rPr>
          <w:rFonts w:ascii="宋体" w:hAnsi="宋体"/>
          <w:szCs w:val="24"/>
        </w:rPr>
        <w:t>2部分为每个描述 no∈NO</w:t>
      </w:r>
      <w:r w:rsidR="0060761A">
        <w:rPr>
          <w:rFonts w:ascii="宋体" w:hAnsi="宋体"/>
          <w:szCs w:val="24"/>
        </w:rPr>
        <w:t>，通知它到达的</w:t>
      </w:r>
      <w:r w:rsidR="0060761A">
        <w:rPr>
          <w:rFonts w:ascii="宋体" w:hAnsi="宋体" w:hint="eastAsia"/>
          <w:szCs w:val="24"/>
        </w:rPr>
        <w:t>call</w:t>
      </w:r>
      <w:r w:rsidRPr="005C6EB2">
        <w:rPr>
          <w:rFonts w:ascii="宋体" w:hAnsi="宋体"/>
          <w:szCs w:val="24"/>
        </w:rPr>
        <w:t xml:space="preserve">。这可以用来确定这些控制流出口点的行为。例如，no1达到通知20。在输出的第3部分中，对每一部分no有关于在可穿戴设备上可能触发的屏幕的信息。任何一双no </w:t>
      </w:r>
      <w:r w:rsidR="0060761A">
        <w:rPr>
          <w:rFonts w:ascii="宋体" w:hAnsi="宋体" w:hint="eastAsia"/>
          <w:szCs w:val="24"/>
        </w:rPr>
        <w:t>动作</w:t>
      </w:r>
      <w:r w:rsidRPr="005C6EB2">
        <w:rPr>
          <w:rFonts w:ascii="宋体" w:hAnsi="宋体"/>
          <w:szCs w:val="24"/>
        </w:rPr>
        <w:t xml:space="preserve"> ac 和 no </w:t>
      </w:r>
      <w:r w:rsidR="0060761A">
        <w:rPr>
          <w:rFonts w:ascii="宋体" w:hAnsi="宋体" w:hint="eastAsia"/>
          <w:szCs w:val="24"/>
        </w:rPr>
        <w:t>pages</w:t>
      </w:r>
      <w:r w:rsidRPr="005C6EB2">
        <w:rPr>
          <w:rFonts w:ascii="宋体" w:hAnsi="宋体"/>
          <w:szCs w:val="24"/>
        </w:rPr>
        <w:t xml:space="preserve"> bn对应于一个屏幕。在我们的例子中no1 </w:t>
      </w:r>
      <w:r w:rsidR="0060761A">
        <w:rPr>
          <w:rFonts w:ascii="宋体" w:hAnsi="宋体" w:hint="eastAsia"/>
          <w:szCs w:val="24"/>
        </w:rPr>
        <w:t>动作</w:t>
      </w:r>
      <w:r w:rsidRPr="005C6EB2">
        <w:rPr>
          <w:rFonts w:ascii="宋体" w:hAnsi="宋体"/>
          <w:szCs w:val="24"/>
        </w:rPr>
        <w:t>buildaction i 对于 i∈{10,14,16} 和 no1 页面build6。</w:t>
      </w:r>
    </w:p>
    <w:p w:rsidR="005C6EB2" w:rsidRDefault="005C6EB2" w:rsidP="005C6EB2">
      <w:pPr>
        <w:ind w:firstLine="480"/>
        <w:rPr>
          <w:rFonts w:ascii="宋体" w:hAnsi="宋体"/>
          <w:szCs w:val="24"/>
        </w:rPr>
      </w:pPr>
      <w:r w:rsidRPr="005C6EB2">
        <w:rPr>
          <w:rFonts w:ascii="宋体" w:hAnsi="宋体" w:hint="eastAsia"/>
          <w:szCs w:val="24"/>
        </w:rPr>
        <w:t>操作将控制</w:t>
      </w:r>
      <w:proofErr w:type="gramStart"/>
      <w:r w:rsidRPr="005C6EB2">
        <w:rPr>
          <w:rFonts w:ascii="宋体" w:hAnsi="宋体" w:hint="eastAsia"/>
          <w:szCs w:val="24"/>
        </w:rPr>
        <w:t>流转回</w:t>
      </w:r>
      <w:proofErr w:type="gramEnd"/>
      <w:r w:rsidRPr="005C6EB2">
        <w:rPr>
          <w:rFonts w:ascii="宋体" w:hAnsi="宋体" w:hint="eastAsia"/>
          <w:szCs w:val="24"/>
        </w:rPr>
        <w:t>掌上应用程序。在输出的第</w:t>
      </w:r>
      <w:r w:rsidRPr="005C6EB2">
        <w:rPr>
          <w:rFonts w:ascii="宋体" w:hAnsi="宋体"/>
          <w:szCs w:val="24"/>
        </w:rPr>
        <w:t>4部分，每个no与定义这些重入点的Intents的新站点相关联。结合众所周知的意图分析技术（例如，[4]，[5]），</w:t>
      </w:r>
      <w:r w:rsidRPr="005C6EB2">
        <w:rPr>
          <w:rFonts w:ascii="宋体" w:hAnsi="宋体"/>
          <w:szCs w:val="24"/>
        </w:rPr>
        <w:lastRenderedPageBreak/>
        <w:t xml:space="preserve">这可以消除通知呼叫时的控制流。对于任何组合no </w:t>
      </w:r>
      <w:r w:rsidR="0060761A">
        <w:rPr>
          <w:rFonts w:ascii="宋体" w:hAnsi="宋体" w:hint="eastAsia"/>
          <w:szCs w:val="24"/>
        </w:rPr>
        <w:t>动作</w:t>
      </w:r>
      <w:r w:rsidRPr="005C6EB2">
        <w:rPr>
          <w:rFonts w:ascii="宋体" w:hAnsi="宋体"/>
          <w:szCs w:val="24"/>
        </w:rPr>
        <w:t xml:space="preserve"> ac,ac 有待 pi，和 pi 意图 in</w:t>
      </w:r>
      <w:r w:rsidR="009553B7">
        <w:rPr>
          <w:rFonts w:ascii="宋体" w:hAnsi="宋体"/>
          <w:szCs w:val="24"/>
        </w:rPr>
        <w:t>，</w:t>
      </w:r>
      <w:r w:rsidR="009553B7">
        <w:rPr>
          <w:rFonts w:ascii="宋体" w:hAnsi="宋体" w:hint="eastAsia"/>
          <w:szCs w:val="24"/>
        </w:rPr>
        <w:t>调用</w:t>
      </w:r>
      <w:r w:rsidR="009553B7">
        <w:rPr>
          <w:rFonts w:ascii="宋体" w:hAnsi="宋体"/>
          <w:szCs w:val="24"/>
        </w:rPr>
        <w:t>no</w:t>
      </w:r>
      <w:r w:rsidR="009553B7">
        <w:rPr>
          <w:rFonts w:ascii="宋体" w:hAnsi="宋体" w:hint="eastAsia"/>
          <w:szCs w:val="24"/>
        </w:rPr>
        <w:t>的通知</w:t>
      </w:r>
      <w:r w:rsidRPr="005C6EB2">
        <w:rPr>
          <w:rFonts w:ascii="宋体" w:hAnsi="宋体"/>
          <w:szCs w:val="24"/>
        </w:rPr>
        <w:t>可以与意图的目标in</w:t>
      </w:r>
      <w:r w:rsidR="009553B7">
        <w:rPr>
          <w:rFonts w:ascii="宋体" w:hAnsi="宋体" w:hint="eastAsia"/>
          <w:szCs w:val="24"/>
        </w:rPr>
        <w:t>匹配来进行</w:t>
      </w:r>
      <w:r w:rsidRPr="005C6EB2">
        <w:rPr>
          <w:rFonts w:ascii="宋体" w:hAnsi="宋体"/>
          <w:szCs w:val="24"/>
        </w:rPr>
        <w:t>进一步分析。在这个</w:t>
      </w:r>
      <w:r w:rsidR="009553B7">
        <w:rPr>
          <w:rFonts w:ascii="宋体" w:hAnsi="宋体" w:hint="eastAsia"/>
          <w:szCs w:val="24"/>
        </w:rPr>
        <w:t>运行中的</w:t>
      </w:r>
      <w:r w:rsidRPr="005C6EB2">
        <w:rPr>
          <w:rFonts w:ascii="宋体" w:hAnsi="宋体"/>
          <w:szCs w:val="24"/>
        </w:rPr>
        <w:t>例子里，</w:t>
      </w:r>
      <w:r w:rsidR="00F477C5">
        <w:rPr>
          <w:rFonts w:ascii="宋体" w:hAnsi="宋体" w:hint="eastAsia"/>
          <w:szCs w:val="24"/>
        </w:rPr>
        <w:t>对于</w:t>
      </w:r>
      <w:r w:rsidR="00F477C5" w:rsidRPr="00F477C5">
        <w:rPr>
          <w:rFonts w:ascii="宋体" w:hAnsi="宋体"/>
          <w:szCs w:val="24"/>
        </w:rPr>
        <w:t>(i,j)∈{(10,9),(14,13),(16,3)}</w:t>
      </w:r>
      <w:r w:rsidR="00F477C5">
        <w:rPr>
          <w:rFonts w:ascii="宋体" w:hAnsi="宋体" w:hint="eastAsia"/>
          <w:szCs w:val="24"/>
        </w:rPr>
        <w:t>，</w:t>
      </w:r>
      <w:r w:rsidRPr="005C6EB2">
        <w:rPr>
          <w:rFonts w:ascii="宋体" w:hAnsi="宋体"/>
          <w:szCs w:val="24"/>
        </w:rPr>
        <w:t>我们有</w:t>
      </w:r>
      <w:r w:rsidR="009553B7">
        <w:rPr>
          <w:rFonts w:ascii="宋体" w:hAnsi="宋体" w:hint="eastAsia"/>
          <w:szCs w:val="24"/>
        </w:rPr>
        <w:t>取决于</w:t>
      </w:r>
      <w:r w:rsidRPr="005C6EB2">
        <w:rPr>
          <w:rFonts w:ascii="宋体" w:hAnsi="宋体"/>
          <w:szCs w:val="24"/>
        </w:rPr>
        <w:t>buildpending</w:t>
      </w:r>
      <w:r>
        <w:rPr>
          <w:rFonts w:ascii="宋体" w:hAnsi="宋体" w:cs="Cambria"/>
          <w:szCs w:val="24"/>
        </w:rPr>
        <w:t>j</w:t>
      </w:r>
      <w:r w:rsidR="009553B7">
        <w:rPr>
          <w:rFonts w:ascii="宋体" w:hAnsi="宋体" w:cs="Cambria" w:hint="eastAsia"/>
          <w:szCs w:val="24"/>
        </w:rPr>
        <w:t>的</w:t>
      </w:r>
      <w:r w:rsidR="009553B7">
        <w:rPr>
          <w:rFonts w:ascii="宋体" w:hAnsi="宋体" w:cs="Cambria"/>
          <w:szCs w:val="24"/>
        </w:rPr>
        <w:t>b</w:t>
      </w:r>
      <w:r w:rsidR="009553B7" w:rsidRPr="009553B7">
        <w:rPr>
          <w:rFonts w:ascii="宋体" w:hAnsi="宋体" w:cs="Cambria"/>
          <w:szCs w:val="24"/>
        </w:rPr>
        <w:t>uildAction</w:t>
      </w:r>
      <w:r w:rsidR="009553B7">
        <w:rPr>
          <w:rFonts w:ascii="宋体" w:hAnsi="宋体" w:cs="Cambria" w:hint="eastAsia"/>
          <w:szCs w:val="24"/>
        </w:rPr>
        <w:t>i。</w:t>
      </w:r>
      <w:r w:rsidR="00F477C5" w:rsidRPr="00F477C5">
        <w:rPr>
          <w:rFonts w:ascii="宋体" w:hAnsi="宋体" w:cs="Cambria" w:hint="eastAsia"/>
          <w:szCs w:val="24"/>
        </w:rPr>
        <w:t>对于</w:t>
      </w:r>
      <w:r w:rsidR="00F477C5" w:rsidRPr="00F477C5">
        <w:rPr>
          <w:rFonts w:ascii="宋体" w:hAnsi="宋体" w:cs="Cambria"/>
          <w:szCs w:val="24"/>
        </w:rPr>
        <w:t xml:space="preserve"> (j,k)∈{(9,8),(13,12),(3,2)}</w:t>
      </w:r>
      <w:r w:rsidR="00F477C5">
        <w:rPr>
          <w:rFonts w:ascii="宋体" w:hAnsi="宋体" w:cs="Cambria" w:hint="eastAsia"/>
          <w:szCs w:val="24"/>
        </w:rPr>
        <w:t>，y有</w:t>
      </w:r>
      <w:r w:rsidR="00F477C5">
        <w:rPr>
          <w:rFonts w:ascii="宋体" w:hAnsi="宋体" w:hint="eastAsia"/>
          <w:szCs w:val="24"/>
        </w:rPr>
        <w:t>build</w:t>
      </w:r>
      <w:r w:rsidR="00F477C5">
        <w:rPr>
          <w:rFonts w:ascii="宋体" w:hAnsi="宋体"/>
          <w:szCs w:val="24"/>
        </w:rPr>
        <w:t>P</w:t>
      </w:r>
      <w:r w:rsidRPr="005C6EB2">
        <w:rPr>
          <w:rFonts w:ascii="宋体" w:hAnsi="宋体"/>
          <w:szCs w:val="24"/>
        </w:rPr>
        <w:t>endingj</w:t>
      </w:r>
      <w:r w:rsidR="00F477C5">
        <w:rPr>
          <w:rFonts w:ascii="宋体" w:hAnsi="宋体"/>
          <w:szCs w:val="24"/>
        </w:rPr>
        <w:t>意图</w:t>
      </w:r>
      <w:r w:rsidR="00F477C5">
        <w:rPr>
          <w:rFonts w:ascii="宋体" w:hAnsi="宋体" w:hint="eastAsia"/>
          <w:szCs w:val="24"/>
        </w:rPr>
        <w:t>Intent</w:t>
      </w:r>
      <w:r w:rsidRPr="005C6EB2">
        <w:rPr>
          <w:rFonts w:ascii="宋体" w:hAnsi="宋体"/>
          <w:szCs w:val="24"/>
        </w:rPr>
        <w:t>k。因此，对于这三个动作中的每一个，可以通过考虑来自{Intent2，Intent8，Intent12}及其目标（即，MainActivity，RemoteMessagingReceiver或MarkReadReceiver）的相应意图来确定notify20的控制流重入点。</w:t>
      </w:r>
    </w:p>
    <w:p w:rsidR="005C6EB2" w:rsidRDefault="005C6EB2" w:rsidP="00F477C5">
      <w:pPr>
        <w:ind w:firstLine="480"/>
        <w:rPr>
          <w:rFonts w:ascii="宋体" w:hAnsi="宋体"/>
          <w:szCs w:val="24"/>
        </w:rPr>
      </w:pPr>
    </w:p>
    <w:p w:rsidR="00F477C5" w:rsidRDefault="00F477C5" w:rsidP="00BC0057">
      <w:pPr>
        <w:pStyle w:val="2"/>
        <w:ind w:firstLine="562"/>
      </w:pPr>
      <w:r w:rsidRPr="00F477C5">
        <w:rPr>
          <w:rFonts w:hint="eastAsia"/>
        </w:rPr>
        <w:t>Ⅴ</w:t>
      </w:r>
      <w:r w:rsidRPr="00F477C5">
        <w:rPr>
          <w:rFonts w:hint="eastAsia"/>
        </w:rPr>
        <w:t xml:space="preserve">. </w:t>
      </w:r>
      <w:r w:rsidRPr="00F477C5">
        <w:rPr>
          <w:rFonts w:hint="eastAsia"/>
        </w:rPr>
        <w:t>测试工具</w:t>
      </w:r>
    </w:p>
    <w:p w:rsidR="00F477C5" w:rsidRDefault="00F477C5" w:rsidP="00F477C5">
      <w:pPr>
        <w:ind w:firstLine="480"/>
        <w:rPr>
          <w:rFonts w:ascii="宋体" w:hAnsi="宋体"/>
          <w:szCs w:val="24"/>
        </w:rPr>
      </w:pPr>
      <w:r w:rsidRPr="00F477C5">
        <w:rPr>
          <w:rFonts w:ascii="宋体" w:hAnsi="宋体" w:hint="eastAsia"/>
          <w:szCs w:val="24"/>
        </w:rPr>
        <w:t>分析可能会被不同的客户使用。我们在由我们开发的测试工具的上下文中说明了这种用法。该工具的结构如图</w:t>
      </w:r>
      <w:r w:rsidRPr="00F477C5">
        <w:rPr>
          <w:rFonts w:ascii="宋体" w:hAnsi="宋体"/>
          <w:szCs w:val="24"/>
        </w:rPr>
        <w:t>5所示。</w:t>
      </w:r>
    </w:p>
    <w:p w:rsidR="00F477C5" w:rsidRPr="00F477C5" w:rsidRDefault="00BC0057" w:rsidP="00BC0057">
      <w:pPr>
        <w:pStyle w:val="3"/>
      </w:pPr>
      <w:r>
        <w:rPr>
          <w:rFonts w:hint="eastAsia"/>
        </w:rPr>
        <w:t>A.</w:t>
      </w:r>
      <w:r w:rsidR="00F477C5" w:rsidRPr="00F477C5">
        <w:rPr>
          <w:rFonts w:hint="eastAsia"/>
        </w:rPr>
        <w:t>测试框架</w:t>
      </w:r>
    </w:p>
    <w:p w:rsidR="00F477C5" w:rsidRDefault="00F477C5" w:rsidP="00F477C5">
      <w:pPr>
        <w:ind w:firstLine="480"/>
        <w:rPr>
          <w:rFonts w:ascii="宋体" w:hAnsi="宋体"/>
          <w:szCs w:val="24"/>
        </w:rPr>
      </w:pPr>
      <w:r w:rsidRPr="00F477C5">
        <w:rPr>
          <w:rFonts w:ascii="宋体" w:hAnsi="宋体" w:hint="eastAsia"/>
          <w:szCs w:val="24"/>
        </w:rPr>
        <w:t>由于</w:t>
      </w:r>
      <w:r w:rsidRPr="00F477C5">
        <w:rPr>
          <w:rFonts w:ascii="宋体" w:hAnsi="宋体"/>
          <w:szCs w:val="24"/>
        </w:rPr>
        <w:t>Android平台在两个设备上处理通知，Robotium [19]和Espresso [20]等框架不能用于编写AW测试用例。我们开发并制作了AW UIAutomator Server [21]，这是AW应用程序的测试框架。该实现为其他人开发的现有UIAutomator服务器添加了AW特定的功能[22]。我们的AW UIAutomator服务器在每个设备上创建一个JSON-RPC服务器来监听传入事件。开发人员可以编写简单的Python脚本来发送诸如滑动和点击等事件，在输入字段中输入文本以及模拟发送SMS</w:t>
      </w:r>
      <w:r w:rsidRPr="00F477C5">
        <w:rPr>
          <w:rFonts w:ascii="宋体" w:hAnsi="宋体" w:hint="eastAsia"/>
          <w:szCs w:val="24"/>
        </w:rPr>
        <w:t>。该方法适用于仿真和</w:t>
      </w:r>
      <w:proofErr w:type="gramStart"/>
      <w:r w:rsidRPr="00F477C5">
        <w:rPr>
          <w:rFonts w:ascii="宋体" w:hAnsi="宋体" w:hint="eastAsia"/>
          <w:szCs w:val="24"/>
        </w:rPr>
        <w:t>真实可</w:t>
      </w:r>
      <w:proofErr w:type="gramEnd"/>
      <w:r w:rsidRPr="00F477C5">
        <w:rPr>
          <w:rFonts w:ascii="宋体" w:hAnsi="宋体" w:hint="eastAsia"/>
          <w:szCs w:val="24"/>
        </w:rPr>
        <w:t>穿戴设备。</w:t>
      </w:r>
    </w:p>
    <w:p w:rsidR="00F477C5" w:rsidRDefault="00F477C5" w:rsidP="00F477C5">
      <w:pPr>
        <w:ind w:firstLine="480"/>
        <w:rPr>
          <w:rFonts w:ascii="宋体" w:hAnsi="宋体"/>
          <w:szCs w:val="24"/>
        </w:rPr>
      </w:pPr>
      <w:r w:rsidRPr="00F477C5">
        <w:rPr>
          <w:rFonts w:ascii="宋体" w:hAnsi="宋体" w:hint="eastAsia"/>
          <w:szCs w:val="24"/>
        </w:rPr>
        <w:t>该框架包含一个带有</w:t>
      </w:r>
      <w:r w:rsidRPr="00F477C5">
        <w:rPr>
          <w:rFonts w:ascii="宋体" w:hAnsi="宋体"/>
          <w:szCs w:val="24"/>
        </w:rPr>
        <w:t>Android模拟器的GUI小部件层次结构爬行器的库。给定一个已经显示在模拟器中的通知，库与GUI小部件服务器通信以在可穿戴屏幕上记录当前小部件（包括字符串标题），然后将这些信息解析为抽象对象。对于真实的设备，由于默认情况下禁用了GUI小部件服务器，因此我们无法</w:t>
      </w:r>
      <w:proofErr w:type="gramStart"/>
      <w:r w:rsidRPr="00F477C5">
        <w:rPr>
          <w:rFonts w:ascii="宋体" w:hAnsi="宋体"/>
          <w:szCs w:val="24"/>
        </w:rPr>
        <w:t>使用此爬网</w:t>
      </w:r>
      <w:proofErr w:type="gramEnd"/>
      <w:r w:rsidRPr="00F477C5">
        <w:rPr>
          <w:rFonts w:ascii="宋体" w:hAnsi="宋体"/>
          <w:szCs w:val="24"/>
        </w:rPr>
        <w:t>程序。该库包含一个基于pytesseract OCR工具的替代爬虫[23]。抓取工具通过OCR抓取屏幕截图并识别字符，以便构建可穿戴设备屏幕的表示形式。如下所述，我们使用这些功能来标识通知，页面和操作的静态ID，以检查覆盖</w:t>
      </w:r>
      <w:r w:rsidRPr="00F477C5">
        <w:rPr>
          <w:rFonts w:ascii="宋体" w:hAnsi="宋体" w:hint="eastAsia"/>
          <w:szCs w:val="24"/>
        </w:rPr>
        <w:t>范围。</w:t>
      </w:r>
    </w:p>
    <w:p w:rsidR="00A06D28" w:rsidRDefault="00A06D28" w:rsidP="00F477C5">
      <w:pPr>
        <w:ind w:firstLine="480"/>
        <w:rPr>
          <w:rFonts w:ascii="宋体" w:hAnsi="宋体"/>
          <w:szCs w:val="24"/>
        </w:rPr>
      </w:pPr>
    </w:p>
    <w:p w:rsidR="00F477C5" w:rsidRDefault="00F477C5" w:rsidP="002A751B">
      <w:pPr>
        <w:ind w:firstLine="480"/>
        <w:jc w:val="center"/>
        <w:rPr>
          <w:rFonts w:ascii="宋体" w:hAnsi="宋体"/>
          <w:szCs w:val="24"/>
        </w:rPr>
      </w:pPr>
      <w:r w:rsidRPr="00F477C5">
        <w:rPr>
          <w:rFonts w:ascii="宋体" w:hAnsi="宋体"/>
          <w:noProof/>
          <w:szCs w:val="24"/>
        </w:rPr>
        <w:drawing>
          <wp:inline distT="0" distB="0" distL="0" distR="0">
            <wp:extent cx="4032250" cy="1504950"/>
            <wp:effectExtent l="0" t="0" r="6350" b="0"/>
            <wp:docPr id="15" name="图片 15" descr="C:\Users\Xudong\Desktop\文献图片\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udong\Desktop\文献图片\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2250" cy="1504950"/>
                    </a:xfrm>
                    <a:prstGeom prst="rect">
                      <a:avLst/>
                    </a:prstGeom>
                    <a:noFill/>
                    <a:ln>
                      <a:noFill/>
                    </a:ln>
                  </pic:spPr>
                </pic:pic>
              </a:graphicData>
            </a:graphic>
          </wp:inline>
        </w:drawing>
      </w:r>
    </w:p>
    <w:p w:rsidR="002A751B" w:rsidRDefault="002A751B" w:rsidP="002A751B">
      <w:pPr>
        <w:ind w:firstLine="480"/>
        <w:jc w:val="center"/>
        <w:rPr>
          <w:rFonts w:ascii="宋体" w:hAnsi="宋体"/>
          <w:szCs w:val="24"/>
        </w:rPr>
      </w:pPr>
      <w:r w:rsidRPr="002A751B">
        <w:rPr>
          <w:rFonts w:ascii="宋体" w:hAnsi="宋体" w:hint="eastAsia"/>
          <w:szCs w:val="24"/>
        </w:rPr>
        <w:t>图</w:t>
      </w:r>
      <w:r w:rsidRPr="002A751B">
        <w:rPr>
          <w:rFonts w:ascii="宋体" w:hAnsi="宋体"/>
          <w:szCs w:val="24"/>
        </w:rPr>
        <w:t>5</w:t>
      </w:r>
      <w:r>
        <w:rPr>
          <w:rFonts w:ascii="宋体" w:hAnsi="宋体"/>
          <w:szCs w:val="24"/>
        </w:rPr>
        <w:t>.</w:t>
      </w:r>
      <w:r w:rsidRPr="002A751B">
        <w:rPr>
          <w:rFonts w:ascii="宋体" w:hAnsi="宋体" w:hint="eastAsia"/>
          <w:szCs w:val="24"/>
        </w:rPr>
        <w:t>测试工具概述</w:t>
      </w:r>
    </w:p>
    <w:p w:rsidR="002A751B" w:rsidRDefault="002A751B" w:rsidP="002A751B">
      <w:pPr>
        <w:ind w:firstLine="480"/>
        <w:jc w:val="center"/>
        <w:rPr>
          <w:rFonts w:ascii="宋体" w:hAnsi="宋体"/>
          <w:szCs w:val="24"/>
        </w:rPr>
      </w:pPr>
    </w:p>
    <w:p w:rsidR="00F477C5" w:rsidRPr="00BC0057" w:rsidRDefault="00BC0057" w:rsidP="00BC0057">
      <w:pPr>
        <w:pStyle w:val="3"/>
      </w:pPr>
      <w:r>
        <w:rPr>
          <w:rFonts w:hint="eastAsia"/>
        </w:rPr>
        <w:t>B</w:t>
      </w:r>
      <w:r>
        <w:t>.</w:t>
      </w:r>
      <w:r w:rsidR="00F477C5" w:rsidRPr="00BC0057">
        <w:rPr>
          <w:rFonts w:hint="eastAsia"/>
        </w:rPr>
        <w:t>覆盖标准</w:t>
      </w:r>
    </w:p>
    <w:p w:rsidR="00F477C5" w:rsidRDefault="00F477C5" w:rsidP="00F477C5">
      <w:pPr>
        <w:ind w:firstLine="480"/>
        <w:rPr>
          <w:rFonts w:ascii="宋体" w:hAnsi="宋体"/>
          <w:szCs w:val="24"/>
        </w:rPr>
      </w:pPr>
      <w:r w:rsidRPr="00F477C5">
        <w:rPr>
          <w:rFonts w:ascii="宋体" w:hAnsi="宋体" w:hint="eastAsia"/>
          <w:szCs w:val="24"/>
        </w:rPr>
        <w:t>考虑一组使用我们的框架编写和执行的测试用例。一个有趣的问题是这个集合是否全面地执行通知相关的运行时行为。此行为由</w:t>
      </w:r>
      <w:r w:rsidRPr="00F477C5">
        <w:rPr>
          <w:rFonts w:ascii="宋体" w:hAnsi="宋体"/>
          <w:szCs w:val="24"/>
        </w:rPr>
        <w:t>Android平台代码跨两个不同的JVM执行。诸如手持应用程序代码的声明或分支机构覆盖范围等传统覆盖不足以确保运行时行为中的可能变化得以实施。例如，在QKSMS中，创建和更新对话都会触发通知。这两个操作的通知构建器都可以访问包含多个分支的函数multipleSenders，并且可以传递扩展，构建和通知。声明/分支覆盖无法确保在运行时涵盖所有可能的行为。我们提出以下AW特定的覆盖目标，</w:t>
      </w:r>
    </w:p>
    <w:p w:rsidR="00F477C5" w:rsidRPr="00F477C5" w:rsidRDefault="00F477C5" w:rsidP="00F477C5">
      <w:pPr>
        <w:ind w:firstLine="480"/>
        <w:rPr>
          <w:rFonts w:ascii="宋体" w:hAnsi="宋体"/>
          <w:szCs w:val="24"/>
        </w:rPr>
      </w:pPr>
      <w:r>
        <w:rPr>
          <w:rFonts w:ascii="宋体" w:hAnsi="宋体" w:hint="eastAsia"/>
          <w:szCs w:val="24"/>
        </w:rPr>
        <w:t>1.</w:t>
      </w:r>
      <w:r w:rsidRPr="00F477C5">
        <w:rPr>
          <w:rFonts w:hint="eastAsia"/>
        </w:rPr>
        <w:t xml:space="preserve"> </w:t>
      </w:r>
      <w:r w:rsidRPr="00F477C5">
        <w:rPr>
          <w:rFonts w:ascii="宋体" w:hAnsi="宋体" w:hint="eastAsia"/>
          <w:szCs w:val="24"/>
        </w:rPr>
        <w:t>通知站点</w:t>
      </w:r>
      <w:r w:rsidRPr="00F477C5">
        <w:rPr>
          <w:rFonts w:ascii="宋体" w:hAnsi="宋体"/>
          <w:szCs w:val="24"/>
        </w:rPr>
        <w:t xml:space="preserve"> </w:t>
      </w:r>
    </w:p>
    <w:p w:rsidR="00F477C5" w:rsidRPr="00F477C5" w:rsidRDefault="00F477C5" w:rsidP="00F477C5">
      <w:pPr>
        <w:ind w:firstLine="480"/>
        <w:rPr>
          <w:rFonts w:ascii="宋体" w:hAnsi="宋体"/>
          <w:szCs w:val="24"/>
        </w:rPr>
      </w:pPr>
      <w:r w:rsidRPr="00F477C5">
        <w:rPr>
          <w:rFonts w:ascii="宋体" w:hAnsi="宋体" w:hint="eastAsia"/>
          <w:szCs w:val="24"/>
        </w:rPr>
        <w:t>回想一下，分析计算了一组三元组</w:t>
      </w:r>
      <w:r w:rsidRPr="00F477C5">
        <w:rPr>
          <w:rFonts w:ascii="宋体" w:hAnsi="宋体"/>
          <w:szCs w:val="24"/>
        </w:rPr>
        <w:t xml:space="preserve"> no=(bn,nb,we)代表通知对象。每个no，分析确定哪些呼叫通知已到达 no。让n表示这样的呼叫站点。我们为每个定义通知网站的覆盖范围如下：n 和 no 达到它，执行至少一个调用的测试用例 n 与从中建立的通知 nb，通过扩展 we，并建于 bn。</w:t>
      </w:r>
    </w:p>
    <w:p w:rsidR="00F477C5" w:rsidRPr="00F477C5" w:rsidRDefault="00F477C5" w:rsidP="00F477C5">
      <w:pPr>
        <w:ind w:firstLine="480"/>
        <w:rPr>
          <w:rFonts w:ascii="宋体" w:hAnsi="宋体"/>
          <w:szCs w:val="24"/>
        </w:rPr>
      </w:pPr>
      <w:r w:rsidRPr="00F477C5">
        <w:rPr>
          <w:rFonts w:ascii="宋体" w:hAnsi="宋体" w:hint="eastAsia"/>
          <w:szCs w:val="24"/>
        </w:rPr>
        <w:t>该标准涵盖了通知的所有静态抽象以及发布它们的每个可能的通知呼叫站点。我们已经看到多个构建器和扩展器流向单个构建站点的应用程序，并且单个构建器流向多个构建站点。所有这些场景都被这个定义所捕获。对于图</w:t>
      </w:r>
      <w:r w:rsidRPr="00F477C5">
        <w:rPr>
          <w:rFonts w:ascii="宋体" w:hAnsi="宋体"/>
          <w:szCs w:val="24"/>
        </w:rPr>
        <w:t>3中的示例，测试用例应该覆盖（build19，Builder1，WearableExtender4，notify20）。</w:t>
      </w:r>
    </w:p>
    <w:p w:rsidR="00F477C5" w:rsidRDefault="00F477C5" w:rsidP="00F477C5">
      <w:pPr>
        <w:ind w:firstLine="480"/>
        <w:rPr>
          <w:rFonts w:ascii="宋体" w:hAnsi="宋体"/>
          <w:szCs w:val="24"/>
        </w:rPr>
      </w:pPr>
      <w:r>
        <w:rPr>
          <w:rFonts w:ascii="宋体" w:hAnsi="宋体" w:hint="eastAsia"/>
          <w:szCs w:val="24"/>
        </w:rPr>
        <w:t>2.</w:t>
      </w:r>
      <w:r w:rsidRPr="00F477C5">
        <w:rPr>
          <w:rFonts w:hint="eastAsia"/>
        </w:rPr>
        <w:t xml:space="preserve"> </w:t>
      </w:r>
      <w:r w:rsidRPr="00F477C5">
        <w:rPr>
          <w:rFonts w:ascii="宋体" w:hAnsi="宋体" w:hint="eastAsia"/>
          <w:szCs w:val="24"/>
        </w:rPr>
        <w:t>嵌套页面</w:t>
      </w:r>
    </w:p>
    <w:p w:rsidR="00F477C5" w:rsidRPr="00F477C5" w:rsidRDefault="00F477C5" w:rsidP="00F477C5">
      <w:pPr>
        <w:ind w:firstLine="480"/>
        <w:rPr>
          <w:rFonts w:ascii="宋体" w:hAnsi="宋体"/>
          <w:szCs w:val="24"/>
        </w:rPr>
      </w:pPr>
      <w:r w:rsidRPr="00F477C5">
        <w:rPr>
          <w:rFonts w:ascii="宋体" w:hAnsi="宋体" w:hint="eastAsia"/>
          <w:szCs w:val="24"/>
        </w:rPr>
        <w:t>嵌套页面可选地用于通知以显示补充信息。运行示例演示了这种情况：仅当图</w:t>
      </w:r>
      <w:r w:rsidRPr="00F477C5">
        <w:rPr>
          <w:rFonts w:ascii="宋体" w:hAnsi="宋体"/>
          <w:szCs w:val="24"/>
        </w:rPr>
        <w:t>1中第7行的条件为真时才添加聊天页面。为了行使与这些页面相关的运行时行</w:t>
      </w:r>
      <w:r w:rsidRPr="00F477C5">
        <w:rPr>
          <w:rFonts w:ascii="宋体" w:hAnsi="宋体"/>
          <w:szCs w:val="24"/>
        </w:rPr>
        <w:lastRenderedPageBreak/>
        <w:t>为，我们定义下面的嵌套页面覆盖标准：对于每个页面no 网页 bn，这样 no 到达通知站点 n，执行至少一个测试用例 no 由...颁发 n 以及由构建站点创建的页面 bn作为运行时通知的一部分显示在可穿戴设备上。图2显示了这样一个执行：当由build19创建的通知达到notify20，然后在可穿戴设备上发生“向左滑动”事件时，在build6上创建的嵌套页面将显示在可穿戴</w:t>
      </w:r>
      <w:r w:rsidRPr="00F477C5">
        <w:rPr>
          <w:rFonts w:ascii="宋体" w:hAnsi="宋体" w:hint="eastAsia"/>
          <w:szCs w:val="24"/>
        </w:rPr>
        <w:t>设备上。</w:t>
      </w:r>
    </w:p>
    <w:p w:rsidR="00F477C5" w:rsidRPr="00F477C5" w:rsidRDefault="00F477C5" w:rsidP="00F477C5">
      <w:pPr>
        <w:ind w:firstLine="480"/>
        <w:rPr>
          <w:rFonts w:ascii="宋体" w:hAnsi="宋体"/>
          <w:szCs w:val="24"/>
        </w:rPr>
      </w:pPr>
      <w:r>
        <w:rPr>
          <w:rFonts w:ascii="宋体" w:hAnsi="宋体" w:hint="eastAsia"/>
          <w:szCs w:val="24"/>
        </w:rPr>
        <w:t>3.</w:t>
      </w:r>
      <w:r w:rsidRPr="00F477C5">
        <w:rPr>
          <w:rFonts w:hint="eastAsia"/>
        </w:rPr>
        <w:t xml:space="preserve"> </w:t>
      </w:r>
      <w:r w:rsidRPr="00F477C5">
        <w:rPr>
          <w:rFonts w:ascii="宋体" w:hAnsi="宋体" w:hint="eastAsia"/>
          <w:szCs w:val="24"/>
        </w:rPr>
        <w:t>操作</w:t>
      </w:r>
    </w:p>
    <w:p w:rsidR="00F477C5" w:rsidRDefault="00F477C5" w:rsidP="00F477C5">
      <w:pPr>
        <w:ind w:firstLine="480"/>
        <w:rPr>
          <w:rFonts w:ascii="宋体" w:hAnsi="宋体"/>
          <w:szCs w:val="24"/>
        </w:rPr>
      </w:pPr>
      <w:r w:rsidRPr="00F477C5">
        <w:rPr>
          <w:rFonts w:ascii="宋体" w:hAnsi="宋体" w:hint="eastAsia"/>
          <w:szCs w:val="24"/>
        </w:rPr>
        <w:t>我们还考虑行动的覆盖范围：每个</w:t>
      </w:r>
      <w:r w:rsidRPr="00F477C5">
        <w:rPr>
          <w:rFonts w:ascii="宋体" w:hAnsi="宋体"/>
          <w:szCs w:val="24"/>
        </w:rPr>
        <w:t>no 行动 ac 并通知每个网站 n 到达 no，至少会触发一个测试用例 n 发行 no 并在运行时通知中表示一个动作 ac显示在可穿戴设备上。另外，每个可能的静态目标都是ac应该通过点击可穿戴设备上的操作按钮重新进入手持设备。对于运行示例，需要三个测试用例，每个操作一个（“Block应用程序”没有任何兴趣）。他们应该在手持设备上触发相应的意图目标，即执行“回复”操作并输入RemoteMessagingReceiver，执行“标记为已读”操作并输入MarkReadReceiver，然后执行默认的“在手机上打开”操作并输入MainActivity。</w:t>
      </w:r>
    </w:p>
    <w:p w:rsidR="00A06D28" w:rsidRDefault="00A06D28" w:rsidP="00F477C5">
      <w:pPr>
        <w:ind w:firstLine="480"/>
        <w:rPr>
          <w:rFonts w:ascii="宋体" w:hAnsi="宋体"/>
          <w:szCs w:val="24"/>
        </w:rPr>
      </w:pPr>
    </w:p>
    <w:p w:rsidR="00F477C5" w:rsidRPr="00BC0057" w:rsidRDefault="00BC0057" w:rsidP="00BC0057">
      <w:pPr>
        <w:pStyle w:val="3"/>
      </w:pPr>
      <w:r>
        <w:rPr>
          <w:rFonts w:hint="eastAsia"/>
        </w:rPr>
        <w:t>C</w:t>
      </w:r>
      <w:r>
        <w:t>.</w:t>
      </w:r>
      <w:r w:rsidR="00F477C5" w:rsidRPr="00BC0057">
        <w:rPr>
          <w:rFonts w:hint="eastAsia"/>
        </w:rPr>
        <w:t>测量测试覆盖率</w:t>
      </w:r>
    </w:p>
    <w:p w:rsidR="00F477C5" w:rsidRPr="009147F4" w:rsidRDefault="009147F4" w:rsidP="009147F4">
      <w:pPr>
        <w:pStyle w:val="a3"/>
        <w:numPr>
          <w:ilvl w:val="0"/>
          <w:numId w:val="5"/>
        </w:numPr>
        <w:ind w:firstLineChars="0"/>
        <w:rPr>
          <w:rFonts w:ascii="宋体" w:hAnsi="宋体"/>
          <w:szCs w:val="24"/>
        </w:rPr>
      </w:pPr>
      <w:r w:rsidRPr="009147F4">
        <w:rPr>
          <w:rFonts w:ascii="宋体" w:hAnsi="宋体" w:hint="eastAsia"/>
          <w:szCs w:val="24"/>
        </w:rPr>
        <w:t>静态分析</w:t>
      </w:r>
    </w:p>
    <w:p w:rsidR="009147F4" w:rsidRDefault="009147F4" w:rsidP="009147F4">
      <w:pPr>
        <w:ind w:firstLine="480"/>
        <w:rPr>
          <w:rFonts w:ascii="宋体" w:hAnsi="宋体"/>
          <w:szCs w:val="24"/>
        </w:rPr>
      </w:pPr>
      <w:r w:rsidRPr="009147F4">
        <w:rPr>
          <w:rFonts w:ascii="宋体" w:hAnsi="宋体" w:hint="eastAsia"/>
          <w:szCs w:val="24"/>
        </w:rPr>
        <w:t>分析会生成静态通知列表，每个静态通知都由构建调用站点，通知调用站点以及通知构建器和</w:t>
      </w:r>
      <w:proofErr w:type="gramStart"/>
      <w:r w:rsidRPr="009147F4">
        <w:rPr>
          <w:rFonts w:ascii="宋体" w:hAnsi="宋体" w:hint="eastAsia"/>
          <w:szCs w:val="24"/>
        </w:rPr>
        <w:t>可</w:t>
      </w:r>
      <w:proofErr w:type="gramEnd"/>
      <w:r w:rsidRPr="009147F4">
        <w:rPr>
          <w:rFonts w:ascii="宋体" w:hAnsi="宋体" w:hint="eastAsia"/>
          <w:szCs w:val="24"/>
        </w:rPr>
        <w:t>穿戴扩展器的新表达式的网站定义。这些信息可在分析输出的第</w:t>
      </w:r>
      <w:r w:rsidRPr="009147F4">
        <w:rPr>
          <w:rFonts w:ascii="宋体" w:hAnsi="宋体"/>
          <w:szCs w:val="24"/>
        </w:rPr>
        <w:t>2部分中找到（第IV-C节）。我们使用基于相应的Soot语句，周围方法的签名和语句行号的哈希代码为每个站点分配一个整数ID。四个站点的ID用于计算通知的ID。这个ID然后被我们的测试框架用来识别可穿戴设备的屏幕上的GUI小部件，并计算覆盖范围，如稍后所述。我们还根据其构建活动站点为每个操作分配一个整数ID。</w:t>
      </w:r>
    </w:p>
    <w:p w:rsidR="009147F4" w:rsidRDefault="009147F4" w:rsidP="009147F4">
      <w:pPr>
        <w:ind w:firstLine="480"/>
        <w:rPr>
          <w:rFonts w:ascii="宋体" w:hAnsi="宋体"/>
          <w:szCs w:val="24"/>
        </w:rPr>
      </w:pPr>
      <w:r w:rsidRPr="009147F4">
        <w:rPr>
          <w:rFonts w:ascii="宋体" w:hAnsi="宋体" w:hint="eastAsia"/>
          <w:szCs w:val="24"/>
        </w:rPr>
        <w:t>分析输出的第</w:t>
      </w:r>
      <w:r w:rsidRPr="009147F4">
        <w:rPr>
          <w:rFonts w:ascii="宋体" w:hAnsi="宋体"/>
          <w:szCs w:val="24"/>
        </w:rPr>
        <w:t>3部分为每个静态通知定义了一个GUI模型。这个模型简单地说就是关系动作和页面所定义的通知动作和嵌套页面的静态抽象集合。</w:t>
      </w:r>
    </w:p>
    <w:p w:rsidR="009147F4" w:rsidRPr="009147F4" w:rsidRDefault="009147F4" w:rsidP="009147F4">
      <w:pPr>
        <w:pStyle w:val="a3"/>
        <w:numPr>
          <w:ilvl w:val="0"/>
          <w:numId w:val="5"/>
        </w:numPr>
        <w:ind w:firstLineChars="0"/>
        <w:rPr>
          <w:rFonts w:ascii="宋体" w:hAnsi="宋体"/>
          <w:szCs w:val="24"/>
        </w:rPr>
      </w:pPr>
      <w:r w:rsidRPr="009147F4">
        <w:rPr>
          <w:rFonts w:ascii="宋体" w:hAnsi="宋体" w:hint="eastAsia"/>
          <w:szCs w:val="24"/>
        </w:rPr>
        <w:t>仪表</w:t>
      </w:r>
    </w:p>
    <w:p w:rsidR="009147F4" w:rsidRDefault="009147F4" w:rsidP="009147F4">
      <w:pPr>
        <w:ind w:firstLine="480"/>
        <w:rPr>
          <w:rFonts w:ascii="宋体" w:hAnsi="宋体"/>
          <w:szCs w:val="24"/>
        </w:rPr>
      </w:pPr>
      <w:r w:rsidRPr="009147F4">
        <w:rPr>
          <w:rFonts w:ascii="宋体" w:hAnsi="宋体" w:hint="eastAsia"/>
          <w:szCs w:val="24"/>
        </w:rPr>
        <w:t>仪器组件将</w:t>
      </w:r>
      <w:r w:rsidRPr="009147F4">
        <w:rPr>
          <w:rFonts w:ascii="宋体" w:hAnsi="宋体"/>
          <w:szCs w:val="24"/>
        </w:rPr>
        <w:t>APK文件和静态分析的输出作为输入。对于通知构建器和</w:t>
      </w:r>
      <w:proofErr w:type="gramStart"/>
      <w:r w:rsidRPr="009147F4">
        <w:rPr>
          <w:rFonts w:ascii="宋体" w:hAnsi="宋体"/>
          <w:szCs w:val="24"/>
        </w:rPr>
        <w:t>可</w:t>
      </w:r>
      <w:proofErr w:type="gramEnd"/>
      <w:r w:rsidRPr="009147F4">
        <w:rPr>
          <w:rFonts w:ascii="宋体" w:hAnsi="宋体"/>
          <w:szCs w:val="24"/>
        </w:rPr>
        <w:t>穿戴</w:t>
      </w:r>
      <w:r w:rsidRPr="009147F4">
        <w:rPr>
          <w:rFonts w:ascii="宋体" w:hAnsi="宋体"/>
          <w:szCs w:val="24"/>
        </w:rPr>
        <w:lastRenderedPageBreak/>
        <w:t>扩展器的每个新表达式，检测记录该站点的整数ID并将其与运行时对象相关联。我们还记录要构建的呼叫的ID并将其与其创建的通知相关联。在测试期间，在每次</w:t>
      </w:r>
      <w:proofErr w:type="gramStart"/>
      <w:r w:rsidRPr="009147F4">
        <w:rPr>
          <w:rFonts w:ascii="宋体" w:hAnsi="宋体"/>
          <w:szCs w:val="24"/>
        </w:rPr>
        <w:t>通知通知</w:t>
      </w:r>
      <w:proofErr w:type="gramEnd"/>
      <w:r w:rsidRPr="009147F4">
        <w:rPr>
          <w:rFonts w:ascii="宋体" w:hAnsi="宋体"/>
          <w:szCs w:val="24"/>
        </w:rPr>
        <w:t>之前，检测工具将检查运行时通知的三个站点的ID以及通知站点的ID。如果它们与静态通知的网站相匹配，则我们记录测试涵盖了这部分通知网站标准。我们还检查通知的嵌套页面。如果网页的网站与静态通知中的页面匹配，我们会将静态ID添加到页面的标题中。例如，聊天页面的标题将从“测试</w:t>
      </w:r>
      <w:proofErr w:type="gramStart"/>
      <w:r w:rsidRPr="009147F4">
        <w:rPr>
          <w:rFonts w:ascii="宋体" w:hAnsi="宋体"/>
          <w:szCs w:val="24"/>
        </w:rPr>
        <w:t>帐户</w:t>
      </w:r>
      <w:proofErr w:type="gramEnd"/>
      <w:r w:rsidRPr="009147F4">
        <w:rPr>
          <w:rFonts w:ascii="宋体" w:hAnsi="宋体"/>
          <w:szCs w:val="24"/>
        </w:rPr>
        <w:t>”更改为“1859080457测试</w:t>
      </w:r>
      <w:proofErr w:type="gramStart"/>
      <w:r w:rsidRPr="009147F4">
        <w:rPr>
          <w:rFonts w:ascii="宋体" w:hAnsi="宋体"/>
          <w:szCs w:val="24"/>
        </w:rPr>
        <w:t>帐户</w:t>
      </w:r>
      <w:proofErr w:type="gramEnd"/>
      <w:r w:rsidRPr="009147F4">
        <w:rPr>
          <w:rFonts w:ascii="宋体" w:hAnsi="宋体"/>
          <w:szCs w:val="24"/>
        </w:rPr>
        <w:t>”。如果我们可以在测试执行期间在可穿戴设备的屏幕上的页面的字符串标题中观察到此ID，我们会记录嵌套页面的覆盖范围。</w:t>
      </w:r>
    </w:p>
    <w:p w:rsidR="00A06D28" w:rsidRDefault="009147F4" w:rsidP="00BC0057">
      <w:pPr>
        <w:ind w:firstLine="480"/>
        <w:rPr>
          <w:rFonts w:ascii="宋体" w:hAnsi="宋体" w:hint="eastAsia"/>
          <w:szCs w:val="24"/>
        </w:rPr>
      </w:pPr>
      <w:r w:rsidRPr="009147F4">
        <w:rPr>
          <w:rFonts w:ascii="宋体" w:hAnsi="宋体" w:hint="eastAsia"/>
          <w:szCs w:val="24"/>
        </w:rPr>
        <w:t>为了识别一个动作，检测插入其静态</w:t>
      </w:r>
      <w:r w:rsidRPr="009147F4">
        <w:rPr>
          <w:rFonts w:ascii="宋体" w:hAnsi="宋体"/>
          <w:szCs w:val="24"/>
        </w:rPr>
        <w:t>ID作为其标题的前缀。我们还将动作ID作为额外字符串添加到其目标Intent中，并在手持设备上检测相应静态目标的入口点。如果一个目标是一个活动，我们使用onCreate方法。如果目标是广播接收器，则入口点是其onReceive方法。如果目标是一个intent服务，入口点是onHandleIntent; 对于正常服务，该条目是onBind或onStartCommand。如果我们可以在发布通知时从可穿戴设备的屏幕上的标题中检索到动作ID，并且它与执行动作后我们从掌上电脑的意向中获</w:t>
      </w:r>
      <w:r w:rsidRPr="009147F4">
        <w:rPr>
          <w:rFonts w:ascii="宋体" w:hAnsi="宋体" w:hint="eastAsia"/>
          <w:szCs w:val="24"/>
        </w:rPr>
        <w:t>得的</w:t>
      </w:r>
      <w:r w:rsidRPr="009147F4">
        <w:rPr>
          <w:rFonts w:ascii="宋体" w:hAnsi="宋体"/>
          <w:szCs w:val="24"/>
        </w:rPr>
        <w:t>ID（onCreate中提供的Intentis等）相匹配，我们会记录动作范围。通过标准的API）。</w:t>
      </w:r>
    </w:p>
    <w:p w:rsidR="009147F4" w:rsidRPr="00BC0057" w:rsidRDefault="00BC0057" w:rsidP="00BC0057">
      <w:pPr>
        <w:pStyle w:val="3"/>
      </w:pPr>
      <w:r>
        <w:rPr>
          <w:rFonts w:hint="eastAsia"/>
        </w:rPr>
        <w:t>D</w:t>
      </w:r>
      <w:r>
        <w:t>.</w:t>
      </w:r>
      <w:r w:rsidR="009147F4" w:rsidRPr="00BC0057">
        <w:rPr>
          <w:rFonts w:hint="eastAsia"/>
        </w:rPr>
        <w:t>自动生成可穿戴</w:t>
      </w:r>
      <w:r w:rsidR="009147F4" w:rsidRPr="00BC0057">
        <w:t>GUI</w:t>
      </w:r>
      <w:r w:rsidR="009147F4" w:rsidRPr="00BC0057">
        <w:t>事件</w:t>
      </w:r>
    </w:p>
    <w:p w:rsidR="009147F4" w:rsidRDefault="009147F4" w:rsidP="009147F4">
      <w:pPr>
        <w:ind w:firstLine="480"/>
        <w:rPr>
          <w:rFonts w:ascii="宋体" w:hAnsi="宋体"/>
          <w:szCs w:val="24"/>
        </w:rPr>
      </w:pPr>
      <w:r w:rsidRPr="009147F4">
        <w:rPr>
          <w:rFonts w:ascii="宋体" w:hAnsi="宋体" w:hint="eastAsia"/>
          <w:szCs w:val="24"/>
        </w:rPr>
        <w:t>使用测试框架，工具用户可以编写一个测试用例，其中包含手持设备和</w:t>
      </w:r>
      <w:proofErr w:type="gramStart"/>
      <w:r w:rsidRPr="009147F4">
        <w:rPr>
          <w:rFonts w:ascii="宋体" w:hAnsi="宋体" w:hint="eastAsia"/>
          <w:szCs w:val="24"/>
        </w:rPr>
        <w:t>可</w:t>
      </w:r>
      <w:proofErr w:type="gramEnd"/>
      <w:r w:rsidRPr="009147F4">
        <w:rPr>
          <w:rFonts w:ascii="宋体" w:hAnsi="宋体" w:hint="eastAsia"/>
          <w:szCs w:val="24"/>
        </w:rPr>
        <w:t>穿戴设备上的</w:t>
      </w:r>
      <w:r w:rsidRPr="009147F4">
        <w:rPr>
          <w:rFonts w:ascii="宋体" w:hAnsi="宋体"/>
          <w:szCs w:val="24"/>
        </w:rPr>
        <w:t>GUI事件组合，例如触发手持应用程序中的通知站点，在可穿戴设备上发出滑动事件以获得特定操作，然后单击操作按钮。如果目标是编写很多这样的测试用例来实现可穿戴设备上的GUI结构的高覆盖率，那么可以使该过程的一部分自动化。假设一个工具用户写一个测试用例Tinitial（用于手持应用程序），它在通知站点发布通知对象。可以自动触发此通知的GUI模型的元素（即其嵌套的页面和操作）。对于每个嵌套页面，我们可以附加到Tinitial一系列滑动事件在</w:t>
      </w:r>
      <w:r w:rsidRPr="009147F4">
        <w:rPr>
          <w:rFonts w:ascii="宋体" w:hAnsi="宋体" w:hint="eastAsia"/>
          <w:szCs w:val="24"/>
        </w:rPr>
        <w:t>到达该嵌套页面时停止。同样，对于</w:t>
      </w:r>
      <w:r w:rsidRPr="009147F4">
        <w:rPr>
          <w:rFonts w:ascii="宋体" w:hAnsi="宋体"/>
          <w:szCs w:val="24"/>
        </w:rPr>
        <w:t>GUI模型中的任何操作，我们都可以附加到Tinitial滑动事件以触发该操作，然后触发点击事件。GUI模型不表示动作/页面的排序，并且达到特定动作/页面所需的滑动事件的数量不是静态的。因此，在每次滑动事件之后，运行时检查（类似于用于覆盖范围跟踪的检查）确定是否达到目标操作/</w:t>
      </w:r>
      <w:r w:rsidRPr="009147F4">
        <w:rPr>
          <w:rFonts w:ascii="宋体" w:hAnsi="宋体"/>
          <w:szCs w:val="24"/>
        </w:rPr>
        <w:lastRenderedPageBreak/>
        <w:t xml:space="preserve">页面。这种自动化允许自动生成和执行几个增强的测试用例，从一个开始Tinitial </w:t>
      </w:r>
      <w:proofErr w:type="gramStart"/>
      <w:r w:rsidRPr="009147F4">
        <w:rPr>
          <w:rFonts w:ascii="宋体" w:hAnsi="宋体"/>
          <w:szCs w:val="24"/>
        </w:rPr>
        <w:t>由工具</w:t>
      </w:r>
      <w:proofErr w:type="gramEnd"/>
      <w:r w:rsidRPr="009147F4">
        <w:rPr>
          <w:rFonts w:ascii="宋体" w:hAnsi="宋体"/>
          <w:szCs w:val="24"/>
        </w:rPr>
        <w:t>用户编写。</w:t>
      </w:r>
    </w:p>
    <w:p w:rsidR="009147F4" w:rsidRDefault="009147F4" w:rsidP="009147F4">
      <w:pPr>
        <w:ind w:firstLine="480"/>
        <w:rPr>
          <w:rFonts w:ascii="宋体" w:hAnsi="宋体"/>
          <w:szCs w:val="24"/>
        </w:rPr>
      </w:pPr>
    </w:p>
    <w:p w:rsidR="009147F4" w:rsidRDefault="009147F4" w:rsidP="00BC0057">
      <w:pPr>
        <w:pStyle w:val="2"/>
        <w:ind w:firstLine="562"/>
      </w:pPr>
      <w:r w:rsidRPr="009147F4">
        <w:rPr>
          <w:rFonts w:hint="eastAsia"/>
          <w:szCs w:val="24"/>
        </w:rPr>
        <w:t>Ⅵ</w:t>
      </w:r>
      <w:r w:rsidRPr="009147F4">
        <w:rPr>
          <w:rFonts w:hint="eastAsia"/>
          <w:szCs w:val="24"/>
        </w:rPr>
        <w:t>.</w:t>
      </w:r>
      <w:r w:rsidRPr="009147F4">
        <w:rPr>
          <w:rFonts w:hint="eastAsia"/>
        </w:rPr>
        <w:t xml:space="preserve"> </w:t>
      </w:r>
      <w:r w:rsidRPr="009147F4">
        <w:rPr>
          <w:rFonts w:hint="eastAsia"/>
        </w:rPr>
        <w:t>实验评估</w:t>
      </w:r>
    </w:p>
    <w:p w:rsidR="009147F4" w:rsidRPr="009147F4" w:rsidRDefault="00BC0057" w:rsidP="00BC0057">
      <w:pPr>
        <w:pStyle w:val="3"/>
      </w:pPr>
      <w:r>
        <w:rPr>
          <w:rFonts w:hint="eastAsia"/>
        </w:rPr>
        <w:t>A</w:t>
      </w:r>
      <w:r>
        <w:t>.</w:t>
      </w:r>
      <w:r w:rsidR="009147F4" w:rsidRPr="009147F4">
        <w:rPr>
          <w:rFonts w:hint="eastAsia"/>
        </w:rPr>
        <w:t>研究对象</w:t>
      </w:r>
    </w:p>
    <w:p w:rsidR="009147F4" w:rsidRDefault="009147F4" w:rsidP="009147F4">
      <w:pPr>
        <w:ind w:firstLine="480"/>
        <w:rPr>
          <w:rFonts w:ascii="宋体" w:hAnsi="宋体"/>
          <w:szCs w:val="24"/>
        </w:rPr>
      </w:pPr>
      <w:r w:rsidRPr="009147F4">
        <w:rPr>
          <w:rFonts w:ascii="宋体" w:hAnsi="宋体" w:hint="eastAsia"/>
          <w:szCs w:val="24"/>
        </w:rPr>
        <w:t>我们评估了</w:t>
      </w:r>
      <w:r w:rsidRPr="009147F4">
        <w:rPr>
          <w:rFonts w:ascii="宋体" w:hAnsi="宋体"/>
          <w:szCs w:val="24"/>
        </w:rPr>
        <w:t>F-Droid提出的八个开源AW应用的静态分析[24]。他们之所以被选中，是因为他们是唯一的F-Droid应用程序，在其反编译的代码中具有字符串“WearableExtender”，并允许在实际的AW智能手表上进行安装。我们编写测试用例来实现上一节中介绍的标准的高覆盖率。然后，我们将结果运行时通知与我们分析报告的静态通知进行比较。</w:t>
      </w:r>
    </w:p>
    <w:p w:rsidR="009147F4" w:rsidRDefault="009147F4" w:rsidP="009147F4">
      <w:pPr>
        <w:ind w:firstLine="480"/>
        <w:rPr>
          <w:rFonts w:ascii="宋体" w:hAnsi="宋体"/>
          <w:szCs w:val="24"/>
        </w:rPr>
      </w:pPr>
      <w:r w:rsidRPr="009147F4">
        <w:rPr>
          <w:rFonts w:ascii="宋体" w:hAnsi="宋体" w:hint="eastAsia"/>
          <w:szCs w:val="24"/>
        </w:rPr>
        <w:t>除了这些开放源代码应用程序之外，我们还希望证明</w:t>
      </w:r>
      <w:proofErr w:type="gramStart"/>
      <w:r w:rsidRPr="009147F4">
        <w:rPr>
          <w:rFonts w:ascii="宋体" w:hAnsi="宋体" w:hint="eastAsia"/>
          <w:szCs w:val="24"/>
        </w:rPr>
        <w:t>对闭源应用程序</w:t>
      </w:r>
      <w:proofErr w:type="gramEnd"/>
      <w:r w:rsidRPr="009147F4">
        <w:rPr>
          <w:rFonts w:ascii="宋体" w:hAnsi="宋体" w:hint="eastAsia"/>
          <w:szCs w:val="24"/>
        </w:rPr>
        <w:t>的适用性。只有</w:t>
      </w:r>
      <w:r w:rsidRPr="009147F4">
        <w:rPr>
          <w:rFonts w:ascii="宋体" w:hAnsi="宋体"/>
          <w:szCs w:val="24"/>
        </w:rPr>
        <w:t>APK可用于此类应用程序。在没有源代码的情况下，触发必要的运行时间条件以实现高覆盖率并推断静态解决方案的可行性是非常具有挑战性的。对于4个应用程序，我们能够获得足够的理解，以便能够编写有意义的测试案例，并对解决方案的可行性做出高度可信的判断。</w:t>
      </w:r>
    </w:p>
    <w:p w:rsidR="009147F4" w:rsidRDefault="009147F4" w:rsidP="009147F4">
      <w:pPr>
        <w:ind w:firstLine="480"/>
        <w:rPr>
          <w:rFonts w:ascii="宋体" w:hAnsi="宋体"/>
          <w:szCs w:val="24"/>
        </w:rPr>
      </w:pPr>
      <w:r w:rsidRPr="009147F4">
        <w:rPr>
          <w:rFonts w:ascii="宋体" w:hAnsi="宋体" w:hint="eastAsia"/>
          <w:szCs w:val="24"/>
        </w:rPr>
        <w:t>研究对象的特征见表</w:t>
      </w:r>
      <w:r w:rsidRPr="009147F4">
        <w:rPr>
          <w:rFonts w:ascii="宋体" w:hAnsi="宋体"/>
          <w:szCs w:val="24"/>
        </w:rPr>
        <w:t>I ; 表格底部列出了封闭源代码应用程序。类的数量显示在“类”列中。这包括除android.support库之外的APK中的所有类。Jimple是Soot的中间代表; 该表显示了此IR中的语句数量。对于开源应用程序，我们手动识别并过滤掉</w:t>
      </w:r>
      <w:proofErr w:type="gramStart"/>
      <w:r w:rsidRPr="009147F4">
        <w:rPr>
          <w:rFonts w:ascii="宋体" w:hAnsi="宋体"/>
          <w:szCs w:val="24"/>
        </w:rPr>
        <w:t>所有第三</w:t>
      </w:r>
      <w:proofErr w:type="gramEnd"/>
      <w:r w:rsidRPr="009147F4">
        <w:rPr>
          <w:rFonts w:ascii="宋体" w:hAnsi="宋体"/>
          <w:szCs w:val="24"/>
        </w:rPr>
        <w:t>方库，然后计算应用程序类，方法和Jimple语句的数量。这些数字显示在相应列中的括号中。我们的分析不会将应用程序类别与</w:t>
      </w:r>
      <w:proofErr w:type="gramStart"/>
      <w:r w:rsidRPr="009147F4">
        <w:rPr>
          <w:rFonts w:ascii="宋体" w:hAnsi="宋体"/>
          <w:szCs w:val="24"/>
        </w:rPr>
        <w:t>第三方库类别</w:t>
      </w:r>
      <w:proofErr w:type="gramEnd"/>
      <w:r w:rsidRPr="009147F4">
        <w:rPr>
          <w:rFonts w:ascii="宋体" w:hAnsi="宋体"/>
          <w:szCs w:val="24"/>
        </w:rPr>
        <w:t>区分开来。</w:t>
      </w:r>
    </w:p>
    <w:p w:rsidR="00A06D28" w:rsidRDefault="00A06D28" w:rsidP="009147F4">
      <w:pPr>
        <w:ind w:firstLine="480"/>
        <w:rPr>
          <w:rFonts w:ascii="宋体" w:hAnsi="宋体"/>
          <w:szCs w:val="24"/>
        </w:rPr>
      </w:pPr>
    </w:p>
    <w:p w:rsidR="009147F4" w:rsidRDefault="009147F4" w:rsidP="009147F4">
      <w:pPr>
        <w:ind w:firstLine="480"/>
        <w:rPr>
          <w:rFonts w:ascii="宋体" w:hAnsi="宋体"/>
          <w:szCs w:val="24"/>
        </w:rPr>
      </w:pPr>
      <w:r w:rsidRPr="009147F4">
        <w:rPr>
          <w:rFonts w:ascii="宋体" w:hAnsi="宋体"/>
          <w:noProof/>
          <w:szCs w:val="24"/>
        </w:rPr>
        <w:drawing>
          <wp:inline distT="0" distB="0" distL="0" distR="0">
            <wp:extent cx="5238750" cy="1257300"/>
            <wp:effectExtent l="0" t="0" r="0" b="0"/>
            <wp:docPr id="17" name="图片 17" descr="C:\Users\Xudong\Desktop\文献图片\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udong\Desktop\文献图片\6.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0" cy="1257300"/>
                    </a:xfrm>
                    <a:prstGeom prst="rect">
                      <a:avLst/>
                    </a:prstGeom>
                    <a:noFill/>
                    <a:ln>
                      <a:noFill/>
                    </a:ln>
                  </pic:spPr>
                </pic:pic>
              </a:graphicData>
            </a:graphic>
          </wp:inline>
        </w:drawing>
      </w:r>
    </w:p>
    <w:p w:rsidR="002A751B" w:rsidRDefault="002A751B" w:rsidP="002A751B">
      <w:pPr>
        <w:ind w:firstLine="480"/>
        <w:jc w:val="center"/>
        <w:rPr>
          <w:rFonts w:ascii="宋体" w:hAnsi="宋体"/>
          <w:szCs w:val="24"/>
        </w:rPr>
      </w:pPr>
      <w:r w:rsidRPr="002A751B">
        <w:rPr>
          <w:rFonts w:ascii="宋体" w:hAnsi="宋体" w:hint="eastAsia"/>
          <w:szCs w:val="24"/>
        </w:rPr>
        <w:t>表</w:t>
      </w:r>
      <w:r w:rsidRPr="002A751B">
        <w:rPr>
          <w:rFonts w:ascii="宋体" w:hAnsi="宋体"/>
          <w:szCs w:val="24"/>
        </w:rPr>
        <w:t>I研究对象的特征</w:t>
      </w:r>
    </w:p>
    <w:p w:rsidR="002A751B" w:rsidRPr="009147F4" w:rsidRDefault="002A751B" w:rsidP="002A751B">
      <w:pPr>
        <w:ind w:firstLine="480"/>
        <w:jc w:val="center"/>
        <w:rPr>
          <w:rFonts w:ascii="宋体" w:hAnsi="宋体"/>
          <w:szCs w:val="24"/>
        </w:rPr>
      </w:pPr>
    </w:p>
    <w:p w:rsidR="009147F4" w:rsidRDefault="002A751B" w:rsidP="002A751B">
      <w:pPr>
        <w:ind w:firstLine="480"/>
        <w:rPr>
          <w:rFonts w:ascii="宋体" w:hAnsi="宋体"/>
          <w:szCs w:val="24"/>
        </w:rPr>
      </w:pPr>
      <w:r w:rsidRPr="002A751B">
        <w:rPr>
          <w:rFonts w:ascii="宋体" w:hAnsi="宋体" w:hint="eastAsia"/>
          <w:szCs w:val="24"/>
        </w:rPr>
        <w:t>列“时间”显示静态分析的运行时间。平均而言，分析的成本大约为每</w:t>
      </w:r>
      <w:r w:rsidRPr="002A751B">
        <w:rPr>
          <w:rFonts w:ascii="宋体" w:hAnsi="宋体"/>
          <w:szCs w:val="24"/>
        </w:rPr>
        <w:t>10K Jimple语句1.5秒，配备3.40GHz CPU和16GB内存的PC。第6和第7列显示了所有通知和构建调用的数量以及那些至少有一个用于通知和构建器的可穿戴扩展器的数量。总共有49个通知呼叫和74个呼叫，其中17个和23个分别是可穿戴的。分析所有这些呼叫以确定哪些子集适用于可穿戴设备，哪些适用于手持设备。第8列显示了扩展调用的数量。</w:t>
      </w:r>
    </w:p>
    <w:p w:rsidR="00A06D28" w:rsidRDefault="002A751B" w:rsidP="00BC0057">
      <w:pPr>
        <w:ind w:firstLine="480"/>
        <w:rPr>
          <w:rFonts w:ascii="宋体" w:hAnsi="宋体" w:hint="eastAsia"/>
          <w:szCs w:val="24"/>
        </w:rPr>
      </w:pPr>
      <w:r w:rsidRPr="002A751B">
        <w:rPr>
          <w:rFonts w:ascii="宋体" w:hAnsi="宋体" w:hint="eastAsia"/>
          <w:szCs w:val="24"/>
        </w:rPr>
        <w:t>列“</w:t>
      </w:r>
      <w:r w:rsidRPr="002A751B">
        <w:rPr>
          <w:rFonts w:ascii="宋体" w:hAnsi="宋体"/>
          <w:szCs w:val="24"/>
        </w:rPr>
        <w:t>| NO |”显示了设置NO的大小，其中包含通知的静态抽象。最后三列与部分VB中定义的覆盖标准相对应。列</w:t>
      </w:r>
      <w:proofErr w:type="gramStart"/>
      <w:r w:rsidRPr="002A751B">
        <w:rPr>
          <w:rFonts w:ascii="宋体" w:hAnsi="宋体"/>
          <w:szCs w:val="24"/>
        </w:rPr>
        <w:t>“</w:t>
      </w:r>
      <w:proofErr w:type="gramEnd"/>
      <w:r w:rsidRPr="002A751B">
        <w:rPr>
          <w:rFonts w:ascii="宋体" w:hAnsi="宋体"/>
          <w:szCs w:val="24"/>
        </w:rPr>
        <w:t>(no,n)</w:t>
      </w:r>
      <w:proofErr w:type="gramStart"/>
      <w:r w:rsidRPr="002A751B">
        <w:rPr>
          <w:rFonts w:ascii="宋体" w:hAnsi="宋体"/>
          <w:szCs w:val="24"/>
        </w:rPr>
        <w:t>“</w:t>
      </w:r>
      <w:proofErr w:type="gramEnd"/>
      <w:r w:rsidRPr="002A751B">
        <w:rPr>
          <w:rFonts w:ascii="宋体" w:hAnsi="宋体"/>
          <w:szCs w:val="24"/>
        </w:rPr>
        <w:t>对应于通知站点标准。这里n 是通过呼叫通知 no∈NO。在某些情况下（例如，QKSMS），这些对的数量小于NO的大小，因为某些通知用作嵌套页面而不是通知的参数。列</w:t>
      </w:r>
      <w:proofErr w:type="gramStart"/>
      <w:r w:rsidRPr="002A751B">
        <w:rPr>
          <w:rFonts w:ascii="宋体" w:hAnsi="宋体"/>
          <w:szCs w:val="24"/>
        </w:rPr>
        <w:t>“</w:t>
      </w:r>
      <w:proofErr w:type="gramEnd"/>
      <w:r w:rsidRPr="002A751B">
        <w:rPr>
          <w:rFonts w:ascii="宋体" w:hAnsi="宋体"/>
          <w:szCs w:val="24"/>
        </w:rPr>
        <w:t>（no,n,bn）</w:t>
      </w:r>
      <w:proofErr w:type="gramStart"/>
      <w:r w:rsidRPr="002A751B">
        <w:rPr>
          <w:rFonts w:ascii="宋体" w:hAnsi="宋体"/>
          <w:szCs w:val="24"/>
        </w:rPr>
        <w:t>“</w:t>
      </w:r>
      <w:proofErr w:type="gramEnd"/>
      <w:r w:rsidRPr="002A751B">
        <w:rPr>
          <w:rFonts w:ascii="宋体" w:hAnsi="宋体"/>
          <w:szCs w:val="24"/>
        </w:rPr>
        <w:t>对应于嵌套页面标准。现场bn 是创建一个添加到嵌套页面的构建调用 no通过一些可穿戴的扩展器。列</w:t>
      </w:r>
      <w:proofErr w:type="gramStart"/>
      <w:r w:rsidRPr="002A751B">
        <w:rPr>
          <w:rFonts w:ascii="宋体" w:hAnsi="宋体"/>
          <w:szCs w:val="24"/>
        </w:rPr>
        <w:t>“</w:t>
      </w:r>
      <w:proofErr w:type="gramEnd"/>
      <w:r w:rsidRPr="002A751B">
        <w:rPr>
          <w:rFonts w:ascii="宋体" w:hAnsi="宋体"/>
          <w:szCs w:val="24"/>
        </w:rPr>
        <w:t>(no,n,ac,t)</w:t>
      </w:r>
      <w:proofErr w:type="gramStart"/>
      <w:r w:rsidRPr="002A751B">
        <w:rPr>
          <w:rFonts w:ascii="宋体" w:hAnsi="宋体"/>
          <w:szCs w:val="24"/>
        </w:rPr>
        <w:t>“</w:t>
      </w:r>
      <w:proofErr w:type="gramEnd"/>
      <w:r w:rsidRPr="002A751B">
        <w:rPr>
          <w:rFonts w:ascii="宋体" w:hAnsi="宋体"/>
          <w:szCs w:val="24"/>
        </w:rPr>
        <w:t>对应于行动报道。这里ac 是一个行动 no 和 t是由此操作触发的手持应用重新入口</w:t>
      </w:r>
      <w:r w:rsidRPr="002A751B">
        <w:rPr>
          <w:rFonts w:ascii="宋体" w:hAnsi="宋体" w:hint="eastAsia"/>
          <w:szCs w:val="24"/>
        </w:rPr>
        <w:t>点。少量的嵌套页面意味着</w:t>
      </w:r>
      <w:r w:rsidRPr="002A751B">
        <w:rPr>
          <w:rFonts w:ascii="宋体" w:hAnsi="宋体"/>
          <w:szCs w:val="24"/>
        </w:rPr>
        <w:t>AW通知的GUI结构的简单性。这是因为基于微相互作用的设计原则建议“尽量减少细节卡的数量” [25]。</w:t>
      </w:r>
    </w:p>
    <w:p w:rsidR="002A751B" w:rsidRPr="002A751B" w:rsidRDefault="00BC0057" w:rsidP="00BC0057">
      <w:pPr>
        <w:pStyle w:val="3"/>
      </w:pPr>
      <w:r>
        <w:rPr>
          <w:rFonts w:hint="eastAsia"/>
        </w:rPr>
        <w:t>B</w:t>
      </w:r>
      <w:r>
        <w:t>.</w:t>
      </w:r>
      <w:r w:rsidR="002A751B" w:rsidRPr="002A751B">
        <w:t>案例研究</w:t>
      </w:r>
    </w:p>
    <w:p w:rsidR="002A751B" w:rsidRDefault="002A751B" w:rsidP="002A751B">
      <w:pPr>
        <w:ind w:firstLine="480"/>
        <w:rPr>
          <w:rFonts w:ascii="宋体" w:hAnsi="宋体"/>
          <w:szCs w:val="24"/>
        </w:rPr>
      </w:pPr>
      <w:r w:rsidRPr="002A751B">
        <w:rPr>
          <w:rFonts w:ascii="宋体" w:hAnsi="宋体" w:hint="eastAsia"/>
          <w:szCs w:val="24"/>
        </w:rPr>
        <w:t>对于每个应用程序，我们编写测试用例，试图根据之前定义的标准实现完全覆盖。应用程序的源代码在可用时进行了检查，以确保我们确实实现了最大可能的覆盖范围。（</w:t>
      </w:r>
      <w:r w:rsidRPr="002A751B">
        <w:rPr>
          <w:rFonts w:ascii="宋体" w:hAnsi="宋体"/>
          <w:szCs w:val="24"/>
        </w:rPr>
        <w:t>1）验证我们的测试工具的工作，以及（2）评估静态分析的精度，因为任何无法实现的覆盖目标都表明分析不准确。</w:t>
      </w:r>
    </w:p>
    <w:p w:rsidR="002A751B" w:rsidRDefault="002A751B" w:rsidP="002A751B">
      <w:pPr>
        <w:ind w:firstLine="480"/>
        <w:rPr>
          <w:rFonts w:ascii="宋体" w:hAnsi="宋体"/>
          <w:szCs w:val="24"/>
        </w:rPr>
      </w:pPr>
      <w:r w:rsidRPr="002A751B">
        <w:rPr>
          <w:rFonts w:ascii="宋体" w:hAnsi="宋体" w:hint="eastAsia"/>
          <w:szCs w:val="24"/>
        </w:rPr>
        <w:t>这些案例研究的结果如表</w:t>
      </w:r>
      <w:r w:rsidRPr="002A751B">
        <w:rPr>
          <w:rFonts w:ascii="宋体" w:hAnsi="宋体"/>
          <w:szCs w:val="24"/>
        </w:rPr>
        <w:t>2所示。一般而言，覆盖率非常高，表明静态分析解决方案在运行时通常是可行的。对于12个应用程序中的9个，观察到了完美的分析精度。这些研究的其他观察结果如下。</w:t>
      </w:r>
    </w:p>
    <w:p w:rsidR="00A06D28" w:rsidRDefault="00A06D28" w:rsidP="002A751B">
      <w:pPr>
        <w:ind w:firstLine="480"/>
        <w:rPr>
          <w:rFonts w:ascii="宋体" w:hAnsi="宋体"/>
          <w:szCs w:val="24"/>
        </w:rPr>
      </w:pPr>
    </w:p>
    <w:p w:rsidR="002A751B" w:rsidRDefault="00B65CC8" w:rsidP="00B65CC8">
      <w:pPr>
        <w:ind w:firstLine="480"/>
        <w:jc w:val="center"/>
        <w:rPr>
          <w:rFonts w:ascii="宋体" w:hAnsi="宋体"/>
          <w:szCs w:val="24"/>
        </w:rPr>
      </w:pPr>
      <w:r w:rsidRPr="00B65CC8">
        <w:rPr>
          <w:rFonts w:ascii="宋体" w:hAnsi="宋体"/>
          <w:noProof/>
          <w:szCs w:val="24"/>
        </w:rPr>
        <w:lastRenderedPageBreak/>
        <w:drawing>
          <wp:inline distT="0" distB="0" distL="0" distR="0">
            <wp:extent cx="4737100" cy="2432050"/>
            <wp:effectExtent l="0" t="0" r="6350" b="6350"/>
            <wp:docPr id="18" name="图片 18" descr="C:\Users\Xudong\Desktop\文献图片\表I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dong\Desktop\文献图片\表II.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7100" cy="2432050"/>
                    </a:xfrm>
                    <a:prstGeom prst="rect">
                      <a:avLst/>
                    </a:prstGeom>
                    <a:noFill/>
                    <a:ln>
                      <a:noFill/>
                    </a:ln>
                  </pic:spPr>
                </pic:pic>
              </a:graphicData>
            </a:graphic>
          </wp:inline>
        </w:drawing>
      </w:r>
    </w:p>
    <w:p w:rsidR="00B65CC8" w:rsidRDefault="00B65CC8" w:rsidP="00B65CC8">
      <w:pPr>
        <w:ind w:firstLine="480"/>
        <w:jc w:val="center"/>
        <w:rPr>
          <w:rFonts w:ascii="宋体" w:hAnsi="宋体"/>
          <w:szCs w:val="24"/>
        </w:rPr>
      </w:pPr>
      <w:r w:rsidRPr="00B65CC8">
        <w:rPr>
          <w:rFonts w:ascii="宋体" w:hAnsi="宋体" w:hint="eastAsia"/>
          <w:szCs w:val="24"/>
        </w:rPr>
        <w:t>表</w:t>
      </w:r>
      <w:r w:rsidRPr="00B65CC8">
        <w:rPr>
          <w:rFonts w:ascii="宋体" w:hAnsi="宋体"/>
          <w:szCs w:val="24"/>
        </w:rPr>
        <w:t>II实现的运行时覆盖</w:t>
      </w:r>
    </w:p>
    <w:p w:rsidR="00B65CC8" w:rsidRDefault="00B65CC8" w:rsidP="00B65CC8">
      <w:pPr>
        <w:ind w:firstLine="480"/>
        <w:jc w:val="center"/>
        <w:rPr>
          <w:rFonts w:ascii="宋体" w:hAnsi="宋体"/>
          <w:szCs w:val="24"/>
        </w:rPr>
      </w:pPr>
    </w:p>
    <w:p w:rsidR="00B65CC8" w:rsidRPr="00B65CC8" w:rsidRDefault="00B65CC8" w:rsidP="00B65CC8">
      <w:pPr>
        <w:pStyle w:val="a3"/>
        <w:numPr>
          <w:ilvl w:val="0"/>
          <w:numId w:val="8"/>
        </w:numPr>
        <w:ind w:firstLineChars="0"/>
        <w:rPr>
          <w:rFonts w:ascii="宋体" w:hAnsi="宋体"/>
          <w:szCs w:val="24"/>
        </w:rPr>
      </w:pPr>
      <w:r w:rsidRPr="00B65CC8">
        <w:rPr>
          <w:rFonts w:ascii="宋体" w:hAnsi="宋体"/>
          <w:szCs w:val="24"/>
        </w:rPr>
        <w:t>QKSMS</w:t>
      </w:r>
    </w:p>
    <w:p w:rsidR="00B65CC8" w:rsidRDefault="00B65CC8" w:rsidP="00B65CC8">
      <w:pPr>
        <w:ind w:firstLine="480"/>
        <w:rPr>
          <w:rFonts w:ascii="宋体" w:hAnsi="宋体"/>
          <w:szCs w:val="24"/>
        </w:rPr>
      </w:pPr>
      <w:r w:rsidRPr="00B65CC8">
        <w:rPr>
          <w:rFonts w:ascii="宋体" w:hAnsi="宋体" w:hint="eastAsia"/>
          <w:szCs w:val="24"/>
        </w:rPr>
        <w:t>每当有消息到达时，这个应用程序就会在可穿戴设备上发出通知。我们无法触发六个静态通知中的一个。这种情况发生在用户从多个发件人收到多封邮件时。这种情况的处理逻辑很复杂，并且据我们所知，发布通知的代码是死代码</w:t>
      </w:r>
    </w:p>
    <w:p w:rsidR="00B65CC8" w:rsidRPr="00B65CC8" w:rsidRDefault="00B65CC8" w:rsidP="00B65CC8">
      <w:pPr>
        <w:pStyle w:val="a3"/>
        <w:numPr>
          <w:ilvl w:val="0"/>
          <w:numId w:val="8"/>
        </w:numPr>
        <w:ind w:firstLineChars="0"/>
        <w:rPr>
          <w:rFonts w:ascii="宋体" w:hAnsi="宋体"/>
          <w:szCs w:val="24"/>
        </w:rPr>
      </w:pPr>
      <w:r w:rsidRPr="00B65CC8">
        <w:rPr>
          <w:rFonts w:ascii="宋体" w:hAnsi="宋体" w:hint="eastAsia"/>
          <w:szCs w:val="24"/>
        </w:rPr>
        <w:t>电报</w:t>
      </w:r>
    </w:p>
    <w:p w:rsidR="00B65CC8" w:rsidRDefault="00B65CC8" w:rsidP="00B65CC8">
      <w:pPr>
        <w:ind w:firstLine="480"/>
        <w:rPr>
          <w:rFonts w:ascii="宋体" w:hAnsi="宋体"/>
          <w:szCs w:val="24"/>
        </w:rPr>
      </w:pPr>
      <w:r w:rsidRPr="00B65CC8">
        <w:rPr>
          <w:rFonts w:ascii="宋体" w:hAnsi="宋体" w:hint="eastAsia"/>
          <w:szCs w:val="24"/>
        </w:rPr>
        <w:t>这是一个流行的聊天应用程序，</w:t>
      </w:r>
      <w:r w:rsidRPr="00B65CC8">
        <w:rPr>
          <w:rFonts w:ascii="宋体" w:hAnsi="宋体"/>
          <w:szCs w:val="24"/>
        </w:rPr>
        <w:t>Google Play商店的下载量接近200万次。烟尘无法为其生成有效的检测APK文件。因此，我们手动检测代码。该应用程序需要两个手持设备进行测试：一个用于发送消息，另一个用于接收消息并将通知桥接到可穿戴设备。我们利用我们的测试框架同时管理三台设备，并实现了全面覆盖。</w:t>
      </w:r>
    </w:p>
    <w:p w:rsidR="00B65CC8" w:rsidRPr="00B65CC8" w:rsidRDefault="00B65CC8" w:rsidP="00B65CC8">
      <w:pPr>
        <w:pStyle w:val="a3"/>
        <w:numPr>
          <w:ilvl w:val="0"/>
          <w:numId w:val="5"/>
        </w:numPr>
        <w:ind w:firstLineChars="0"/>
        <w:rPr>
          <w:rFonts w:ascii="宋体" w:hAnsi="宋体"/>
          <w:szCs w:val="24"/>
        </w:rPr>
      </w:pPr>
      <w:r w:rsidRPr="00B65CC8">
        <w:rPr>
          <w:rFonts w:ascii="宋体" w:hAnsi="宋体" w:hint="eastAsia"/>
          <w:szCs w:val="24"/>
        </w:rPr>
        <w:t>GroupMe</w:t>
      </w:r>
    </w:p>
    <w:p w:rsidR="00B65CC8" w:rsidRDefault="00B65CC8" w:rsidP="00B65CC8">
      <w:pPr>
        <w:ind w:firstLine="480"/>
        <w:rPr>
          <w:rFonts w:ascii="宋体" w:hAnsi="宋体"/>
          <w:szCs w:val="24"/>
        </w:rPr>
      </w:pPr>
      <w:r w:rsidRPr="00B65CC8">
        <w:rPr>
          <w:rFonts w:ascii="宋体" w:hAnsi="宋体" w:hint="eastAsia"/>
          <w:szCs w:val="24"/>
        </w:rPr>
        <w:t>这是</w:t>
      </w:r>
      <w:proofErr w:type="gramStart"/>
      <w:r w:rsidRPr="00B65CC8">
        <w:rPr>
          <w:rFonts w:ascii="宋体" w:hAnsi="宋体" w:hint="eastAsia"/>
          <w:szCs w:val="24"/>
        </w:rPr>
        <w:t>一个群聊和</w:t>
      </w:r>
      <w:proofErr w:type="gramEnd"/>
      <w:r w:rsidRPr="00B65CC8">
        <w:rPr>
          <w:rFonts w:ascii="宋体" w:hAnsi="宋体" w:hint="eastAsia"/>
          <w:szCs w:val="24"/>
        </w:rPr>
        <w:t>分享的应用程序。它还需要两个手持设备进行测试。有</w:t>
      </w:r>
      <w:r w:rsidRPr="00B65CC8">
        <w:rPr>
          <w:rFonts w:ascii="宋体" w:hAnsi="宋体"/>
          <w:szCs w:val="24"/>
        </w:rPr>
        <w:t>5个元组(no,n,ac,t)静态分析报告，但其中只有三个是可行的。不可行性的原因是超类BaseNotification包含用于构建和发布通知（无论是在掌上电脑还是可穿戴设备上）的代码，并且只有其中一个子类与可穿戴通知相关。虚假的目标t来自BaseNotification的其他子类。有标准的技术来处理这种</w:t>
      </w:r>
      <w:proofErr w:type="gramStart"/>
      <w:r w:rsidRPr="00B65CC8">
        <w:rPr>
          <w:rFonts w:ascii="宋体" w:hAnsi="宋体"/>
          <w:szCs w:val="24"/>
        </w:rPr>
        <w:t>不</w:t>
      </w:r>
      <w:proofErr w:type="gramEnd"/>
      <w:r w:rsidRPr="00B65CC8">
        <w:rPr>
          <w:rFonts w:ascii="宋体" w:hAnsi="宋体"/>
          <w:szCs w:val="24"/>
        </w:rPr>
        <w:t>精确性（例如，对象敏感性[9]，[26]），它们可以很容易地与我们的方法相结合。</w:t>
      </w:r>
    </w:p>
    <w:p w:rsidR="00B65CC8" w:rsidRPr="00B65CC8" w:rsidRDefault="00B65CC8" w:rsidP="00B65CC8">
      <w:pPr>
        <w:pStyle w:val="a3"/>
        <w:numPr>
          <w:ilvl w:val="0"/>
          <w:numId w:val="5"/>
        </w:numPr>
        <w:ind w:firstLineChars="0"/>
        <w:rPr>
          <w:rFonts w:ascii="宋体" w:hAnsi="宋体"/>
          <w:szCs w:val="24"/>
        </w:rPr>
      </w:pPr>
      <w:r w:rsidRPr="00B65CC8">
        <w:rPr>
          <w:rFonts w:ascii="宋体" w:hAnsi="宋体" w:hint="eastAsia"/>
          <w:szCs w:val="24"/>
        </w:rPr>
        <w:t>松弛</w:t>
      </w:r>
    </w:p>
    <w:p w:rsidR="00A06D28" w:rsidRDefault="00B65CC8" w:rsidP="00BC0057">
      <w:pPr>
        <w:ind w:firstLine="480"/>
        <w:rPr>
          <w:rFonts w:ascii="宋体" w:hAnsi="宋体" w:hint="eastAsia"/>
          <w:szCs w:val="24"/>
        </w:rPr>
      </w:pPr>
      <w:r w:rsidRPr="00B65CC8">
        <w:rPr>
          <w:rFonts w:ascii="宋体" w:hAnsi="宋体" w:hint="eastAsia"/>
          <w:szCs w:val="24"/>
        </w:rPr>
        <w:t>此业务应用程序用于团队沟通，文件共享，归档，云集成等</w:t>
      </w:r>
      <w:r w:rsidRPr="00B65CC8">
        <w:rPr>
          <w:rFonts w:ascii="宋体" w:hAnsi="宋体"/>
          <w:szCs w:val="24"/>
        </w:rPr>
        <w:t xml:space="preserve"> (no,n)，只有一个是可行的。另外两个覆盖标准也受到这种</w:t>
      </w:r>
      <w:proofErr w:type="gramStart"/>
      <w:r w:rsidRPr="00B65CC8">
        <w:rPr>
          <w:rFonts w:ascii="宋体" w:hAnsi="宋体"/>
          <w:szCs w:val="24"/>
        </w:rPr>
        <w:t>不</w:t>
      </w:r>
      <w:proofErr w:type="gramEnd"/>
      <w:r w:rsidRPr="00B65CC8">
        <w:rPr>
          <w:rFonts w:ascii="宋体" w:hAnsi="宋体"/>
          <w:szCs w:val="24"/>
        </w:rPr>
        <w:t>精确性的影响。我们确定这两个不可</w:t>
      </w:r>
      <w:r w:rsidRPr="00B65CC8">
        <w:rPr>
          <w:rFonts w:ascii="宋体" w:hAnsi="宋体"/>
          <w:szCs w:val="24"/>
        </w:rPr>
        <w:lastRenderedPageBreak/>
        <w:t>行的通知是由运行时永远不能执行的代码发出的。这个死代码可以通过过程间常量传播分析发现。</w:t>
      </w:r>
    </w:p>
    <w:p w:rsidR="00B65CC8" w:rsidRPr="00B65CC8" w:rsidRDefault="00BC0057" w:rsidP="00BC0057">
      <w:pPr>
        <w:pStyle w:val="3"/>
      </w:pPr>
      <w:r>
        <w:rPr>
          <w:rFonts w:hint="eastAsia"/>
        </w:rPr>
        <w:t>C</w:t>
      </w:r>
      <w:r>
        <w:t>.</w:t>
      </w:r>
      <w:r w:rsidR="00B65CC8" w:rsidRPr="00B65CC8">
        <w:rPr>
          <w:rFonts w:hint="eastAsia"/>
        </w:rPr>
        <w:t>自动生成</w:t>
      </w:r>
      <w:r w:rsidR="00B65CC8" w:rsidRPr="00B65CC8">
        <w:t>GUI</w:t>
      </w:r>
      <w:r w:rsidR="00B65CC8" w:rsidRPr="00B65CC8">
        <w:t>事件</w:t>
      </w:r>
    </w:p>
    <w:p w:rsidR="00B65CC8" w:rsidRDefault="00B65CC8" w:rsidP="00B65CC8">
      <w:pPr>
        <w:ind w:firstLine="480"/>
        <w:rPr>
          <w:rFonts w:ascii="宋体" w:hAnsi="宋体"/>
          <w:szCs w:val="24"/>
        </w:rPr>
      </w:pPr>
      <w:r w:rsidRPr="00B65CC8">
        <w:rPr>
          <w:rFonts w:ascii="宋体" w:hAnsi="宋体" w:hint="eastAsia"/>
          <w:szCs w:val="24"/>
        </w:rPr>
        <w:t>如</w:t>
      </w:r>
      <w:r w:rsidRPr="00B65CC8">
        <w:rPr>
          <w:rFonts w:ascii="宋体" w:hAnsi="宋体"/>
          <w:szCs w:val="24"/>
        </w:rPr>
        <w:t>VD部分所述如果工具用户编写发布特定通知的测试用例，我们的方法可以通过在可穿戴设备上添加滑动事件和点击事件来生成多个增强的测试用例。一个问题是这种方法与随机测试的比较。为了获得关于这种比较的见解，我们使用ArcusWeather进行了案例研究。此应用程序中的通知具有相对复杂的GUI结构，包含三个嵌套页面和一个操作。使用静态GUI模型来指导探索，我们的方法会生成四个增强的测试用例，每个页面和动作都有一个。覆盖第一个嵌套页面的测试用例需要两个事件：向上滑动以激活通知，向左滑动以触及页面。为了覆盖第二页，测试用</w:t>
      </w:r>
      <w:r w:rsidRPr="00B65CC8">
        <w:rPr>
          <w:rFonts w:ascii="宋体" w:hAnsi="宋体" w:hint="eastAsia"/>
          <w:szCs w:val="24"/>
        </w:rPr>
        <w:t>例需要三个事件。需要四个事件来覆盖最后一页。</w:t>
      </w:r>
    </w:p>
    <w:p w:rsidR="00B65CC8" w:rsidRDefault="00B65CC8" w:rsidP="00B65CC8">
      <w:pPr>
        <w:ind w:firstLine="480"/>
        <w:rPr>
          <w:rFonts w:ascii="宋体" w:hAnsi="宋体"/>
          <w:szCs w:val="24"/>
        </w:rPr>
      </w:pPr>
      <w:r w:rsidRPr="00B65CC8">
        <w:rPr>
          <w:rFonts w:ascii="宋体" w:hAnsi="宋体" w:hint="eastAsia"/>
          <w:szCs w:val="24"/>
        </w:rPr>
        <w:t>可以尝试用随机测试来实现相同的覆盖率。为了探索这种可能性，我们使用</w:t>
      </w:r>
      <w:r w:rsidRPr="00B65CC8">
        <w:rPr>
          <w:rFonts w:ascii="宋体" w:hAnsi="宋体"/>
          <w:szCs w:val="24"/>
        </w:rPr>
        <w:t>Google的Monkey工具[27]进行随机测试。我们将Monkey配置为探索包com.google.android.wearable.app和类别android.intent.category.HOME，以避免打开不相关的应用程序并触发无用的事件。由于目标事件是轻扫和点击，我们还将该工具配置为仅执行动作和触摸来模拟这两个操作。触发随机事件最常见的情况是打开应用程序列表或导航栏并开始探索它们。在这种情况下，实际的通知从屏幕丢失。附加事件不太</w:t>
      </w:r>
      <w:r w:rsidRPr="00B65CC8">
        <w:rPr>
          <w:rFonts w:ascii="宋体" w:hAnsi="宋体" w:hint="eastAsia"/>
          <w:szCs w:val="24"/>
        </w:rPr>
        <w:t>可能会导致通知并达到期望的页面或操作。我们认为这是一个“卡住”状态。在我们的研究中，我们每</w:t>
      </w:r>
      <w:r w:rsidRPr="00B65CC8">
        <w:rPr>
          <w:rFonts w:ascii="宋体" w:hAnsi="宋体"/>
          <w:szCs w:val="24"/>
        </w:rPr>
        <w:t>30个事件检查一次卡住状态，并在达到这种状态后重新启动猴子。此过程会重新启动多次，始终从原始用户定义的测试用例开始触发通知。成功运行后即停止执行，即达到/触发期望的页面/操作时。我们记录所有不成功运行和最终成功运行中的事件总数。</w:t>
      </w:r>
      <w:r w:rsidRPr="00B65CC8">
        <w:rPr>
          <w:rFonts w:ascii="宋体" w:hAnsi="宋体" w:hint="eastAsia"/>
          <w:szCs w:val="24"/>
        </w:rPr>
        <w:t>由于随机性，我们执行此过程的</w:t>
      </w:r>
      <w:r w:rsidRPr="00B65CC8">
        <w:rPr>
          <w:rFonts w:ascii="宋体" w:hAnsi="宋体"/>
          <w:szCs w:val="24"/>
        </w:rPr>
        <w:t>10次独立执行并测量事件的平均数量</w:t>
      </w:r>
      <w:r>
        <w:rPr>
          <w:rFonts w:ascii="宋体" w:hAnsi="宋体" w:hint="eastAsia"/>
          <w:szCs w:val="24"/>
        </w:rPr>
        <w:t>。</w:t>
      </w:r>
    </w:p>
    <w:p w:rsidR="00B65CC8" w:rsidRDefault="00B65CC8" w:rsidP="00BC0057">
      <w:pPr>
        <w:ind w:firstLine="480"/>
        <w:rPr>
          <w:rFonts w:ascii="宋体" w:hAnsi="宋体" w:hint="eastAsia"/>
          <w:szCs w:val="24"/>
        </w:rPr>
      </w:pPr>
      <w:r w:rsidRPr="00B65CC8">
        <w:rPr>
          <w:rFonts w:ascii="宋体" w:hAnsi="宋体" w:hint="eastAsia"/>
          <w:szCs w:val="24"/>
        </w:rPr>
        <w:t>为了覆盖第一个嵌套页面，</w:t>
      </w:r>
      <w:r w:rsidRPr="00B65CC8">
        <w:rPr>
          <w:rFonts w:ascii="宋体" w:hAnsi="宋体"/>
          <w:szCs w:val="24"/>
        </w:rPr>
        <w:t>Monkey需要156个事件。为了达到第二页和第三页，猴子分别需要204和280个事件。为了触发这个动作，猴子需要291个事件。大量事件有两个原因。首先，随机测试很可能会打开应用程序列表并调用其他默认应用程序，而不是探索通知的GUI元素。其次，随机生成的事件会产生弹跳效果，产生许多无用的滑动效果，例如，从第1页的第2页着陆，然后返回第1页。这突</w:t>
      </w:r>
      <w:r w:rsidRPr="00B65CC8">
        <w:rPr>
          <w:rFonts w:ascii="宋体" w:hAnsi="宋体"/>
          <w:szCs w:val="24"/>
        </w:rPr>
        <w:lastRenderedPageBreak/>
        <w:t>出显示了基于静态分析模型生成GUI事件的好处，而不是随机生成GUI事件。</w:t>
      </w:r>
    </w:p>
    <w:p w:rsidR="00B65CC8" w:rsidRPr="00B65CC8" w:rsidRDefault="00B65CC8" w:rsidP="00BC0057">
      <w:pPr>
        <w:pStyle w:val="2"/>
        <w:ind w:firstLine="562"/>
      </w:pPr>
      <w:r w:rsidRPr="00B65CC8">
        <w:t>VII.</w:t>
      </w:r>
      <w:r w:rsidRPr="00B65CC8">
        <w:rPr>
          <w:rFonts w:hint="eastAsia"/>
        </w:rPr>
        <w:t xml:space="preserve"> </w:t>
      </w:r>
      <w:r w:rsidRPr="00B65CC8">
        <w:rPr>
          <w:rFonts w:hint="eastAsia"/>
        </w:rPr>
        <w:t>相关工作</w:t>
      </w:r>
    </w:p>
    <w:p w:rsidR="00B65CC8" w:rsidRDefault="00B65CC8" w:rsidP="00B65CC8">
      <w:pPr>
        <w:ind w:firstLine="480"/>
        <w:rPr>
          <w:rFonts w:ascii="宋体" w:hAnsi="宋体"/>
          <w:szCs w:val="24"/>
        </w:rPr>
      </w:pPr>
      <w:r w:rsidRPr="00B65CC8">
        <w:rPr>
          <w:rFonts w:ascii="宋体" w:hAnsi="宋体" w:hint="eastAsia"/>
          <w:szCs w:val="24"/>
        </w:rPr>
        <w:t>对于</w:t>
      </w:r>
      <w:r w:rsidRPr="00B65CC8">
        <w:rPr>
          <w:rFonts w:ascii="宋体" w:hAnsi="宋体"/>
          <w:szCs w:val="24"/>
        </w:rPr>
        <w:t>Android的静态分析和测试，有大量工作（例如[4]，[5]，[10] - [11] [12]，[14]，[28] - [29] [30] [31] [32] [33] [34] [35] [36]），但Android Wear的工作量很小。</w:t>
      </w:r>
    </w:p>
    <w:p w:rsidR="00B65CC8" w:rsidRDefault="003A3D1D" w:rsidP="00BC0057">
      <w:pPr>
        <w:pStyle w:val="3"/>
      </w:pPr>
      <w:r w:rsidRPr="003A3D1D">
        <w:t>Android Wear</w:t>
      </w:r>
    </w:p>
    <w:p w:rsidR="00A06D28" w:rsidRDefault="003A3D1D" w:rsidP="00BC0057">
      <w:pPr>
        <w:ind w:firstLine="480"/>
        <w:rPr>
          <w:rFonts w:ascii="宋体" w:hAnsi="宋体" w:hint="eastAsia"/>
          <w:szCs w:val="24"/>
        </w:rPr>
      </w:pPr>
      <w:r w:rsidRPr="003A3D1D">
        <w:rPr>
          <w:rFonts w:ascii="宋体" w:hAnsi="宋体"/>
          <w:szCs w:val="24"/>
        </w:rPr>
        <w:t>Min等人 [37]对智能手表的电池使用进行了探索性调查，并强调“智能手机通知检查”是智能手表最常见的用法。Chauhan等人。[38]表征AW和其他可穿戴OS的应用程序的各种属性（例如，域类别，外部跟踪，信息泄露）。Liu和Lin [39]检查AW设备的CPU使用情况，空闲情节和</w:t>
      </w:r>
      <w:proofErr w:type="gramStart"/>
      <w:r w:rsidRPr="003A3D1D">
        <w:rPr>
          <w:rFonts w:ascii="宋体" w:hAnsi="宋体"/>
          <w:szCs w:val="24"/>
        </w:rPr>
        <w:t>线程级</w:t>
      </w:r>
      <w:proofErr w:type="gramEnd"/>
      <w:r w:rsidRPr="003A3D1D">
        <w:rPr>
          <w:rFonts w:ascii="宋体" w:hAnsi="宋体"/>
          <w:szCs w:val="24"/>
        </w:rPr>
        <w:t>并行性。它们提供了AW平台中执行效率低下和设计缺陷的证据。其他研究人员已经考虑过在诸如医疗[40]，文本识别[41]和移动生物识别[42]等领域使用AW设备，。在AW通知机制建模和在测试工具中使用这种建模方面没有任何工作，这</w:t>
      </w:r>
      <w:r w:rsidRPr="003A3D1D">
        <w:rPr>
          <w:rFonts w:ascii="宋体" w:hAnsi="宋体" w:hint="eastAsia"/>
          <w:szCs w:val="24"/>
        </w:rPr>
        <w:t>是我们工作的目标。</w:t>
      </w:r>
    </w:p>
    <w:p w:rsidR="003A3D1D" w:rsidRDefault="003A3D1D" w:rsidP="00BC0057">
      <w:pPr>
        <w:pStyle w:val="3"/>
      </w:pPr>
      <w:r w:rsidRPr="003A3D1D">
        <w:rPr>
          <w:rFonts w:hint="eastAsia"/>
        </w:rPr>
        <w:t>简单</w:t>
      </w:r>
      <w:r w:rsidRPr="003A3D1D">
        <w:t>Android</w:t>
      </w:r>
      <w:r w:rsidRPr="003A3D1D">
        <w:t>的测试和</w:t>
      </w:r>
      <w:r w:rsidRPr="003A3D1D">
        <w:t>GUI</w:t>
      </w:r>
      <w:r w:rsidRPr="003A3D1D">
        <w:t>探索</w:t>
      </w:r>
    </w:p>
    <w:p w:rsidR="003A3D1D" w:rsidRDefault="003A3D1D" w:rsidP="00BC0057">
      <w:pPr>
        <w:ind w:firstLine="482"/>
        <w:rPr>
          <w:rFonts w:ascii="宋体" w:hAnsi="宋体" w:hint="eastAsia"/>
          <w:szCs w:val="24"/>
        </w:rPr>
      </w:pPr>
      <w:r>
        <w:rPr>
          <w:rFonts w:ascii="宋体" w:hAnsi="宋体"/>
          <w:b/>
          <w:szCs w:val="24"/>
        </w:rPr>
        <w:tab/>
      </w:r>
      <w:r w:rsidRPr="003A3D1D">
        <w:rPr>
          <w:rFonts w:ascii="宋体" w:hAnsi="宋体"/>
          <w:szCs w:val="24"/>
        </w:rPr>
        <w:t>Choudhary等人。[43]总结了许多针对Android应用程序的现有测试和GUI探索方法。Dynodroid [31]使用指导性的随机GUI探索。GUIRipper [32]生成一个动态构建的GUI模型。MobiGUITAR [33]使用GUIRipper 的增强版本，并将测试充分性标准应用于其中以生成测试用例。A 3 E [30]使用基于静态分析的控制流模型的GUI探索。PUMA [34]是一个框架，它分离了探索应用程序执行的逻辑和分析应用程序属性的逻辑。ACTEve [35]是一个concolic</w:t>
      </w:r>
      <w:r w:rsidRPr="003A3D1D">
        <w:rPr>
          <w:rFonts w:ascii="宋体" w:hAnsi="宋体" w:hint="eastAsia"/>
          <w:szCs w:val="24"/>
        </w:rPr>
        <w:t>测试工具，它象征性地追踪他们这一代到他们处理的事件。这些工具都不是为</w:t>
      </w:r>
      <w:r w:rsidRPr="003A3D1D">
        <w:rPr>
          <w:rFonts w:ascii="宋体" w:hAnsi="宋体"/>
          <w:szCs w:val="24"/>
        </w:rPr>
        <w:t>AW应用程序设计的，它们不能直接用于AW通知的分析和测试覆盖。</w:t>
      </w:r>
    </w:p>
    <w:p w:rsidR="003A3D1D" w:rsidRDefault="003A3D1D" w:rsidP="00BC0057">
      <w:pPr>
        <w:pStyle w:val="2"/>
        <w:ind w:firstLine="562"/>
      </w:pPr>
      <w:r w:rsidRPr="003A3D1D">
        <w:rPr>
          <w:rFonts w:hint="eastAsia"/>
        </w:rPr>
        <w:t>Ⅷ</w:t>
      </w:r>
      <w:r w:rsidRPr="003A3D1D">
        <w:rPr>
          <w:rFonts w:hint="eastAsia"/>
        </w:rPr>
        <w:t>.</w:t>
      </w:r>
      <w:r w:rsidRPr="003A3D1D">
        <w:rPr>
          <w:rFonts w:hint="eastAsia"/>
        </w:rPr>
        <w:t>结论和未来工作</w:t>
      </w:r>
    </w:p>
    <w:p w:rsidR="003A3D1D" w:rsidRDefault="003A3D1D" w:rsidP="003A3D1D">
      <w:pPr>
        <w:ind w:firstLine="480"/>
        <w:rPr>
          <w:rFonts w:ascii="宋体" w:hAnsi="宋体"/>
          <w:szCs w:val="24"/>
        </w:rPr>
      </w:pPr>
      <w:r w:rsidRPr="003A3D1D">
        <w:rPr>
          <w:rFonts w:ascii="宋体" w:hAnsi="宋体" w:hint="eastAsia"/>
          <w:szCs w:val="24"/>
        </w:rPr>
        <w:t>预计未来十年，可穿戴设备的普及将急剧增加。这种增长给软件工程研究人员</w:t>
      </w:r>
      <w:r w:rsidRPr="003A3D1D">
        <w:rPr>
          <w:rFonts w:ascii="宋体" w:hAnsi="宋体" w:hint="eastAsia"/>
          <w:szCs w:val="24"/>
        </w:rPr>
        <w:lastRenderedPageBreak/>
        <w:t>带来了有趣的挑</w:t>
      </w:r>
      <w:r w:rsidRPr="003A3D1D">
        <w:rPr>
          <w:rFonts w:ascii="宋体" w:hAnsi="宋体"/>
          <w:szCs w:val="24"/>
        </w:rPr>
        <w:t xml:space="preserve"> 我们的工作专注于Android Wear及其核心交互机制之一：通知导致的控制流。我们抽象出机制的基本概念，并定义一个分析来静态模拟它们。由此产生的信息为进一步的客户分析提供了一个起点。我们的评估表明，分析具有实际成本和高精度。</w:t>
      </w:r>
    </w:p>
    <w:p w:rsidR="003A3D1D" w:rsidRPr="003A3D1D" w:rsidRDefault="003A3D1D" w:rsidP="00BC0057">
      <w:pPr>
        <w:ind w:firstLine="480"/>
        <w:rPr>
          <w:rFonts w:ascii="宋体" w:hAnsi="宋体" w:hint="eastAsia"/>
          <w:szCs w:val="24"/>
        </w:rPr>
      </w:pPr>
      <w:r w:rsidRPr="003A3D1D">
        <w:rPr>
          <w:rFonts w:ascii="宋体" w:hAnsi="宋体"/>
          <w:szCs w:val="24"/>
        </w:rPr>
        <w:t>AW 1.x和更复杂的AW 2.0都有很多这方面的问题。预计两款APK（一款在手持设备上，一款在可穿戴设备上）以及带有可穿戴APK的应用程序都将越来越受欢迎。有趣问题的例子包括可穿戴设备和手持设备之间的数据同步，可穿戴设备上的自定义用户界面，减少电池消耗的技术，安全分析以及对AW演进的支持。</w:t>
      </w:r>
    </w:p>
    <w:p w:rsidR="003A3D1D" w:rsidRPr="003A3D1D" w:rsidRDefault="003A3D1D" w:rsidP="00BC0057">
      <w:pPr>
        <w:pStyle w:val="2"/>
        <w:ind w:firstLine="562"/>
      </w:pPr>
      <w:r w:rsidRPr="003A3D1D">
        <w:rPr>
          <w:rFonts w:hint="eastAsia"/>
        </w:rPr>
        <w:t>致谢</w:t>
      </w:r>
    </w:p>
    <w:p w:rsidR="003A3D1D" w:rsidRDefault="003A3D1D" w:rsidP="003A3D1D">
      <w:pPr>
        <w:ind w:firstLine="480"/>
        <w:rPr>
          <w:rFonts w:ascii="宋体" w:hAnsi="宋体"/>
          <w:szCs w:val="24"/>
        </w:rPr>
      </w:pPr>
      <w:r>
        <w:rPr>
          <w:rFonts w:ascii="宋体" w:hAnsi="宋体"/>
          <w:szCs w:val="24"/>
        </w:rPr>
        <w:tab/>
      </w:r>
      <w:r w:rsidRPr="003A3D1D">
        <w:rPr>
          <w:rFonts w:ascii="宋体" w:hAnsi="宋体" w:hint="eastAsia"/>
          <w:szCs w:val="24"/>
        </w:rPr>
        <w:t>我们感谢</w:t>
      </w:r>
      <w:r w:rsidRPr="003A3D1D">
        <w:rPr>
          <w:rFonts w:ascii="宋体" w:hAnsi="宋体"/>
          <w:szCs w:val="24"/>
        </w:rPr>
        <w:t>ICSE评论员的宝贵意见。本材料基于美国国家科学基金会的支持下的奖项1319695/1526459和谷歌学院研究奖。</w:t>
      </w:r>
    </w:p>
    <w:p w:rsidR="003A3D1D" w:rsidRDefault="003A3D1D" w:rsidP="003A3D1D">
      <w:pPr>
        <w:ind w:firstLine="480"/>
        <w:rPr>
          <w:rFonts w:ascii="宋体" w:hAnsi="宋体"/>
          <w:szCs w:val="24"/>
        </w:rPr>
      </w:pPr>
    </w:p>
    <w:p w:rsidR="003A3D1D" w:rsidRDefault="003A3D1D" w:rsidP="003A3D1D">
      <w:pPr>
        <w:ind w:firstLine="480"/>
        <w:rPr>
          <w:rFonts w:ascii="宋体" w:hAnsi="宋体"/>
          <w:szCs w:val="24"/>
        </w:rPr>
      </w:pPr>
    </w:p>
    <w:p w:rsidR="003A3D1D" w:rsidRPr="003A3D1D" w:rsidRDefault="003A3D1D" w:rsidP="00BC0057">
      <w:pPr>
        <w:pStyle w:val="2"/>
        <w:ind w:firstLine="562"/>
      </w:pPr>
      <w:r w:rsidRPr="003A3D1D">
        <w:t>REFERENCES</w:t>
      </w:r>
    </w:p>
    <w:p w:rsidR="003A3D1D" w:rsidRPr="00BC0057" w:rsidRDefault="003A3D1D" w:rsidP="00765A9F">
      <w:pPr>
        <w:ind w:left="283" w:hangingChars="135" w:hanging="283"/>
        <w:jc w:val="left"/>
        <w:rPr>
          <w:sz w:val="21"/>
          <w:szCs w:val="21"/>
        </w:rPr>
      </w:pPr>
      <w:r w:rsidRPr="00BC0057">
        <w:rPr>
          <w:sz w:val="21"/>
          <w:szCs w:val="21"/>
        </w:rPr>
        <w:t>[1] IDC Research Inc., “Worldwide smartwatch market will see modest</w:t>
      </w:r>
      <w:r w:rsidR="00765A9F">
        <w:rPr>
          <w:sz w:val="21"/>
          <w:szCs w:val="21"/>
        </w:rPr>
        <w:t xml:space="preserve"> </w:t>
      </w:r>
      <w:r w:rsidRPr="00BC0057">
        <w:rPr>
          <w:sz w:val="21"/>
          <w:szCs w:val="21"/>
        </w:rPr>
        <w:t>growth in 2016 before swelling to 50 million units in 2020,” http://www.idc.com/getdoc.jsp?containerId=prUS41736916, Sep. 2016.</w:t>
      </w:r>
    </w:p>
    <w:p w:rsidR="003A3D1D" w:rsidRPr="00BC0057" w:rsidRDefault="003A3D1D" w:rsidP="00765A9F">
      <w:pPr>
        <w:ind w:firstLineChars="0" w:firstLine="0"/>
        <w:jc w:val="left"/>
        <w:rPr>
          <w:sz w:val="21"/>
          <w:szCs w:val="21"/>
        </w:rPr>
      </w:pPr>
      <w:r w:rsidRPr="00BC0057">
        <w:rPr>
          <w:sz w:val="21"/>
          <w:szCs w:val="21"/>
        </w:rPr>
        <w:t>[2] “Android Wear,” https://developer.android.com/wear.</w:t>
      </w:r>
    </w:p>
    <w:p w:rsidR="003A3D1D" w:rsidRPr="00BC0057" w:rsidRDefault="003A3D1D" w:rsidP="00765A9F">
      <w:pPr>
        <w:ind w:left="283" w:hangingChars="135" w:hanging="283"/>
        <w:jc w:val="left"/>
        <w:rPr>
          <w:sz w:val="21"/>
          <w:szCs w:val="21"/>
        </w:rPr>
      </w:pPr>
      <w:r w:rsidRPr="00BC0057">
        <w:rPr>
          <w:sz w:val="21"/>
          <w:szCs w:val="21"/>
        </w:rPr>
        <w:t>[3] “Building apps for wearables,” https://developer.android.com/training/building-wearables.html.</w:t>
      </w:r>
    </w:p>
    <w:p w:rsidR="003A3D1D" w:rsidRPr="00BC0057" w:rsidRDefault="003A3D1D" w:rsidP="00765A9F">
      <w:pPr>
        <w:ind w:left="283" w:hangingChars="135" w:hanging="283"/>
        <w:jc w:val="left"/>
        <w:rPr>
          <w:sz w:val="21"/>
          <w:szCs w:val="21"/>
        </w:rPr>
      </w:pPr>
      <w:r w:rsidRPr="00BC0057">
        <w:rPr>
          <w:sz w:val="21"/>
          <w:szCs w:val="21"/>
        </w:rPr>
        <w:t>[4] D. Octeau, P. McDaniel, S. Jha, A. Bartel, E. Bodden, J. Klein, and</w:t>
      </w:r>
      <w:r w:rsidRPr="00BC0057">
        <w:rPr>
          <w:rFonts w:hint="eastAsia"/>
          <w:sz w:val="21"/>
          <w:szCs w:val="21"/>
        </w:rPr>
        <w:t xml:space="preserve"> </w:t>
      </w:r>
      <w:r w:rsidRPr="00BC0057">
        <w:rPr>
          <w:sz w:val="21"/>
          <w:szCs w:val="21"/>
        </w:rPr>
        <w:t>Y. le Traon, “Effective inter-component communication mapping in</w:t>
      </w:r>
      <w:r w:rsidR="00765A9F">
        <w:rPr>
          <w:rFonts w:hint="eastAsia"/>
          <w:sz w:val="21"/>
          <w:szCs w:val="21"/>
        </w:rPr>
        <w:t xml:space="preserve"> </w:t>
      </w:r>
      <w:r w:rsidRPr="00BC0057">
        <w:rPr>
          <w:sz w:val="21"/>
          <w:szCs w:val="21"/>
        </w:rPr>
        <w:t>Android with Epicc,” in USENIX Security, 2013.</w:t>
      </w:r>
    </w:p>
    <w:p w:rsidR="003A3D1D" w:rsidRPr="00BC0057" w:rsidRDefault="003A3D1D" w:rsidP="00765A9F">
      <w:pPr>
        <w:ind w:left="283" w:hangingChars="135" w:hanging="283"/>
        <w:jc w:val="left"/>
        <w:rPr>
          <w:sz w:val="21"/>
          <w:szCs w:val="21"/>
        </w:rPr>
      </w:pPr>
      <w:r w:rsidRPr="00BC0057">
        <w:rPr>
          <w:sz w:val="21"/>
          <w:szCs w:val="21"/>
        </w:rPr>
        <w:t>[5] D. Octeau, D. Luchaup, M. Dering, S. Jha, and P. McDaniel, “Composite</w:t>
      </w:r>
      <w:r w:rsidRPr="00BC0057">
        <w:rPr>
          <w:rFonts w:hint="eastAsia"/>
          <w:sz w:val="21"/>
          <w:szCs w:val="21"/>
        </w:rPr>
        <w:t xml:space="preserve"> </w:t>
      </w:r>
      <w:r w:rsidRPr="00BC0057">
        <w:rPr>
          <w:sz w:val="21"/>
          <w:szCs w:val="21"/>
        </w:rPr>
        <w:t>constant propagation: Application to Android intercomponent communication analysis,” in ICSE, 2015, pp. 77–88.</w:t>
      </w:r>
    </w:p>
    <w:p w:rsidR="003A3D1D" w:rsidRPr="00BC0057" w:rsidRDefault="003A3D1D" w:rsidP="00765A9F">
      <w:pPr>
        <w:ind w:firstLineChars="0" w:firstLine="0"/>
        <w:jc w:val="left"/>
        <w:rPr>
          <w:sz w:val="21"/>
          <w:szCs w:val="21"/>
        </w:rPr>
      </w:pPr>
      <w:r w:rsidRPr="00BC0057">
        <w:rPr>
          <w:sz w:val="21"/>
          <w:szCs w:val="21"/>
        </w:rPr>
        <w:t>[6] “SCanDroid: Security Certifier for anDroid,” http://spruce.cs.ucr.edu/SCanDroid.</w:t>
      </w:r>
    </w:p>
    <w:p w:rsidR="003A3D1D" w:rsidRPr="00BC0057" w:rsidRDefault="003A3D1D" w:rsidP="00765A9F">
      <w:pPr>
        <w:ind w:firstLineChars="0" w:firstLine="0"/>
        <w:jc w:val="left"/>
        <w:rPr>
          <w:sz w:val="21"/>
          <w:szCs w:val="21"/>
        </w:rPr>
      </w:pPr>
      <w:r w:rsidRPr="00BC0057">
        <w:rPr>
          <w:sz w:val="21"/>
          <w:szCs w:val="21"/>
        </w:rPr>
        <w:t>[</w:t>
      </w:r>
      <w:proofErr w:type="gramStart"/>
      <w:r w:rsidRPr="00BC0057">
        <w:rPr>
          <w:sz w:val="21"/>
          <w:szCs w:val="21"/>
        </w:rPr>
        <w:t>7]“</w:t>
      </w:r>
      <w:proofErr w:type="gramEnd"/>
      <w:r w:rsidRPr="00BC0057">
        <w:rPr>
          <w:sz w:val="21"/>
          <w:szCs w:val="21"/>
        </w:rPr>
        <w:t>PendingIntent,”https://developer.android.com/reference/android/app/PendingIntent.html.</w:t>
      </w:r>
    </w:p>
    <w:p w:rsidR="003A3D1D" w:rsidRPr="00BC0057" w:rsidRDefault="003A3D1D" w:rsidP="00765A9F">
      <w:pPr>
        <w:ind w:firstLineChars="0" w:firstLine="0"/>
        <w:jc w:val="left"/>
        <w:rPr>
          <w:sz w:val="21"/>
          <w:szCs w:val="21"/>
        </w:rPr>
      </w:pPr>
      <w:r w:rsidRPr="00BC0057">
        <w:rPr>
          <w:sz w:val="21"/>
          <w:szCs w:val="21"/>
        </w:rPr>
        <w:t>[8] F. Nielson, H. R. Nielson, and C. Hankin, Principles of Program</w:t>
      </w:r>
      <w:r w:rsidR="00765A9F">
        <w:rPr>
          <w:rFonts w:hint="eastAsia"/>
          <w:sz w:val="21"/>
          <w:szCs w:val="21"/>
        </w:rPr>
        <w:t xml:space="preserve"> </w:t>
      </w:r>
      <w:r w:rsidRPr="00BC0057">
        <w:rPr>
          <w:sz w:val="21"/>
          <w:szCs w:val="21"/>
        </w:rPr>
        <w:t>Analysis. Springer, 2005.</w:t>
      </w:r>
    </w:p>
    <w:p w:rsidR="003A3D1D" w:rsidRPr="00BC0057" w:rsidRDefault="003A3D1D" w:rsidP="00765A9F">
      <w:pPr>
        <w:ind w:left="283" w:hangingChars="135" w:hanging="283"/>
        <w:jc w:val="left"/>
        <w:rPr>
          <w:sz w:val="21"/>
          <w:szCs w:val="21"/>
        </w:rPr>
      </w:pPr>
      <w:r w:rsidRPr="00BC0057">
        <w:rPr>
          <w:sz w:val="21"/>
          <w:szCs w:val="21"/>
        </w:rPr>
        <w:t>[9] Y. Smaragdakis, M. Bravenboer, and O. Lhoták, “Pick your contexts</w:t>
      </w:r>
      <w:r w:rsidRPr="00BC0057">
        <w:rPr>
          <w:rFonts w:hint="eastAsia"/>
          <w:sz w:val="21"/>
          <w:szCs w:val="21"/>
        </w:rPr>
        <w:t xml:space="preserve"> </w:t>
      </w:r>
      <w:r w:rsidRPr="00BC0057">
        <w:rPr>
          <w:sz w:val="21"/>
          <w:szCs w:val="21"/>
        </w:rPr>
        <w:t>well: Understanding object-</w:t>
      </w:r>
      <w:r w:rsidRPr="00BC0057">
        <w:rPr>
          <w:sz w:val="21"/>
          <w:szCs w:val="21"/>
        </w:rPr>
        <w:lastRenderedPageBreak/>
        <w:t>sensitivity,” in POPL, 2011, pp. 17–30.</w:t>
      </w:r>
    </w:p>
    <w:p w:rsidR="003A3D1D" w:rsidRPr="00BC0057" w:rsidRDefault="003A3D1D" w:rsidP="00765A9F">
      <w:pPr>
        <w:ind w:left="424" w:hangingChars="202" w:hanging="424"/>
        <w:jc w:val="left"/>
        <w:rPr>
          <w:sz w:val="21"/>
          <w:szCs w:val="21"/>
        </w:rPr>
      </w:pPr>
      <w:r w:rsidRPr="00BC0057">
        <w:rPr>
          <w:sz w:val="21"/>
          <w:szCs w:val="21"/>
        </w:rPr>
        <w:t>[10] A. Rountev and D. Yan, “Static reference analysis for GUI objects in</w:t>
      </w:r>
      <w:r w:rsidRPr="00BC0057">
        <w:rPr>
          <w:rFonts w:hint="eastAsia"/>
          <w:sz w:val="21"/>
          <w:szCs w:val="21"/>
        </w:rPr>
        <w:t xml:space="preserve"> </w:t>
      </w:r>
      <w:r w:rsidRPr="00BC0057">
        <w:rPr>
          <w:sz w:val="21"/>
          <w:szCs w:val="21"/>
        </w:rPr>
        <w:t>Android software,” in CGO, 2014, pp. 143–153.</w:t>
      </w:r>
    </w:p>
    <w:p w:rsidR="003A3D1D" w:rsidRPr="00BC0057" w:rsidRDefault="003A3D1D" w:rsidP="00765A9F">
      <w:pPr>
        <w:ind w:left="424" w:hangingChars="202" w:hanging="424"/>
        <w:jc w:val="left"/>
        <w:rPr>
          <w:sz w:val="21"/>
          <w:szCs w:val="21"/>
        </w:rPr>
      </w:pPr>
      <w:r w:rsidRPr="00BC0057">
        <w:rPr>
          <w:sz w:val="21"/>
          <w:szCs w:val="21"/>
        </w:rPr>
        <w:t>[11] S. Yang, D. Yan, H. Wu, Y. Wang, and A. Rountev, “Static controlflow analysis of user-driven callbacks in Android applications,” in ICSE,2015, pp. 89–99.</w:t>
      </w:r>
    </w:p>
    <w:p w:rsidR="003A3D1D" w:rsidRPr="00BC0057" w:rsidRDefault="003A3D1D" w:rsidP="00765A9F">
      <w:pPr>
        <w:ind w:left="424" w:hangingChars="202" w:hanging="424"/>
        <w:jc w:val="left"/>
        <w:rPr>
          <w:sz w:val="21"/>
          <w:szCs w:val="21"/>
        </w:rPr>
      </w:pPr>
      <w:r w:rsidRPr="00BC0057">
        <w:rPr>
          <w:sz w:val="21"/>
          <w:szCs w:val="21"/>
        </w:rPr>
        <w:t>[12] S. Yang, H. Zhang, H. Wu, Y. Wang, D. Yan, and A. Rountev, “Static</w:t>
      </w:r>
      <w:r w:rsidRPr="00BC0057">
        <w:rPr>
          <w:rFonts w:hint="eastAsia"/>
          <w:sz w:val="21"/>
          <w:szCs w:val="21"/>
        </w:rPr>
        <w:t xml:space="preserve"> </w:t>
      </w:r>
      <w:r w:rsidRPr="00BC0057">
        <w:rPr>
          <w:sz w:val="21"/>
          <w:szCs w:val="21"/>
        </w:rPr>
        <w:t>window transition graphs for Android,” in ASE, 2015, pp. 658–668.</w:t>
      </w:r>
    </w:p>
    <w:p w:rsidR="003A3D1D" w:rsidRPr="00BC0057" w:rsidRDefault="003A3D1D" w:rsidP="00765A9F">
      <w:pPr>
        <w:ind w:left="424" w:hangingChars="202" w:hanging="424"/>
        <w:jc w:val="left"/>
        <w:rPr>
          <w:sz w:val="21"/>
          <w:szCs w:val="21"/>
        </w:rPr>
      </w:pPr>
      <w:r w:rsidRPr="00BC0057">
        <w:rPr>
          <w:sz w:val="21"/>
          <w:szCs w:val="21"/>
        </w:rPr>
        <w:t>[13] A. Igarashi, B. C. Pierce, and P. Wadler, “Featherweight Java: A minimal</w:t>
      </w:r>
      <w:r w:rsidRPr="00BC0057">
        <w:rPr>
          <w:rFonts w:hint="eastAsia"/>
          <w:sz w:val="21"/>
          <w:szCs w:val="21"/>
        </w:rPr>
        <w:t xml:space="preserve"> </w:t>
      </w:r>
      <w:r w:rsidRPr="00BC0057">
        <w:rPr>
          <w:sz w:val="21"/>
          <w:szCs w:val="21"/>
        </w:rPr>
        <w:t>core calculus for Java and GJ,” TOPLAS, vol. 23, no. 3, pp. 396–</w:t>
      </w:r>
      <w:proofErr w:type="gramStart"/>
      <w:r w:rsidRPr="00BC0057">
        <w:rPr>
          <w:sz w:val="21"/>
          <w:szCs w:val="21"/>
        </w:rPr>
        <w:t>450,May</w:t>
      </w:r>
      <w:proofErr w:type="gramEnd"/>
      <w:r w:rsidRPr="00BC0057">
        <w:rPr>
          <w:sz w:val="21"/>
          <w:szCs w:val="21"/>
        </w:rPr>
        <w:t xml:space="preserve"> 2001.</w:t>
      </w:r>
    </w:p>
    <w:p w:rsidR="003A3D1D" w:rsidRPr="00BC0057" w:rsidRDefault="003A3D1D" w:rsidP="00765A9F">
      <w:pPr>
        <w:ind w:left="424" w:hangingChars="202" w:hanging="424"/>
        <w:jc w:val="left"/>
        <w:rPr>
          <w:sz w:val="21"/>
          <w:szCs w:val="21"/>
        </w:rPr>
      </w:pPr>
      <w:r w:rsidRPr="00BC0057">
        <w:rPr>
          <w:sz w:val="21"/>
          <w:szCs w:val="21"/>
        </w:rPr>
        <w:t>[14] D. Yan, “Program analyses for understanding the behavior and performance of traditional and mobile object-oriented software,” Ph.</w:t>
      </w:r>
      <w:proofErr w:type="gramStart"/>
      <w:r w:rsidRPr="00BC0057">
        <w:rPr>
          <w:sz w:val="21"/>
          <w:szCs w:val="21"/>
        </w:rPr>
        <w:t>D.dissertation</w:t>
      </w:r>
      <w:proofErr w:type="gramEnd"/>
      <w:r w:rsidRPr="00BC0057">
        <w:rPr>
          <w:sz w:val="21"/>
          <w:szCs w:val="21"/>
        </w:rPr>
        <w:t>, Ohio State University, Jul. 2014.</w:t>
      </w:r>
    </w:p>
    <w:p w:rsidR="003A3D1D" w:rsidRPr="00BC0057" w:rsidRDefault="003A3D1D" w:rsidP="00765A9F">
      <w:pPr>
        <w:ind w:left="424" w:hangingChars="202" w:hanging="424"/>
        <w:jc w:val="left"/>
        <w:rPr>
          <w:sz w:val="21"/>
          <w:szCs w:val="21"/>
        </w:rPr>
      </w:pPr>
      <w:r w:rsidRPr="00BC0057">
        <w:rPr>
          <w:sz w:val="21"/>
          <w:szCs w:val="21"/>
        </w:rPr>
        <w:t>[15] B. G. Ryder, “Dimensions of precision in reference analysis of objectoriented programming languages,” in CC, 2003, pp. 126–137.</w:t>
      </w:r>
    </w:p>
    <w:p w:rsidR="003A3D1D" w:rsidRPr="00BC0057" w:rsidRDefault="003A3D1D" w:rsidP="00765A9F">
      <w:pPr>
        <w:ind w:left="424" w:hangingChars="202" w:hanging="424"/>
        <w:jc w:val="left"/>
        <w:rPr>
          <w:sz w:val="21"/>
          <w:szCs w:val="21"/>
        </w:rPr>
      </w:pPr>
      <w:r w:rsidRPr="00BC0057">
        <w:rPr>
          <w:sz w:val="21"/>
          <w:szCs w:val="21"/>
        </w:rPr>
        <w:t>[16] O. Lhoták and L. Hendren, “Scaling Java points-to analysis using Spark,”in CC, 2003, pp. 153–169.</w:t>
      </w:r>
    </w:p>
    <w:p w:rsidR="003A3D1D" w:rsidRPr="00BC0057" w:rsidRDefault="003A3D1D" w:rsidP="00765A9F">
      <w:pPr>
        <w:ind w:left="424" w:hangingChars="202" w:hanging="424"/>
        <w:jc w:val="left"/>
        <w:rPr>
          <w:sz w:val="21"/>
          <w:szCs w:val="21"/>
        </w:rPr>
      </w:pPr>
      <w:r w:rsidRPr="00BC0057">
        <w:rPr>
          <w:sz w:val="21"/>
          <w:szCs w:val="21"/>
        </w:rPr>
        <w:t>[17] M. Sridharan and R. Bodik, “Refinement-based context-sensitive pointsto analysis for Java,” in PLDI, 2006, pp. 387–400.</w:t>
      </w:r>
    </w:p>
    <w:p w:rsidR="003A3D1D" w:rsidRPr="00BC0057" w:rsidRDefault="003A3D1D" w:rsidP="00765A9F">
      <w:pPr>
        <w:ind w:left="424" w:hangingChars="202" w:hanging="424"/>
        <w:jc w:val="left"/>
        <w:rPr>
          <w:sz w:val="21"/>
          <w:szCs w:val="21"/>
        </w:rPr>
      </w:pPr>
      <w:r w:rsidRPr="00BC0057">
        <w:rPr>
          <w:sz w:val="21"/>
          <w:szCs w:val="21"/>
        </w:rPr>
        <w:t>[18] R. Vallée-Rai, E. Gagnon, L. Hendren, P. Lam, P. Pominville, and</w:t>
      </w:r>
      <w:r w:rsidR="00765A9F">
        <w:rPr>
          <w:rFonts w:hint="eastAsia"/>
          <w:sz w:val="21"/>
          <w:szCs w:val="21"/>
        </w:rPr>
        <w:t xml:space="preserve"> </w:t>
      </w:r>
      <w:r w:rsidRPr="00BC0057">
        <w:rPr>
          <w:sz w:val="21"/>
          <w:szCs w:val="21"/>
        </w:rPr>
        <w:t>V. Sundaresan, “Optimizing Java bytecode using the Soot framework:</w:t>
      </w:r>
      <w:r w:rsidR="00765A9F">
        <w:rPr>
          <w:rFonts w:hint="eastAsia"/>
          <w:sz w:val="21"/>
          <w:szCs w:val="21"/>
        </w:rPr>
        <w:t xml:space="preserve"> </w:t>
      </w:r>
      <w:r w:rsidRPr="00BC0057">
        <w:rPr>
          <w:sz w:val="21"/>
          <w:szCs w:val="21"/>
        </w:rPr>
        <w:t>Is it feasible?” in CC, 2000, pp. 18–34.</w:t>
      </w:r>
    </w:p>
    <w:p w:rsidR="003A3D1D" w:rsidRPr="00BC0057" w:rsidRDefault="003A3D1D" w:rsidP="00765A9F">
      <w:pPr>
        <w:ind w:firstLineChars="0" w:firstLine="0"/>
        <w:jc w:val="left"/>
        <w:rPr>
          <w:sz w:val="21"/>
          <w:szCs w:val="21"/>
        </w:rPr>
      </w:pPr>
      <w:r w:rsidRPr="00BC0057">
        <w:rPr>
          <w:sz w:val="21"/>
          <w:szCs w:val="21"/>
        </w:rPr>
        <w:t xml:space="preserve">[19] “Robotium: User scenario testing for Android,” </w:t>
      </w:r>
      <w:r w:rsidR="00A06D28" w:rsidRPr="00BC0057">
        <w:rPr>
          <w:sz w:val="21"/>
          <w:szCs w:val="21"/>
        </w:rPr>
        <w:t>https://github.com/</w:t>
      </w:r>
      <w:r w:rsidRPr="00BC0057">
        <w:rPr>
          <w:sz w:val="21"/>
          <w:szCs w:val="21"/>
        </w:rPr>
        <w:t>robotiumtech/robotium.</w:t>
      </w:r>
    </w:p>
    <w:p w:rsidR="003A3D1D" w:rsidRPr="00BC0057" w:rsidRDefault="003A3D1D" w:rsidP="00765A9F">
      <w:pPr>
        <w:ind w:left="424" w:hangingChars="202" w:hanging="424"/>
        <w:jc w:val="left"/>
        <w:rPr>
          <w:sz w:val="21"/>
          <w:szCs w:val="21"/>
        </w:rPr>
      </w:pPr>
      <w:r w:rsidRPr="00BC0057">
        <w:rPr>
          <w:sz w:val="21"/>
          <w:szCs w:val="21"/>
        </w:rPr>
        <w:t xml:space="preserve">[20] “Testing UI for a single app,” </w:t>
      </w:r>
      <w:hyperlink r:id="rId28" w:history="1">
        <w:r w:rsidR="00A06D28" w:rsidRPr="00BC0057">
          <w:rPr>
            <w:rStyle w:val="a9"/>
            <w:sz w:val="21"/>
            <w:szCs w:val="21"/>
          </w:rPr>
          <w:t>https://developer.android.com/</w:t>
        </w:r>
      </w:hyperlink>
      <w:r w:rsidR="00A06D28" w:rsidRPr="00BC0057">
        <w:rPr>
          <w:sz w:val="21"/>
          <w:szCs w:val="21"/>
        </w:rPr>
        <w:t>training/</w:t>
      </w:r>
      <w:r w:rsidRPr="00BC0057">
        <w:rPr>
          <w:sz w:val="21"/>
          <w:szCs w:val="21"/>
        </w:rPr>
        <w:t>testing/ui-testing/espresso-testing.html.</w:t>
      </w:r>
    </w:p>
    <w:p w:rsidR="003A3D1D" w:rsidRPr="00BC0057" w:rsidRDefault="003A3D1D" w:rsidP="00765A9F">
      <w:pPr>
        <w:ind w:left="424" w:hangingChars="202" w:hanging="424"/>
        <w:jc w:val="left"/>
        <w:rPr>
          <w:sz w:val="21"/>
          <w:szCs w:val="21"/>
        </w:rPr>
      </w:pPr>
      <w:r w:rsidRPr="00BC0057">
        <w:rPr>
          <w:sz w:val="21"/>
          <w:szCs w:val="21"/>
        </w:rPr>
        <w:t>[21] “Android Wear (AW) UIAutomator server,” https://github.com/presto-osu/aw-uiautomator-server.</w:t>
      </w:r>
    </w:p>
    <w:p w:rsidR="003A3D1D" w:rsidRPr="00BC0057" w:rsidRDefault="003A3D1D" w:rsidP="00765A9F">
      <w:pPr>
        <w:ind w:firstLineChars="0" w:firstLine="0"/>
        <w:jc w:val="left"/>
        <w:rPr>
          <w:sz w:val="21"/>
          <w:szCs w:val="21"/>
        </w:rPr>
      </w:pPr>
      <w:r w:rsidRPr="00BC0057">
        <w:rPr>
          <w:sz w:val="21"/>
          <w:szCs w:val="21"/>
        </w:rPr>
        <w:t>[22] “Android UIAutomator server,” https://github.com/xiaocong/android-uiautomator-server.</w:t>
      </w:r>
    </w:p>
    <w:p w:rsidR="003A3D1D" w:rsidRPr="00BC0057" w:rsidRDefault="003A3D1D" w:rsidP="00765A9F">
      <w:pPr>
        <w:ind w:left="424" w:hangingChars="202" w:hanging="424"/>
        <w:jc w:val="left"/>
        <w:rPr>
          <w:sz w:val="21"/>
          <w:szCs w:val="21"/>
        </w:rPr>
      </w:pPr>
      <w:r w:rsidRPr="00BC0057">
        <w:rPr>
          <w:sz w:val="21"/>
          <w:szCs w:val="21"/>
        </w:rPr>
        <w:t>[23] “Python-tesseract: A Python wrapp</w:t>
      </w:r>
      <w:r w:rsidR="00765A9F">
        <w:rPr>
          <w:sz w:val="21"/>
          <w:szCs w:val="21"/>
        </w:rPr>
        <w:t xml:space="preserve">er for Google’s Tesseract </w:t>
      </w:r>
      <w:r w:rsidR="00A06D28" w:rsidRPr="00BC0057">
        <w:rPr>
          <w:sz w:val="21"/>
          <w:szCs w:val="21"/>
        </w:rPr>
        <w:t>OCR</w:t>
      </w:r>
      <w:proofErr w:type="gramStart"/>
      <w:r w:rsidR="00A06D28" w:rsidRPr="00BC0057">
        <w:rPr>
          <w:sz w:val="21"/>
          <w:szCs w:val="21"/>
        </w:rPr>
        <w:t>,</w:t>
      </w:r>
      <w:r w:rsidR="00765A9F">
        <w:rPr>
          <w:sz w:val="21"/>
          <w:szCs w:val="21"/>
        </w:rPr>
        <w:t xml:space="preserve"> </w:t>
      </w:r>
      <w:r w:rsidR="00A06D28" w:rsidRPr="00BC0057">
        <w:rPr>
          <w:sz w:val="21"/>
          <w:szCs w:val="21"/>
        </w:rPr>
        <w:t>”</w:t>
      </w:r>
      <w:proofErr w:type="gramEnd"/>
      <w:r w:rsidR="00765A9F">
        <w:rPr>
          <w:sz w:val="21"/>
          <w:szCs w:val="21"/>
        </w:rPr>
        <w:t xml:space="preserve"> </w:t>
      </w:r>
      <w:r w:rsidRPr="00BC0057">
        <w:rPr>
          <w:sz w:val="21"/>
          <w:szCs w:val="21"/>
        </w:rPr>
        <w:t>https://pypi.python.org/pypi/pytesseract.</w:t>
      </w:r>
    </w:p>
    <w:p w:rsidR="00A06D28" w:rsidRPr="00BC0057" w:rsidRDefault="00A06D28" w:rsidP="00765A9F">
      <w:pPr>
        <w:ind w:firstLineChars="0" w:firstLine="0"/>
        <w:jc w:val="left"/>
        <w:rPr>
          <w:sz w:val="21"/>
          <w:szCs w:val="21"/>
        </w:rPr>
      </w:pPr>
      <w:r w:rsidRPr="00BC0057">
        <w:rPr>
          <w:sz w:val="21"/>
          <w:szCs w:val="21"/>
        </w:rPr>
        <w:t>[24] “F-Droid application market,” https://f-droid.org.</w:t>
      </w:r>
    </w:p>
    <w:p w:rsidR="00A06D28" w:rsidRPr="00BC0057" w:rsidRDefault="00A06D28" w:rsidP="00765A9F">
      <w:pPr>
        <w:ind w:firstLineChars="0" w:firstLine="0"/>
        <w:jc w:val="left"/>
        <w:rPr>
          <w:sz w:val="21"/>
          <w:szCs w:val="21"/>
        </w:rPr>
      </w:pPr>
      <w:r w:rsidRPr="00BC0057">
        <w:rPr>
          <w:sz w:val="21"/>
          <w:szCs w:val="21"/>
        </w:rPr>
        <w:t>[25] “UI patterns for Android Wear,” https://developer.android.com/design/wear/patterns.html.</w:t>
      </w:r>
    </w:p>
    <w:p w:rsidR="00A06D28" w:rsidRPr="00BC0057" w:rsidRDefault="00A06D28" w:rsidP="00765A9F">
      <w:pPr>
        <w:ind w:left="424" w:hangingChars="202" w:hanging="424"/>
        <w:jc w:val="left"/>
        <w:rPr>
          <w:sz w:val="21"/>
          <w:szCs w:val="21"/>
        </w:rPr>
      </w:pPr>
      <w:r w:rsidRPr="00BC0057">
        <w:rPr>
          <w:sz w:val="21"/>
          <w:szCs w:val="21"/>
        </w:rPr>
        <w:t>[26] A. Milanova, A. Rountev, and B. G. Ryder, “Parameterized object</w:t>
      </w:r>
      <w:r w:rsidR="00765A9F">
        <w:rPr>
          <w:rFonts w:hint="eastAsia"/>
          <w:sz w:val="21"/>
          <w:szCs w:val="21"/>
        </w:rPr>
        <w:t xml:space="preserve"> </w:t>
      </w:r>
      <w:r w:rsidRPr="00BC0057">
        <w:rPr>
          <w:sz w:val="21"/>
          <w:szCs w:val="21"/>
        </w:rPr>
        <w:t xml:space="preserve">sensitivity for points-to </w:t>
      </w:r>
      <w:r w:rsidRPr="00BC0057">
        <w:rPr>
          <w:sz w:val="21"/>
          <w:szCs w:val="21"/>
        </w:rPr>
        <w:lastRenderedPageBreak/>
        <w:t>analysis for Java,” TOSEM, vol. 14, no. 1, pp.1–41, 2005.</w:t>
      </w:r>
    </w:p>
    <w:p w:rsidR="00A06D28" w:rsidRPr="00BC0057" w:rsidRDefault="00A06D28" w:rsidP="00765A9F">
      <w:pPr>
        <w:ind w:firstLineChars="0" w:firstLine="0"/>
        <w:jc w:val="left"/>
        <w:rPr>
          <w:sz w:val="21"/>
          <w:szCs w:val="21"/>
        </w:rPr>
      </w:pPr>
      <w:r w:rsidRPr="00BC0057">
        <w:rPr>
          <w:sz w:val="21"/>
          <w:szCs w:val="21"/>
        </w:rPr>
        <w:t>[27] “UI/Application exerciser Monkey,” https://developer.android.com/tools/help/monkey.html.</w:t>
      </w:r>
    </w:p>
    <w:p w:rsidR="00A06D28" w:rsidRPr="00BC0057" w:rsidRDefault="00A06D28" w:rsidP="00F20706">
      <w:pPr>
        <w:ind w:left="424" w:hangingChars="202" w:hanging="424"/>
        <w:jc w:val="left"/>
        <w:rPr>
          <w:sz w:val="21"/>
          <w:szCs w:val="21"/>
        </w:rPr>
      </w:pPr>
      <w:r w:rsidRPr="00BC0057">
        <w:rPr>
          <w:sz w:val="21"/>
          <w:szCs w:val="21"/>
        </w:rPr>
        <w:t xml:space="preserve">[28] S. Arzt, S. Rasthofer, C. Fritz, E. Bodden, A. Bartel, J. </w:t>
      </w:r>
      <w:proofErr w:type="gramStart"/>
      <w:r w:rsidRPr="00BC0057">
        <w:rPr>
          <w:sz w:val="21"/>
          <w:szCs w:val="21"/>
        </w:rPr>
        <w:t>Klein,Y.</w:t>
      </w:r>
      <w:proofErr w:type="gramEnd"/>
      <w:r w:rsidRPr="00BC0057">
        <w:rPr>
          <w:sz w:val="21"/>
          <w:szCs w:val="21"/>
        </w:rPr>
        <w:t xml:space="preserve"> Le Traon, D. Octeau, and P. McDaniel, “FlowDroid: Precise context,flow, field, object-sensitive and lifecycle-aware taint analysis for Android</w:t>
      </w:r>
      <w:r w:rsidRPr="00BC0057">
        <w:rPr>
          <w:rFonts w:hint="eastAsia"/>
          <w:sz w:val="21"/>
          <w:szCs w:val="21"/>
        </w:rPr>
        <w:t xml:space="preserve"> </w:t>
      </w:r>
      <w:r w:rsidRPr="00BC0057">
        <w:rPr>
          <w:sz w:val="21"/>
          <w:szCs w:val="21"/>
        </w:rPr>
        <w:t>apps,” in PLDI, 2014, pp. 259–269.</w:t>
      </w:r>
    </w:p>
    <w:p w:rsidR="00A06D28" w:rsidRPr="00BC0057" w:rsidRDefault="00A06D28" w:rsidP="00F20706">
      <w:pPr>
        <w:ind w:left="424" w:hangingChars="202" w:hanging="424"/>
        <w:jc w:val="left"/>
        <w:rPr>
          <w:sz w:val="21"/>
          <w:szCs w:val="21"/>
        </w:rPr>
      </w:pPr>
      <w:r w:rsidRPr="00BC0057">
        <w:rPr>
          <w:sz w:val="21"/>
          <w:szCs w:val="21"/>
        </w:rPr>
        <w:t>[29] W. Yang, M. Prasad, and T. Xie, “A grey-box approach for automated</w:t>
      </w:r>
      <w:r w:rsidRPr="00BC0057">
        <w:rPr>
          <w:rFonts w:hint="eastAsia"/>
          <w:sz w:val="21"/>
          <w:szCs w:val="21"/>
        </w:rPr>
        <w:t xml:space="preserve"> </w:t>
      </w:r>
      <w:r w:rsidRPr="00BC0057">
        <w:rPr>
          <w:sz w:val="21"/>
          <w:szCs w:val="21"/>
        </w:rPr>
        <w:t>GUI-model generation of mobile applications,” in FASE, 2013, pp. 250–265.</w:t>
      </w:r>
    </w:p>
    <w:p w:rsidR="00A06D28" w:rsidRPr="00BC0057" w:rsidRDefault="00A06D28" w:rsidP="00F20706">
      <w:pPr>
        <w:ind w:left="424" w:hangingChars="202" w:hanging="424"/>
        <w:jc w:val="left"/>
        <w:rPr>
          <w:sz w:val="21"/>
          <w:szCs w:val="21"/>
        </w:rPr>
      </w:pPr>
      <w:r w:rsidRPr="00BC0057">
        <w:rPr>
          <w:sz w:val="21"/>
          <w:szCs w:val="21"/>
        </w:rPr>
        <w:t>[30] T. Azim and I. Neamtiu, “Targeted and depth-first exploration for</w:t>
      </w:r>
      <w:r w:rsidRPr="00BC0057">
        <w:rPr>
          <w:rFonts w:hint="eastAsia"/>
          <w:sz w:val="21"/>
          <w:szCs w:val="21"/>
        </w:rPr>
        <w:t xml:space="preserve"> </w:t>
      </w:r>
      <w:r w:rsidRPr="00BC0057">
        <w:rPr>
          <w:sz w:val="21"/>
          <w:szCs w:val="21"/>
        </w:rPr>
        <w:t>systematic testing of Android apps,” in OOPSLA, 2013, pp. 641–660.</w:t>
      </w:r>
    </w:p>
    <w:p w:rsidR="00A06D28" w:rsidRPr="00BC0057" w:rsidRDefault="00A06D28" w:rsidP="00F20706">
      <w:pPr>
        <w:ind w:left="424" w:hangingChars="202" w:hanging="424"/>
        <w:jc w:val="left"/>
        <w:rPr>
          <w:sz w:val="21"/>
          <w:szCs w:val="21"/>
        </w:rPr>
      </w:pPr>
      <w:r w:rsidRPr="00BC0057">
        <w:rPr>
          <w:sz w:val="21"/>
          <w:szCs w:val="21"/>
        </w:rPr>
        <w:t>[31] A. Machiry, R. Tahiliani, and M. Naik, “Dynodroid: An input generation</w:t>
      </w:r>
      <w:r w:rsidRPr="00BC0057">
        <w:rPr>
          <w:rFonts w:hint="eastAsia"/>
          <w:sz w:val="21"/>
          <w:szCs w:val="21"/>
        </w:rPr>
        <w:t xml:space="preserve"> </w:t>
      </w:r>
      <w:r w:rsidRPr="00BC0057">
        <w:rPr>
          <w:sz w:val="21"/>
          <w:szCs w:val="21"/>
        </w:rPr>
        <w:t>system for Android apps,” in FSE, 2013, pp. 224–234.</w:t>
      </w:r>
    </w:p>
    <w:p w:rsidR="00A06D28" w:rsidRPr="00BC0057" w:rsidRDefault="00A06D28" w:rsidP="00F20706">
      <w:pPr>
        <w:ind w:left="424" w:hangingChars="202" w:hanging="424"/>
        <w:jc w:val="left"/>
        <w:rPr>
          <w:sz w:val="21"/>
          <w:szCs w:val="21"/>
        </w:rPr>
      </w:pPr>
      <w:r w:rsidRPr="00BC0057">
        <w:rPr>
          <w:sz w:val="21"/>
          <w:szCs w:val="21"/>
        </w:rPr>
        <w:t>[32] D. Amalfitano, A. R. Fasolino, P. Tramontana, S. De Carmine, and</w:t>
      </w:r>
      <w:r w:rsidR="00F20706">
        <w:rPr>
          <w:rFonts w:hint="eastAsia"/>
          <w:sz w:val="21"/>
          <w:szCs w:val="21"/>
        </w:rPr>
        <w:t xml:space="preserve"> </w:t>
      </w:r>
      <w:r w:rsidRPr="00BC0057">
        <w:rPr>
          <w:sz w:val="21"/>
          <w:szCs w:val="21"/>
        </w:rPr>
        <w:t>A. Memon, “Using GUI ripping for automated testing of Android</w:t>
      </w:r>
      <w:r w:rsidR="00F20706">
        <w:rPr>
          <w:rFonts w:hint="eastAsia"/>
          <w:sz w:val="21"/>
          <w:szCs w:val="21"/>
        </w:rPr>
        <w:t xml:space="preserve"> </w:t>
      </w:r>
      <w:r w:rsidRPr="00BC0057">
        <w:rPr>
          <w:sz w:val="21"/>
          <w:szCs w:val="21"/>
        </w:rPr>
        <w:t>applications,” in ASE, 2012, pp. 258–261.</w:t>
      </w:r>
    </w:p>
    <w:p w:rsidR="00A06D28" w:rsidRPr="00BC0057" w:rsidRDefault="00A06D28" w:rsidP="00F20706">
      <w:pPr>
        <w:ind w:left="424" w:hangingChars="202" w:hanging="424"/>
        <w:jc w:val="left"/>
        <w:rPr>
          <w:sz w:val="21"/>
          <w:szCs w:val="21"/>
        </w:rPr>
      </w:pPr>
      <w:r w:rsidRPr="00BC0057">
        <w:rPr>
          <w:sz w:val="21"/>
          <w:szCs w:val="21"/>
        </w:rPr>
        <w:t xml:space="preserve">[33] D. Amalfitano, A. Fasolino, P. Tramontana, B. Ta, and A. </w:t>
      </w:r>
      <w:proofErr w:type="gramStart"/>
      <w:r w:rsidRPr="00BC0057">
        <w:rPr>
          <w:sz w:val="21"/>
          <w:szCs w:val="21"/>
        </w:rPr>
        <w:t>Memon,</w:t>
      </w:r>
      <w:r w:rsidRPr="00BC0057">
        <w:rPr>
          <w:rFonts w:hint="eastAsia"/>
          <w:sz w:val="21"/>
          <w:szCs w:val="21"/>
        </w:rPr>
        <w:t>“</w:t>
      </w:r>
      <w:proofErr w:type="gramEnd"/>
      <w:r w:rsidRPr="00BC0057">
        <w:rPr>
          <w:sz w:val="21"/>
          <w:szCs w:val="21"/>
        </w:rPr>
        <w:t>MobiGUITAR: Automated model-based testing of mobile apps,” IEEE</w:t>
      </w:r>
      <w:r w:rsidR="00F20706">
        <w:rPr>
          <w:rFonts w:hint="eastAsia"/>
          <w:sz w:val="21"/>
          <w:szCs w:val="21"/>
        </w:rPr>
        <w:t xml:space="preserve"> </w:t>
      </w:r>
      <w:r w:rsidRPr="00BC0057">
        <w:rPr>
          <w:sz w:val="21"/>
          <w:szCs w:val="21"/>
        </w:rPr>
        <w:t>Software, pp. 53–59, 2015.</w:t>
      </w:r>
    </w:p>
    <w:p w:rsidR="00A06D28" w:rsidRPr="00BC0057" w:rsidRDefault="00A06D28" w:rsidP="00F20706">
      <w:pPr>
        <w:ind w:left="424" w:hangingChars="202" w:hanging="424"/>
        <w:jc w:val="left"/>
        <w:rPr>
          <w:sz w:val="21"/>
          <w:szCs w:val="21"/>
        </w:rPr>
      </w:pPr>
      <w:r w:rsidRPr="00BC0057">
        <w:rPr>
          <w:sz w:val="21"/>
          <w:szCs w:val="21"/>
        </w:rPr>
        <w:t>[34] S. Hao, B. Liu, S. Nath, W. G. Halfond, and R. Govindan, “</w:t>
      </w:r>
      <w:proofErr w:type="gramStart"/>
      <w:r w:rsidRPr="00BC0057">
        <w:rPr>
          <w:sz w:val="21"/>
          <w:szCs w:val="21"/>
        </w:rPr>
        <w:t>PUMA:Programmable</w:t>
      </w:r>
      <w:proofErr w:type="gramEnd"/>
      <w:r w:rsidRPr="00BC0057">
        <w:rPr>
          <w:sz w:val="21"/>
          <w:szCs w:val="21"/>
        </w:rPr>
        <w:t xml:space="preserve"> UI-automation for large-scale dynamic analysis of mobile</w:t>
      </w:r>
      <w:r w:rsidR="00F20706">
        <w:rPr>
          <w:rFonts w:hint="eastAsia"/>
          <w:sz w:val="21"/>
          <w:szCs w:val="21"/>
        </w:rPr>
        <w:t xml:space="preserve"> </w:t>
      </w:r>
      <w:r w:rsidRPr="00BC0057">
        <w:rPr>
          <w:sz w:val="21"/>
          <w:szCs w:val="21"/>
        </w:rPr>
        <w:t>apps,” in MobiSys, 2014, pp. 204–217.</w:t>
      </w:r>
    </w:p>
    <w:p w:rsidR="00A06D28" w:rsidRPr="00BC0057" w:rsidRDefault="00A06D28" w:rsidP="00F20706">
      <w:pPr>
        <w:ind w:left="424" w:hangingChars="202" w:hanging="424"/>
        <w:jc w:val="left"/>
        <w:rPr>
          <w:sz w:val="21"/>
          <w:szCs w:val="21"/>
        </w:rPr>
      </w:pPr>
      <w:r w:rsidRPr="00BC0057">
        <w:rPr>
          <w:sz w:val="21"/>
          <w:szCs w:val="21"/>
        </w:rPr>
        <w:t>[35] S. Anand, M. Naik, M. J. Harrold, and H. Yang, “Automated concolic</w:t>
      </w:r>
      <w:r w:rsidRPr="00BC0057">
        <w:rPr>
          <w:rFonts w:hint="eastAsia"/>
          <w:sz w:val="21"/>
          <w:szCs w:val="21"/>
        </w:rPr>
        <w:t xml:space="preserve"> </w:t>
      </w:r>
      <w:r w:rsidRPr="00BC0057">
        <w:rPr>
          <w:sz w:val="21"/>
          <w:szCs w:val="21"/>
        </w:rPr>
        <w:t>testing of smartphone apps,” in FSE, 2012, pp. 1–11.</w:t>
      </w:r>
    </w:p>
    <w:p w:rsidR="00A06D28" w:rsidRPr="00BC0057" w:rsidRDefault="00A06D28" w:rsidP="00F20706">
      <w:pPr>
        <w:ind w:left="424" w:hangingChars="202" w:hanging="424"/>
        <w:jc w:val="left"/>
        <w:rPr>
          <w:sz w:val="21"/>
          <w:szCs w:val="21"/>
        </w:rPr>
      </w:pPr>
      <w:r w:rsidRPr="00BC0057">
        <w:rPr>
          <w:sz w:val="21"/>
          <w:szCs w:val="21"/>
        </w:rPr>
        <w:t>[36] H. Zhang, H. Wu, and A. Rountev, “Automated test generation for</w:t>
      </w:r>
      <w:r w:rsidR="00F20706">
        <w:rPr>
          <w:rFonts w:hint="eastAsia"/>
          <w:sz w:val="21"/>
          <w:szCs w:val="21"/>
        </w:rPr>
        <w:t xml:space="preserve"> </w:t>
      </w:r>
      <w:r w:rsidRPr="00BC0057">
        <w:rPr>
          <w:sz w:val="21"/>
          <w:szCs w:val="21"/>
        </w:rPr>
        <w:t>detection of leaks in Android applications,” in AST, 2016, pp. 64–70.</w:t>
      </w:r>
    </w:p>
    <w:p w:rsidR="00A06D28" w:rsidRPr="00BC0057" w:rsidRDefault="00A06D28" w:rsidP="00F20706">
      <w:pPr>
        <w:ind w:left="424" w:hangingChars="202" w:hanging="424"/>
        <w:jc w:val="left"/>
        <w:rPr>
          <w:sz w:val="21"/>
          <w:szCs w:val="21"/>
        </w:rPr>
      </w:pPr>
      <w:r w:rsidRPr="00BC0057">
        <w:rPr>
          <w:sz w:val="21"/>
          <w:szCs w:val="21"/>
        </w:rPr>
        <w:t>[37] C. Min, S. Kang, C. Yoo, J. Cha, S. Choi, Y. Oh, and J. Song, “Exploring</w:t>
      </w:r>
      <w:r w:rsidRPr="00BC0057">
        <w:rPr>
          <w:rFonts w:hint="eastAsia"/>
          <w:sz w:val="21"/>
          <w:szCs w:val="21"/>
        </w:rPr>
        <w:t xml:space="preserve"> </w:t>
      </w:r>
      <w:r w:rsidRPr="00BC0057">
        <w:rPr>
          <w:sz w:val="21"/>
          <w:szCs w:val="21"/>
        </w:rPr>
        <w:t>current practices for battery use and management of smartwatches,” in</w:t>
      </w:r>
      <w:r w:rsidRPr="00BC0057">
        <w:rPr>
          <w:rFonts w:hint="eastAsia"/>
          <w:sz w:val="21"/>
          <w:szCs w:val="21"/>
        </w:rPr>
        <w:t xml:space="preserve"> </w:t>
      </w:r>
      <w:r w:rsidRPr="00BC0057">
        <w:rPr>
          <w:sz w:val="21"/>
          <w:szCs w:val="21"/>
        </w:rPr>
        <w:t>ACM Int. Symp. Wearable Computers, 2015, pp. 11–18.</w:t>
      </w:r>
    </w:p>
    <w:p w:rsidR="00A06D28" w:rsidRPr="00BC0057" w:rsidRDefault="00A06D28" w:rsidP="00F20706">
      <w:pPr>
        <w:ind w:left="424" w:hangingChars="202" w:hanging="424"/>
        <w:jc w:val="left"/>
        <w:rPr>
          <w:sz w:val="21"/>
          <w:szCs w:val="21"/>
        </w:rPr>
      </w:pPr>
      <w:r w:rsidRPr="00BC0057">
        <w:rPr>
          <w:sz w:val="21"/>
          <w:szCs w:val="21"/>
        </w:rPr>
        <w:t>[38] J. Chauhan, S. Seneviratne, M. A. Kaafar, A. Mahanti, and A. Seneviratne, “Characterization of early smartwatch apps,” in Workshop on</w:t>
      </w:r>
      <w:r w:rsidRPr="00BC0057">
        <w:rPr>
          <w:rFonts w:hint="eastAsia"/>
          <w:sz w:val="21"/>
          <w:szCs w:val="21"/>
        </w:rPr>
        <w:t xml:space="preserve"> </w:t>
      </w:r>
      <w:r w:rsidRPr="00BC0057">
        <w:rPr>
          <w:sz w:val="21"/>
          <w:szCs w:val="21"/>
        </w:rPr>
        <w:t>Sensing Systems and Applications Using Wrist Worn Smart Devices,2016, pp. 1–6.</w:t>
      </w:r>
    </w:p>
    <w:p w:rsidR="00A06D28" w:rsidRPr="00BC0057" w:rsidRDefault="00A06D28" w:rsidP="00F20706">
      <w:pPr>
        <w:ind w:left="424" w:hangingChars="202" w:hanging="424"/>
        <w:jc w:val="left"/>
        <w:rPr>
          <w:sz w:val="21"/>
          <w:szCs w:val="21"/>
        </w:rPr>
      </w:pPr>
      <w:r w:rsidRPr="00BC0057">
        <w:rPr>
          <w:sz w:val="21"/>
          <w:szCs w:val="21"/>
        </w:rPr>
        <w:t>[39] R. Liu and F. X. Lin, “Understanding the characteristics of Android</w:t>
      </w:r>
      <w:r w:rsidRPr="00BC0057">
        <w:rPr>
          <w:rFonts w:hint="eastAsia"/>
          <w:sz w:val="21"/>
          <w:szCs w:val="21"/>
        </w:rPr>
        <w:t xml:space="preserve"> </w:t>
      </w:r>
      <w:r w:rsidRPr="00BC0057">
        <w:rPr>
          <w:sz w:val="21"/>
          <w:szCs w:val="21"/>
        </w:rPr>
        <w:t>Wear OS,” in MobiSys, 2016, pp. 151–164.</w:t>
      </w:r>
    </w:p>
    <w:p w:rsidR="00A06D28" w:rsidRPr="00BC0057" w:rsidRDefault="00A06D28" w:rsidP="00F20706">
      <w:pPr>
        <w:ind w:left="424" w:hangingChars="202" w:hanging="424"/>
        <w:jc w:val="left"/>
        <w:rPr>
          <w:sz w:val="21"/>
          <w:szCs w:val="21"/>
        </w:rPr>
      </w:pPr>
      <w:r w:rsidRPr="00BC0057">
        <w:rPr>
          <w:sz w:val="21"/>
          <w:szCs w:val="21"/>
        </w:rPr>
        <w:t xml:space="preserve">[40] H. Dubey, J. C. Goldberg, M. Abtahi, L. Mahler, and K. </w:t>
      </w:r>
      <w:proofErr w:type="gramStart"/>
      <w:r w:rsidRPr="00BC0057">
        <w:rPr>
          <w:sz w:val="21"/>
          <w:szCs w:val="21"/>
        </w:rPr>
        <w:t>Mankodiya,</w:t>
      </w:r>
      <w:r w:rsidRPr="00BC0057">
        <w:rPr>
          <w:rFonts w:hint="eastAsia"/>
          <w:sz w:val="21"/>
          <w:szCs w:val="21"/>
        </w:rPr>
        <w:t>“</w:t>
      </w:r>
      <w:proofErr w:type="gramEnd"/>
      <w:r w:rsidR="00F20706">
        <w:rPr>
          <w:sz w:val="21"/>
          <w:szCs w:val="21"/>
        </w:rPr>
        <w:t>EchoWear:</w:t>
      </w:r>
      <w:r w:rsidRPr="00BC0057">
        <w:rPr>
          <w:sz w:val="21"/>
          <w:szCs w:val="21"/>
        </w:rPr>
        <w:t xml:space="preserve">Smartwatch </w:t>
      </w:r>
      <w:r w:rsidRPr="00BC0057">
        <w:rPr>
          <w:sz w:val="21"/>
          <w:szCs w:val="21"/>
        </w:rPr>
        <w:lastRenderedPageBreak/>
        <w:t>technology for voice and speech treatments of</w:t>
      </w:r>
      <w:r w:rsidRPr="00BC0057">
        <w:rPr>
          <w:rFonts w:hint="eastAsia"/>
          <w:sz w:val="21"/>
          <w:szCs w:val="21"/>
        </w:rPr>
        <w:t xml:space="preserve"> </w:t>
      </w:r>
      <w:r w:rsidRPr="00BC0057">
        <w:rPr>
          <w:sz w:val="21"/>
          <w:szCs w:val="21"/>
        </w:rPr>
        <w:t>patients with Parkinson’s disease,” in Proceedings of the Conference on</w:t>
      </w:r>
      <w:r w:rsidRPr="00BC0057">
        <w:rPr>
          <w:rFonts w:hint="eastAsia"/>
          <w:sz w:val="21"/>
          <w:szCs w:val="21"/>
        </w:rPr>
        <w:t xml:space="preserve"> </w:t>
      </w:r>
      <w:r w:rsidRPr="00BC0057">
        <w:rPr>
          <w:sz w:val="21"/>
          <w:szCs w:val="21"/>
        </w:rPr>
        <w:t>Wireless Health, 2015, p. 15.</w:t>
      </w:r>
    </w:p>
    <w:p w:rsidR="00A06D28" w:rsidRPr="00BC0057" w:rsidRDefault="00A06D28" w:rsidP="00F20706">
      <w:pPr>
        <w:ind w:left="424" w:hangingChars="202" w:hanging="424"/>
        <w:jc w:val="left"/>
        <w:rPr>
          <w:sz w:val="21"/>
          <w:szCs w:val="21"/>
        </w:rPr>
      </w:pPr>
      <w:r w:rsidRPr="00BC0057">
        <w:rPr>
          <w:sz w:val="21"/>
          <w:szCs w:val="21"/>
        </w:rPr>
        <w:t>[41] L. Arduser, P. Bissig, P. Brandes, and R. Wattenhofer, “Recognizing text</w:t>
      </w:r>
      <w:r w:rsidRPr="00BC0057">
        <w:rPr>
          <w:rFonts w:hint="eastAsia"/>
          <w:sz w:val="21"/>
          <w:szCs w:val="21"/>
        </w:rPr>
        <w:t xml:space="preserve"> </w:t>
      </w:r>
      <w:r w:rsidRPr="00BC0057">
        <w:rPr>
          <w:sz w:val="21"/>
          <w:szCs w:val="21"/>
        </w:rPr>
        <w:t>using motion data from a smartwatch,” in Workshop on Sensing Systems</w:t>
      </w:r>
      <w:r w:rsidRPr="00BC0057">
        <w:rPr>
          <w:rFonts w:hint="eastAsia"/>
          <w:sz w:val="21"/>
          <w:szCs w:val="21"/>
        </w:rPr>
        <w:t xml:space="preserve"> </w:t>
      </w:r>
      <w:r w:rsidRPr="00BC0057">
        <w:rPr>
          <w:sz w:val="21"/>
          <w:szCs w:val="21"/>
        </w:rPr>
        <w:t>and Applications Using Wrist Worn Smart Devices, 2016, pp. 1–6.</w:t>
      </w:r>
    </w:p>
    <w:p w:rsidR="00A06D28" w:rsidRPr="00BC0057" w:rsidRDefault="00A06D28" w:rsidP="00F20706">
      <w:pPr>
        <w:ind w:left="424" w:hangingChars="202" w:hanging="424"/>
        <w:jc w:val="left"/>
        <w:rPr>
          <w:sz w:val="21"/>
          <w:szCs w:val="21"/>
        </w:rPr>
      </w:pPr>
      <w:r w:rsidRPr="00BC0057">
        <w:rPr>
          <w:sz w:val="21"/>
          <w:szCs w:val="21"/>
        </w:rPr>
        <w:t>[42] A. H. Johnston and G. M. Weiss, “Smartwatch-based biometric gait</w:t>
      </w:r>
      <w:r w:rsidRPr="00BC0057">
        <w:rPr>
          <w:rFonts w:hint="eastAsia"/>
          <w:sz w:val="21"/>
          <w:szCs w:val="21"/>
        </w:rPr>
        <w:t xml:space="preserve"> </w:t>
      </w:r>
      <w:r w:rsidRPr="00BC0057">
        <w:rPr>
          <w:sz w:val="21"/>
          <w:szCs w:val="21"/>
        </w:rPr>
        <w:t>recognition,” in Int. Conf. Biometrics Theory, Applications and Systems,</w:t>
      </w:r>
      <w:r w:rsidRPr="00BC0057">
        <w:rPr>
          <w:rFonts w:hint="eastAsia"/>
          <w:sz w:val="21"/>
          <w:szCs w:val="21"/>
        </w:rPr>
        <w:t xml:space="preserve"> </w:t>
      </w:r>
      <w:r w:rsidRPr="00BC0057">
        <w:rPr>
          <w:sz w:val="21"/>
          <w:szCs w:val="21"/>
        </w:rPr>
        <w:t>2015, pp. 1–6.</w:t>
      </w:r>
    </w:p>
    <w:p w:rsidR="00A06D28" w:rsidRPr="00BC0057" w:rsidRDefault="00A06D28" w:rsidP="00F20706">
      <w:pPr>
        <w:ind w:left="424" w:hangingChars="202" w:hanging="424"/>
        <w:jc w:val="left"/>
        <w:rPr>
          <w:sz w:val="21"/>
          <w:szCs w:val="21"/>
        </w:rPr>
      </w:pPr>
      <w:r w:rsidRPr="00BC0057">
        <w:rPr>
          <w:sz w:val="21"/>
          <w:szCs w:val="21"/>
        </w:rPr>
        <w:t>[43] S. R. Choudhary, A. Gorla, and A. Orso, “Automated test input generation for Android: Are we there yet?” in ASE, 2015, pp. 429–440.</w:t>
      </w:r>
    </w:p>
    <w:sectPr w:rsidR="00A06D28" w:rsidRPr="00BC0057" w:rsidSect="001D6334">
      <w:headerReference w:type="even" r:id="rId29"/>
      <w:headerReference w:type="default" r:id="rId30"/>
      <w:pgSz w:w="11906" w:h="16838"/>
      <w:pgMar w:top="1701" w:right="1134" w:bottom="1134" w:left="1701" w:header="851" w:footer="992" w:gutter="567"/>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C49" w:rsidRDefault="00AC3C49" w:rsidP="008D363F">
      <w:pPr>
        <w:ind w:firstLine="480"/>
      </w:pPr>
      <w:r>
        <w:separator/>
      </w:r>
    </w:p>
  </w:endnote>
  <w:endnote w:type="continuationSeparator" w:id="0">
    <w:p w:rsidR="00AC3C49" w:rsidRDefault="00AC3C49" w:rsidP="008D363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C49" w:rsidRDefault="00AC3C49" w:rsidP="008D363F">
      <w:pPr>
        <w:ind w:firstLine="480"/>
      </w:pPr>
      <w:r>
        <w:separator/>
      </w:r>
    </w:p>
  </w:footnote>
  <w:footnote w:type="continuationSeparator" w:id="0">
    <w:p w:rsidR="00AC3C49" w:rsidRDefault="00AC3C49" w:rsidP="008D363F">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63F" w:rsidRDefault="008D363F" w:rsidP="008D363F">
    <w:pPr>
      <w:pStyle w:val="a4"/>
      <w:pBdr>
        <w:bottom w:val="none" w:sz="0" w:space="0" w:color="auto"/>
      </w:pBdr>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63F" w:rsidRDefault="008D363F" w:rsidP="008D363F">
    <w:pPr>
      <w:pStyle w:val="a4"/>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A0F10"/>
    <w:multiLevelType w:val="hybridMultilevel"/>
    <w:tmpl w:val="B47809BC"/>
    <w:lvl w:ilvl="0" w:tplc="0B0AC5B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87739E"/>
    <w:multiLevelType w:val="hybridMultilevel"/>
    <w:tmpl w:val="53A8AB00"/>
    <w:lvl w:ilvl="0" w:tplc="647C765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B06F03"/>
    <w:multiLevelType w:val="hybridMultilevel"/>
    <w:tmpl w:val="BC020850"/>
    <w:lvl w:ilvl="0" w:tplc="55B0C1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DD35DC"/>
    <w:multiLevelType w:val="hybridMultilevel"/>
    <w:tmpl w:val="2EC6DE6E"/>
    <w:lvl w:ilvl="0" w:tplc="44EEB2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BD3E35"/>
    <w:multiLevelType w:val="hybridMultilevel"/>
    <w:tmpl w:val="7E6EDC60"/>
    <w:lvl w:ilvl="0" w:tplc="FBF0BA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2C58C5"/>
    <w:multiLevelType w:val="hybridMultilevel"/>
    <w:tmpl w:val="0F849A80"/>
    <w:lvl w:ilvl="0" w:tplc="601A2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537464"/>
    <w:multiLevelType w:val="hybridMultilevel"/>
    <w:tmpl w:val="D3504292"/>
    <w:lvl w:ilvl="0" w:tplc="279AC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DB47084"/>
    <w:multiLevelType w:val="hybridMultilevel"/>
    <w:tmpl w:val="335EEDCE"/>
    <w:lvl w:ilvl="0" w:tplc="45846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86E6AE0"/>
    <w:multiLevelType w:val="hybridMultilevel"/>
    <w:tmpl w:val="FDAC421E"/>
    <w:lvl w:ilvl="0" w:tplc="1B5C1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8"/>
  </w:num>
  <w:num w:numId="4">
    <w:abstractNumId w:val="0"/>
  </w:num>
  <w:num w:numId="5">
    <w:abstractNumId w:val="6"/>
  </w:num>
  <w:num w:numId="6">
    <w:abstractNumId w:val="1"/>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042"/>
    <w:rsid w:val="00067512"/>
    <w:rsid w:val="000E5F9A"/>
    <w:rsid w:val="00100055"/>
    <w:rsid w:val="001005A0"/>
    <w:rsid w:val="001720AD"/>
    <w:rsid w:val="001D6334"/>
    <w:rsid w:val="00207E04"/>
    <w:rsid w:val="002623DE"/>
    <w:rsid w:val="002A751B"/>
    <w:rsid w:val="00323BF7"/>
    <w:rsid w:val="003A3D1D"/>
    <w:rsid w:val="003F1CE8"/>
    <w:rsid w:val="00416308"/>
    <w:rsid w:val="004A233D"/>
    <w:rsid w:val="005625AB"/>
    <w:rsid w:val="005732E0"/>
    <w:rsid w:val="005C6EB2"/>
    <w:rsid w:val="005F7750"/>
    <w:rsid w:val="0060761A"/>
    <w:rsid w:val="006577D6"/>
    <w:rsid w:val="00765A9F"/>
    <w:rsid w:val="008D363F"/>
    <w:rsid w:val="0090465C"/>
    <w:rsid w:val="009147F4"/>
    <w:rsid w:val="00932DD0"/>
    <w:rsid w:val="00933EDA"/>
    <w:rsid w:val="009553B7"/>
    <w:rsid w:val="00994780"/>
    <w:rsid w:val="009B35D0"/>
    <w:rsid w:val="009E3342"/>
    <w:rsid w:val="00A06D28"/>
    <w:rsid w:val="00A86860"/>
    <w:rsid w:val="00AC3C49"/>
    <w:rsid w:val="00AE4432"/>
    <w:rsid w:val="00B228BB"/>
    <w:rsid w:val="00B416B3"/>
    <w:rsid w:val="00B65CC8"/>
    <w:rsid w:val="00BC0057"/>
    <w:rsid w:val="00C15365"/>
    <w:rsid w:val="00E71042"/>
    <w:rsid w:val="00EF11AC"/>
    <w:rsid w:val="00F20706"/>
    <w:rsid w:val="00F477C5"/>
    <w:rsid w:val="00F862BF"/>
    <w:rsid w:val="00FC1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5179D"/>
  <w15:chartTrackingRefBased/>
  <w15:docId w15:val="{6C371B68-13C5-40B9-AD89-CEBAB0E4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465C"/>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90465C"/>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0"/>
    <w:uiPriority w:val="9"/>
    <w:unhideWhenUsed/>
    <w:qFormat/>
    <w:rsid w:val="0090465C"/>
    <w:pPr>
      <w:keepNext/>
      <w:keepLines/>
      <w:spacing w:before="260" w:after="260" w:line="415" w:lineRule="auto"/>
      <w:jc w:val="center"/>
      <w:outlineLvl w:val="1"/>
    </w:pPr>
    <w:rPr>
      <w:rFonts w:cstheme="majorBidi"/>
      <w:b/>
      <w:bCs/>
      <w:sz w:val="28"/>
      <w:szCs w:val="32"/>
    </w:rPr>
  </w:style>
  <w:style w:type="paragraph" w:styleId="3">
    <w:name w:val="heading 3"/>
    <w:basedOn w:val="a"/>
    <w:next w:val="a"/>
    <w:link w:val="30"/>
    <w:uiPriority w:val="9"/>
    <w:unhideWhenUsed/>
    <w:qFormat/>
    <w:rsid w:val="00BC0057"/>
    <w:pPr>
      <w:keepNext/>
      <w:keepLines/>
      <w:spacing w:before="260" w:after="260" w:line="415" w:lineRule="auto"/>
      <w:ind w:firstLineChars="0" w:firstLine="0"/>
      <w:outlineLvl w:val="2"/>
    </w:pPr>
    <w:rPr>
      <w:b/>
      <w:bCs/>
      <w:szCs w:val="32"/>
    </w:rPr>
  </w:style>
  <w:style w:type="paragraph" w:styleId="4">
    <w:name w:val="heading 4"/>
    <w:basedOn w:val="a"/>
    <w:link w:val="40"/>
    <w:uiPriority w:val="9"/>
    <w:qFormat/>
    <w:rsid w:val="000E5F9A"/>
    <w:pPr>
      <w:widowControl/>
      <w:spacing w:before="100" w:beforeAutospacing="1" w:after="100" w:afterAutospacing="1"/>
      <w:jc w:val="left"/>
      <w:outlineLvl w:val="3"/>
    </w:pPr>
    <w:rPr>
      <w:rFonts w:ascii="宋体" w:hAnsi="宋体" w:cs="宋体"/>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3BF7"/>
    <w:pPr>
      <w:ind w:firstLine="420"/>
    </w:pPr>
  </w:style>
  <w:style w:type="paragraph" w:styleId="a4">
    <w:name w:val="header"/>
    <w:basedOn w:val="a"/>
    <w:link w:val="a5"/>
    <w:uiPriority w:val="99"/>
    <w:unhideWhenUsed/>
    <w:rsid w:val="008D363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D363F"/>
    <w:rPr>
      <w:sz w:val="18"/>
      <w:szCs w:val="18"/>
    </w:rPr>
  </w:style>
  <w:style w:type="paragraph" w:styleId="a6">
    <w:name w:val="footer"/>
    <w:basedOn w:val="a"/>
    <w:link w:val="a7"/>
    <w:uiPriority w:val="99"/>
    <w:unhideWhenUsed/>
    <w:rsid w:val="008D363F"/>
    <w:pPr>
      <w:tabs>
        <w:tab w:val="center" w:pos="4153"/>
        <w:tab w:val="right" w:pos="8306"/>
      </w:tabs>
      <w:snapToGrid w:val="0"/>
      <w:jc w:val="left"/>
    </w:pPr>
    <w:rPr>
      <w:sz w:val="18"/>
      <w:szCs w:val="18"/>
    </w:rPr>
  </w:style>
  <w:style w:type="character" w:customStyle="1" w:styleId="a7">
    <w:name w:val="页脚 字符"/>
    <w:basedOn w:val="a0"/>
    <w:link w:val="a6"/>
    <w:uiPriority w:val="99"/>
    <w:rsid w:val="008D363F"/>
    <w:rPr>
      <w:sz w:val="18"/>
      <w:szCs w:val="18"/>
    </w:rPr>
  </w:style>
  <w:style w:type="character" w:customStyle="1" w:styleId="40">
    <w:name w:val="标题 4 字符"/>
    <w:basedOn w:val="a0"/>
    <w:link w:val="4"/>
    <w:uiPriority w:val="9"/>
    <w:rsid w:val="000E5F9A"/>
    <w:rPr>
      <w:rFonts w:ascii="宋体" w:eastAsia="宋体" w:hAnsi="宋体" w:cs="宋体"/>
      <w:b/>
      <w:bCs/>
      <w:kern w:val="0"/>
      <w:sz w:val="24"/>
      <w:szCs w:val="24"/>
    </w:rPr>
  </w:style>
  <w:style w:type="paragraph" w:styleId="a8">
    <w:name w:val="Normal (Web)"/>
    <w:basedOn w:val="a"/>
    <w:uiPriority w:val="99"/>
    <w:semiHidden/>
    <w:unhideWhenUsed/>
    <w:rsid w:val="000E5F9A"/>
    <w:pPr>
      <w:widowControl/>
      <w:spacing w:before="100" w:beforeAutospacing="1" w:after="100" w:afterAutospacing="1"/>
      <w:jc w:val="left"/>
    </w:pPr>
    <w:rPr>
      <w:rFonts w:ascii="宋体" w:hAnsi="宋体" w:cs="宋体"/>
      <w:kern w:val="0"/>
      <w:szCs w:val="24"/>
    </w:rPr>
  </w:style>
  <w:style w:type="character" w:customStyle="1" w:styleId="mi">
    <w:name w:val="mi"/>
    <w:basedOn w:val="a0"/>
    <w:rsid w:val="000E5F9A"/>
  </w:style>
  <w:style w:type="character" w:customStyle="1" w:styleId="mo">
    <w:name w:val="mo"/>
    <w:basedOn w:val="a0"/>
    <w:rsid w:val="000E5F9A"/>
  </w:style>
  <w:style w:type="character" w:customStyle="1" w:styleId="mtext">
    <w:name w:val="mtext"/>
    <w:basedOn w:val="a0"/>
    <w:rsid w:val="000E5F9A"/>
  </w:style>
  <w:style w:type="character" w:customStyle="1" w:styleId="30">
    <w:name w:val="标题 3 字符"/>
    <w:basedOn w:val="a0"/>
    <w:link w:val="3"/>
    <w:uiPriority w:val="9"/>
    <w:rsid w:val="00BC0057"/>
    <w:rPr>
      <w:rFonts w:ascii="Times New Roman" w:eastAsia="宋体" w:hAnsi="Times New Roman"/>
      <w:b/>
      <w:bCs/>
      <w:sz w:val="24"/>
      <w:szCs w:val="32"/>
    </w:rPr>
  </w:style>
  <w:style w:type="character" w:customStyle="1" w:styleId="20">
    <w:name w:val="标题 2 字符"/>
    <w:basedOn w:val="a0"/>
    <w:link w:val="2"/>
    <w:uiPriority w:val="9"/>
    <w:rsid w:val="0090465C"/>
    <w:rPr>
      <w:rFonts w:ascii="Times New Roman" w:eastAsia="宋体" w:hAnsi="Times New Roman" w:cstheme="majorBidi"/>
      <w:b/>
      <w:bCs/>
      <w:sz w:val="28"/>
      <w:szCs w:val="32"/>
    </w:rPr>
  </w:style>
  <w:style w:type="character" w:styleId="a9">
    <w:name w:val="Hyperlink"/>
    <w:basedOn w:val="a0"/>
    <w:uiPriority w:val="99"/>
    <w:unhideWhenUsed/>
    <w:rsid w:val="00A06D28"/>
    <w:rPr>
      <w:color w:val="0563C1" w:themeColor="hyperlink"/>
      <w:u w:val="single"/>
    </w:rPr>
  </w:style>
  <w:style w:type="character" w:customStyle="1" w:styleId="10">
    <w:name w:val="标题 1 字符"/>
    <w:basedOn w:val="a0"/>
    <w:link w:val="1"/>
    <w:uiPriority w:val="9"/>
    <w:rsid w:val="0090465C"/>
    <w:rPr>
      <w:rFonts w:ascii="Times New Roman" w:eastAsia="黑体" w:hAnsi="Times New Roman"/>
      <w:b/>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352">
      <w:bodyDiv w:val="1"/>
      <w:marLeft w:val="0"/>
      <w:marRight w:val="0"/>
      <w:marTop w:val="0"/>
      <w:marBottom w:val="0"/>
      <w:divBdr>
        <w:top w:val="none" w:sz="0" w:space="0" w:color="auto"/>
        <w:left w:val="none" w:sz="0" w:space="0" w:color="auto"/>
        <w:bottom w:val="none" w:sz="0" w:space="0" w:color="auto"/>
        <w:right w:val="none" w:sz="0" w:space="0" w:color="auto"/>
      </w:divBdr>
    </w:div>
    <w:div w:id="38171849">
      <w:bodyDiv w:val="1"/>
      <w:marLeft w:val="0"/>
      <w:marRight w:val="0"/>
      <w:marTop w:val="0"/>
      <w:marBottom w:val="0"/>
      <w:divBdr>
        <w:top w:val="none" w:sz="0" w:space="0" w:color="auto"/>
        <w:left w:val="none" w:sz="0" w:space="0" w:color="auto"/>
        <w:bottom w:val="none" w:sz="0" w:space="0" w:color="auto"/>
        <w:right w:val="none" w:sz="0" w:space="0" w:color="auto"/>
      </w:divBdr>
    </w:div>
    <w:div w:id="39138224">
      <w:bodyDiv w:val="1"/>
      <w:marLeft w:val="0"/>
      <w:marRight w:val="0"/>
      <w:marTop w:val="0"/>
      <w:marBottom w:val="0"/>
      <w:divBdr>
        <w:top w:val="none" w:sz="0" w:space="0" w:color="auto"/>
        <w:left w:val="none" w:sz="0" w:space="0" w:color="auto"/>
        <w:bottom w:val="none" w:sz="0" w:space="0" w:color="auto"/>
        <w:right w:val="none" w:sz="0" w:space="0" w:color="auto"/>
      </w:divBdr>
    </w:div>
    <w:div w:id="50272439">
      <w:bodyDiv w:val="1"/>
      <w:marLeft w:val="0"/>
      <w:marRight w:val="0"/>
      <w:marTop w:val="0"/>
      <w:marBottom w:val="0"/>
      <w:divBdr>
        <w:top w:val="none" w:sz="0" w:space="0" w:color="auto"/>
        <w:left w:val="none" w:sz="0" w:space="0" w:color="auto"/>
        <w:bottom w:val="none" w:sz="0" w:space="0" w:color="auto"/>
        <w:right w:val="none" w:sz="0" w:space="0" w:color="auto"/>
      </w:divBdr>
    </w:div>
    <w:div w:id="114759872">
      <w:bodyDiv w:val="1"/>
      <w:marLeft w:val="0"/>
      <w:marRight w:val="0"/>
      <w:marTop w:val="0"/>
      <w:marBottom w:val="0"/>
      <w:divBdr>
        <w:top w:val="none" w:sz="0" w:space="0" w:color="auto"/>
        <w:left w:val="none" w:sz="0" w:space="0" w:color="auto"/>
        <w:bottom w:val="none" w:sz="0" w:space="0" w:color="auto"/>
        <w:right w:val="none" w:sz="0" w:space="0" w:color="auto"/>
      </w:divBdr>
    </w:div>
    <w:div w:id="118841958">
      <w:bodyDiv w:val="1"/>
      <w:marLeft w:val="0"/>
      <w:marRight w:val="0"/>
      <w:marTop w:val="0"/>
      <w:marBottom w:val="0"/>
      <w:divBdr>
        <w:top w:val="none" w:sz="0" w:space="0" w:color="auto"/>
        <w:left w:val="none" w:sz="0" w:space="0" w:color="auto"/>
        <w:bottom w:val="none" w:sz="0" w:space="0" w:color="auto"/>
        <w:right w:val="none" w:sz="0" w:space="0" w:color="auto"/>
      </w:divBdr>
      <w:divsChild>
        <w:div w:id="628436434">
          <w:marLeft w:val="0"/>
          <w:marRight w:val="0"/>
          <w:marTop w:val="0"/>
          <w:marBottom w:val="0"/>
          <w:divBdr>
            <w:top w:val="none" w:sz="0" w:space="0" w:color="auto"/>
            <w:left w:val="none" w:sz="0" w:space="0" w:color="auto"/>
            <w:bottom w:val="none" w:sz="0" w:space="0" w:color="auto"/>
            <w:right w:val="none" w:sz="0" w:space="0" w:color="auto"/>
          </w:divBdr>
          <w:divsChild>
            <w:div w:id="433522015">
              <w:marLeft w:val="0"/>
              <w:marRight w:val="0"/>
              <w:marTop w:val="0"/>
              <w:marBottom w:val="0"/>
              <w:divBdr>
                <w:top w:val="none" w:sz="0" w:space="0" w:color="auto"/>
                <w:left w:val="none" w:sz="0" w:space="0" w:color="auto"/>
                <w:bottom w:val="none" w:sz="0" w:space="0" w:color="auto"/>
                <w:right w:val="none" w:sz="0" w:space="0" w:color="auto"/>
              </w:divBdr>
              <w:divsChild>
                <w:div w:id="1910916528">
                  <w:marLeft w:val="0"/>
                  <w:marRight w:val="0"/>
                  <w:marTop w:val="0"/>
                  <w:marBottom w:val="0"/>
                  <w:divBdr>
                    <w:top w:val="none" w:sz="0" w:space="0" w:color="auto"/>
                    <w:left w:val="none" w:sz="0" w:space="0" w:color="auto"/>
                    <w:bottom w:val="none" w:sz="0" w:space="0" w:color="auto"/>
                    <w:right w:val="none" w:sz="0" w:space="0" w:color="auto"/>
                  </w:divBdr>
                  <w:divsChild>
                    <w:div w:id="1225071404">
                      <w:marLeft w:val="0"/>
                      <w:marRight w:val="0"/>
                      <w:marTop w:val="0"/>
                      <w:marBottom w:val="0"/>
                      <w:divBdr>
                        <w:top w:val="none" w:sz="0" w:space="0" w:color="auto"/>
                        <w:left w:val="none" w:sz="0" w:space="0" w:color="auto"/>
                        <w:bottom w:val="none" w:sz="0" w:space="0" w:color="auto"/>
                        <w:right w:val="none" w:sz="0" w:space="0" w:color="auto"/>
                      </w:divBdr>
                      <w:divsChild>
                        <w:div w:id="1649164469">
                          <w:marLeft w:val="0"/>
                          <w:marRight w:val="0"/>
                          <w:marTop w:val="0"/>
                          <w:marBottom w:val="0"/>
                          <w:divBdr>
                            <w:top w:val="none" w:sz="0" w:space="0" w:color="auto"/>
                            <w:left w:val="none" w:sz="0" w:space="0" w:color="auto"/>
                            <w:bottom w:val="none" w:sz="0" w:space="0" w:color="auto"/>
                            <w:right w:val="none" w:sz="0" w:space="0" w:color="auto"/>
                          </w:divBdr>
                          <w:divsChild>
                            <w:div w:id="1634092653">
                              <w:marLeft w:val="0"/>
                              <w:marRight w:val="0"/>
                              <w:marTop w:val="0"/>
                              <w:marBottom w:val="0"/>
                              <w:divBdr>
                                <w:top w:val="none" w:sz="0" w:space="0" w:color="auto"/>
                                <w:left w:val="single" w:sz="6" w:space="13" w:color="E5E5E5"/>
                                <w:bottom w:val="none" w:sz="0" w:space="0" w:color="auto"/>
                                <w:right w:val="none" w:sz="0" w:space="0" w:color="auto"/>
                              </w:divBdr>
                              <w:divsChild>
                                <w:div w:id="402947921">
                                  <w:marLeft w:val="0"/>
                                  <w:marRight w:val="0"/>
                                  <w:marTop w:val="0"/>
                                  <w:marBottom w:val="0"/>
                                  <w:divBdr>
                                    <w:top w:val="none" w:sz="0" w:space="0" w:color="auto"/>
                                    <w:left w:val="none" w:sz="0" w:space="0" w:color="auto"/>
                                    <w:bottom w:val="none" w:sz="0" w:space="0" w:color="auto"/>
                                    <w:right w:val="none" w:sz="0" w:space="0" w:color="auto"/>
                                  </w:divBdr>
                                  <w:divsChild>
                                    <w:div w:id="156502232">
                                      <w:marLeft w:val="0"/>
                                      <w:marRight w:val="0"/>
                                      <w:marTop w:val="0"/>
                                      <w:marBottom w:val="0"/>
                                      <w:divBdr>
                                        <w:top w:val="none" w:sz="0" w:space="0" w:color="auto"/>
                                        <w:left w:val="none" w:sz="0" w:space="0" w:color="auto"/>
                                        <w:bottom w:val="none" w:sz="0" w:space="0" w:color="auto"/>
                                        <w:right w:val="none" w:sz="0" w:space="0" w:color="auto"/>
                                      </w:divBdr>
                                      <w:divsChild>
                                        <w:div w:id="393705544">
                                          <w:marLeft w:val="0"/>
                                          <w:marRight w:val="0"/>
                                          <w:marTop w:val="0"/>
                                          <w:marBottom w:val="0"/>
                                          <w:divBdr>
                                            <w:top w:val="none" w:sz="0" w:space="0" w:color="auto"/>
                                            <w:left w:val="none" w:sz="0" w:space="0" w:color="auto"/>
                                            <w:bottom w:val="dotted" w:sz="6" w:space="0" w:color="FEA957"/>
                                            <w:right w:val="none" w:sz="0" w:space="0" w:color="auto"/>
                                          </w:divBdr>
                                          <w:divsChild>
                                            <w:div w:id="407115741">
                                              <w:marLeft w:val="0"/>
                                              <w:marRight w:val="0"/>
                                              <w:marTop w:val="0"/>
                                              <w:marBottom w:val="0"/>
                                              <w:divBdr>
                                                <w:top w:val="none" w:sz="0" w:space="0" w:color="auto"/>
                                                <w:left w:val="none" w:sz="0" w:space="0" w:color="auto"/>
                                                <w:bottom w:val="none" w:sz="0" w:space="0" w:color="auto"/>
                                                <w:right w:val="none" w:sz="0" w:space="0" w:color="auto"/>
                                              </w:divBdr>
                                              <w:divsChild>
                                                <w:div w:id="1251893735">
                                                  <w:marLeft w:val="0"/>
                                                  <w:marRight w:val="0"/>
                                                  <w:marTop w:val="0"/>
                                                  <w:marBottom w:val="450"/>
                                                  <w:divBdr>
                                                    <w:top w:val="dotted" w:sz="6" w:space="0" w:color="999999"/>
                                                    <w:left w:val="none" w:sz="0" w:space="0" w:color="auto"/>
                                                    <w:bottom w:val="none" w:sz="0" w:space="0" w:color="auto"/>
                                                    <w:right w:val="none" w:sz="0" w:space="0" w:color="auto"/>
                                                  </w:divBdr>
                                                  <w:divsChild>
                                                    <w:div w:id="981731367">
                                                      <w:marLeft w:val="0"/>
                                                      <w:marRight w:val="0"/>
                                                      <w:marTop w:val="0"/>
                                                      <w:marBottom w:val="0"/>
                                                      <w:divBdr>
                                                        <w:top w:val="none" w:sz="0" w:space="0" w:color="auto"/>
                                                        <w:left w:val="none" w:sz="0" w:space="0" w:color="auto"/>
                                                        <w:bottom w:val="none" w:sz="0" w:space="0" w:color="auto"/>
                                                        <w:right w:val="none" w:sz="0" w:space="0" w:color="auto"/>
                                                      </w:divBdr>
                                                    </w:div>
                                                    <w:div w:id="1229264740">
                                                      <w:marLeft w:val="0"/>
                                                      <w:marRight w:val="0"/>
                                                      <w:marTop w:val="0"/>
                                                      <w:marBottom w:val="0"/>
                                                      <w:divBdr>
                                                        <w:top w:val="none" w:sz="0" w:space="0" w:color="auto"/>
                                                        <w:left w:val="none" w:sz="0" w:space="0" w:color="auto"/>
                                                        <w:bottom w:val="none" w:sz="0" w:space="0" w:color="auto"/>
                                                        <w:right w:val="none" w:sz="0" w:space="0" w:color="auto"/>
                                                      </w:divBdr>
                                                    </w:div>
                                                    <w:div w:id="1908804671">
                                                      <w:marLeft w:val="0"/>
                                                      <w:marRight w:val="0"/>
                                                      <w:marTop w:val="0"/>
                                                      <w:marBottom w:val="0"/>
                                                      <w:divBdr>
                                                        <w:top w:val="none" w:sz="0" w:space="0" w:color="auto"/>
                                                        <w:left w:val="none" w:sz="0" w:space="0" w:color="auto"/>
                                                        <w:bottom w:val="none" w:sz="0" w:space="0" w:color="auto"/>
                                                        <w:right w:val="none" w:sz="0" w:space="0" w:color="auto"/>
                                                      </w:divBdr>
                                                    </w:div>
                                                  </w:divsChild>
                                                </w:div>
                                                <w:div w:id="1883593169">
                                                  <w:marLeft w:val="0"/>
                                                  <w:marRight w:val="0"/>
                                                  <w:marTop w:val="0"/>
                                                  <w:marBottom w:val="450"/>
                                                  <w:divBdr>
                                                    <w:top w:val="dotted" w:sz="6" w:space="0" w:color="999999"/>
                                                    <w:left w:val="none" w:sz="0" w:space="0" w:color="auto"/>
                                                    <w:bottom w:val="none" w:sz="0" w:space="0" w:color="auto"/>
                                                    <w:right w:val="none" w:sz="0" w:space="0" w:color="auto"/>
                                                  </w:divBdr>
                                                  <w:divsChild>
                                                    <w:div w:id="174735875">
                                                      <w:marLeft w:val="0"/>
                                                      <w:marRight w:val="0"/>
                                                      <w:marTop w:val="0"/>
                                                      <w:marBottom w:val="375"/>
                                                      <w:divBdr>
                                                        <w:top w:val="none" w:sz="0" w:space="0" w:color="auto"/>
                                                        <w:left w:val="none" w:sz="0" w:space="0" w:color="auto"/>
                                                        <w:bottom w:val="dotted" w:sz="6" w:space="11" w:color="999999"/>
                                                        <w:right w:val="none" w:sz="0" w:space="0" w:color="auto"/>
                                                      </w:divBdr>
                                                      <w:divsChild>
                                                        <w:div w:id="274950669">
                                                          <w:marLeft w:val="0"/>
                                                          <w:marRight w:val="0"/>
                                                          <w:marTop w:val="0"/>
                                                          <w:marBottom w:val="0"/>
                                                          <w:divBdr>
                                                            <w:top w:val="none" w:sz="0" w:space="0" w:color="auto"/>
                                                            <w:left w:val="none" w:sz="0" w:space="0" w:color="auto"/>
                                                            <w:bottom w:val="none" w:sz="0" w:space="0" w:color="auto"/>
                                                            <w:right w:val="none" w:sz="0" w:space="0" w:color="auto"/>
                                                          </w:divBdr>
                                                        </w:div>
                                                      </w:divsChild>
                                                    </w:div>
                                                    <w:div w:id="368650597">
                                                      <w:marLeft w:val="0"/>
                                                      <w:marRight w:val="0"/>
                                                      <w:marTop w:val="240"/>
                                                      <w:marBottom w:val="480"/>
                                                      <w:divBdr>
                                                        <w:top w:val="none" w:sz="0" w:space="0" w:color="auto"/>
                                                        <w:left w:val="none" w:sz="0" w:space="0" w:color="auto"/>
                                                        <w:bottom w:val="none" w:sz="0" w:space="0" w:color="auto"/>
                                                        <w:right w:val="none" w:sz="0" w:space="0" w:color="auto"/>
                                                      </w:divBdr>
                                                      <w:divsChild>
                                                        <w:div w:id="2000882239">
                                                          <w:marLeft w:val="0"/>
                                                          <w:marRight w:val="0"/>
                                                          <w:marTop w:val="0"/>
                                                          <w:marBottom w:val="0"/>
                                                          <w:divBdr>
                                                            <w:top w:val="single" w:sz="6" w:space="0" w:color="C6C6C6"/>
                                                            <w:left w:val="single" w:sz="6" w:space="0" w:color="C6C6C6"/>
                                                            <w:bottom w:val="single" w:sz="6" w:space="0" w:color="C6C6C6"/>
                                                            <w:right w:val="single" w:sz="6" w:space="0" w:color="C6C6C6"/>
                                                          </w:divBdr>
                                                        </w:div>
                                                        <w:div w:id="607860433">
                                                          <w:marLeft w:val="0"/>
                                                          <w:marRight w:val="0"/>
                                                          <w:marTop w:val="0"/>
                                                          <w:marBottom w:val="0"/>
                                                          <w:divBdr>
                                                            <w:top w:val="none" w:sz="0" w:space="0" w:color="auto"/>
                                                            <w:left w:val="none" w:sz="0" w:space="0" w:color="auto"/>
                                                            <w:bottom w:val="dotted" w:sz="6" w:space="6" w:color="999999"/>
                                                            <w:right w:val="none" w:sz="0" w:space="0" w:color="auto"/>
                                                          </w:divBdr>
                                                        </w:div>
                                                      </w:divsChild>
                                                    </w:div>
                                                    <w:div w:id="1163400183">
                                                      <w:marLeft w:val="0"/>
                                                      <w:marRight w:val="0"/>
                                                      <w:marTop w:val="0"/>
                                                      <w:marBottom w:val="0"/>
                                                      <w:divBdr>
                                                        <w:top w:val="none" w:sz="0" w:space="0" w:color="auto"/>
                                                        <w:left w:val="none" w:sz="0" w:space="0" w:color="auto"/>
                                                        <w:bottom w:val="none" w:sz="0" w:space="0" w:color="auto"/>
                                                        <w:right w:val="none" w:sz="0" w:space="0" w:color="auto"/>
                                                      </w:divBdr>
                                                      <w:divsChild>
                                                        <w:div w:id="705566670">
                                                          <w:marLeft w:val="0"/>
                                                          <w:marRight w:val="0"/>
                                                          <w:marTop w:val="240"/>
                                                          <w:marBottom w:val="480"/>
                                                          <w:divBdr>
                                                            <w:top w:val="none" w:sz="0" w:space="0" w:color="auto"/>
                                                            <w:left w:val="none" w:sz="0" w:space="0" w:color="auto"/>
                                                            <w:bottom w:val="none" w:sz="0" w:space="0" w:color="auto"/>
                                                            <w:right w:val="none" w:sz="0" w:space="0" w:color="auto"/>
                                                          </w:divBdr>
                                                          <w:divsChild>
                                                            <w:div w:id="871301995">
                                                              <w:marLeft w:val="0"/>
                                                              <w:marRight w:val="0"/>
                                                              <w:marTop w:val="0"/>
                                                              <w:marBottom w:val="0"/>
                                                              <w:divBdr>
                                                                <w:top w:val="single" w:sz="6" w:space="0" w:color="C6C6C6"/>
                                                                <w:left w:val="single" w:sz="6" w:space="0" w:color="C6C6C6"/>
                                                                <w:bottom w:val="single" w:sz="6" w:space="0" w:color="C6C6C6"/>
                                                                <w:right w:val="single" w:sz="6" w:space="0" w:color="C6C6C6"/>
                                                              </w:divBdr>
                                                            </w:div>
                                                            <w:div w:id="873234048">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68844916">
                                                      <w:marLeft w:val="0"/>
                                                      <w:marRight w:val="0"/>
                                                      <w:marTop w:val="0"/>
                                                      <w:marBottom w:val="0"/>
                                                      <w:divBdr>
                                                        <w:top w:val="none" w:sz="0" w:space="0" w:color="auto"/>
                                                        <w:left w:val="none" w:sz="0" w:space="0" w:color="auto"/>
                                                        <w:bottom w:val="none" w:sz="0" w:space="0" w:color="auto"/>
                                                        <w:right w:val="none" w:sz="0" w:space="0" w:color="auto"/>
                                                      </w:divBdr>
                                                    </w:div>
                                                  </w:divsChild>
                                                </w:div>
                                                <w:div w:id="835728835">
                                                  <w:marLeft w:val="0"/>
                                                  <w:marRight w:val="0"/>
                                                  <w:marTop w:val="0"/>
                                                  <w:marBottom w:val="450"/>
                                                  <w:divBdr>
                                                    <w:top w:val="dotted" w:sz="6" w:space="0" w:color="999999"/>
                                                    <w:left w:val="none" w:sz="0" w:space="0" w:color="auto"/>
                                                    <w:bottom w:val="none" w:sz="0" w:space="0" w:color="auto"/>
                                                    <w:right w:val="none" w:sz="0" w:space="0" w:color="auto"/>
                                                  </w:divBdr>
                                                  <w:divsChild>
                                                    <w:div w:id="1675376352">
                                                      <w:marLeft w:val="0"/>
                                                      <w:marRight w:val="0"/>
                                                      <w:marTop w:val="0"/>
                                                      <w:marBottom w:val="375"/>
                                                      <w:divBdr>
                                                        <w:top w:val="none" w:sz="0" w:space="0" w:color="auto"/>
                                                        <w:left w:val="none" w:sz="0" w:space="0" w:color="auto"/>
                                                        <w:bottom w:val="dotted" w:sz="6" w:space="11" w:color="999999"/>
                                                        <w:right w:val="none" w:sz="0" w:space="0" w:color="auto"/>
                                                      </w:divBdr>
                                                      <w:divsChild>
                                                        <w:div w:id="1534535068">
                                                          <w:marLeft w:val="0"/>
                                                          <w:marRight w:val="0"/>
                                                          <w:marTop w:val="0"/>
                                                          <w:marBottom w:val="0"/>
                                                          <w:divBdr>
                                                            <w:top w:val="none" w:sz="0" w:space="0" w:color="auto"/>
                                                            <w:left w:val="none" w:sz="0" w:space="0" w:color="auto"/>
                                                            <w:bottom w:val="none" w:sz="0" w:space="0" w:color="auto"/>
                                                            <w:right w:val="none" w:sz="0" w:space="0" w:color="auto"/>
                                                          </w:divBdr>
                                                        </w:div>
                                                      </w:divsChild>
                                                    </w:div>
                                                    <w:div w:id="1960798471">
                                                      <w:marLeft w:val="0"/>
                                                      <w:marRight w:val="0"/>
                                                      <w:marTop w:val="0"/>
                                                      <w:marBottom w:val="0"/>
                                                      <w:divBdr>
                                                        <w:top w:val="none" w:sz="0" w:space="0" w:color="auto"/>
                                                        <w:left w:val="none" w:sz="0" w:space="0" w:color="auto"/>
                                                        <w:bottom w:val="none" w:sz="0" w:space="0" w:color="auto"/>
                                                        <w:right w:val="none" w:sz="0" w:space="0" w:color="auto"/>
                                                      </w:divBdr>
                                                      <w:divsChild>
                                                        <w:div w:id="926155628">
                                                          <w:marLeft w:val="0"/>
                                                          <w:marRight w:val="0"/>
                                                          <w:marTop w:val="0"/>
                                                          <w:marBottom w:val="0"/>
                                                          <w:divBdr>
                                                            <w:top w:val="none" w:sz="0" w:space="0" w:color="auto"/>
                                                            <w:left w:val="none" w:sz="0" w:space="0" w:color="auto"/>
                                                            <w:bottom w:val="none" w:sz="0" w:space="0" w:color="auto"/>
                                                            <w:right w:val="none" w:sz="0" w:space="0" w:color="auto"/>
                                                          </w:divBdr>
                                                          <w:divsChild>
                                                            <w:div w:id="1007950040">
                                                              <w:marLeft w:val="0"/>
                                                              <w:marRight w:val="0"/>
                                                              <w:marTop w:val="240"/>
                                                              <w:marBottom w:val="240"/>
                                                              <w:divBdr>
                                                                <w:top w:val="none" w:sz="0" w:space="0" w:color="auto"/>
                                                                <w:left w:val="none" w:sz="0" w:space="0" w:color="auto"/>
                                                                <w:bottom w:val="none" w:sz="0" w:space="0" w:color="auto"/>
                                                                <w:right w:val="none" w:sz="0" w:space="0" w:color="auto"/>
                                                              </w:divBdr>
                                                            </w:div>
                                                            <w:div w:id="457769088">
                                                              <w:marLeft w:val="0"/>
                                                              <w:marRight w:val="0"/>
                                                              <w:marTop w:val="240"/>
                                                              <w:marBottom w:val="240"/>
                                                              <w:divBdr>
                                                                <w:top w:val="none" w:sz="0" w:space="0" w:color="auto"/>
                                                                <w:left w:val="none" w:sz="0" w:space="0" w:color="auto"/>
                                                                <w:bottom w:val="none" w:sz="0" w:space="0" w:color="auto"/>
                                                                <w:right w:val="none" w:sz="0" w:space="0" w:color="auto"/>
                                                              </w:divBdr>
                                                            </w:div>
                                                          </w:divsChild>
                                                        </w:div>
                                                        <w:div w:id="1028288436">
                                                          <w:marLeft w:val="0"/>
                                                          <w:marRight w:val="0"/>
                                                          <w:marTop w:val="0"/>
                                                          <w:marBottom w:val="0"/>
                                                          <w:divBdr>
                                                            <w:top w:val="none" w:sz="0" w:space="0" w:color="auto"/>
                                                            <w:left w:val="none" w:sz="0" w:space="0" w:color="auto"/>
                                                            <w:bottom w:val="none" w:sz="0" w:space="0" w:color="auto"/>
                                                            <w:right w:val="none" w:sz="0" w:space="0" w:color="auto"/>
                                                          </w:divBdr>
                                                        </w:div>
                                                      </w:divsChild>
                                                    </w:div>
                                                    <w:div w:id="1402798544">
                                                      <w:marLeft w:val="0"/>
                                                      <w:marRight w:val="0"/>
                                                      <w:marTop w:val="0"/>
                                                      <w:marBottom w:val="0"/>
                                                      <w:divBdr>
                                                        <w:top w:val="none" w:sz="0" w:space="0" w:color="auto"/>
                                                        <w:left w:val="none" w:sz="0" w:space="0" w:color="auto"/>
                                                        <w:bottom w:val="none" w:sz="0" w:space="0" w:color="auto"/>
                                                        <w:right w:val="none" w:sz="0" w:space="0" w:color="auto"/>
                                                      </w:divBdr>
                                                    </w:div>
                                                    <w:div w:id="1942372421">
                                                      <w:marLeft w:val="0"/>
                                                      <w:marRight w:val="0"/>
                                                      <w:marTop w:val="0"/>
                                                      <w:marBottom w:val="0"/>
                                                      <w:divBdr>
                                                        <w:top w:val="none" w:sz="0" w:space="0" w:color="auto"/>
                                                        <w:left w:val="none" w:sz="0" w:space="0" w:color="auto"/>
                                                        <w:bottom w:val="none" w:sz="0" w:space="0" w:color="auto"/>
                                                        <w:right w:val="none" w:sz="0" w:space="0" w:color="auto"/>
                                                      </w:divBdr>
                                                      <w:divsChild>
                                                        <w:div w:id="241717729">
                                                          <w:marLeft w:val="0"/>
                                                          <w:marRight w:val="0"/>
                                                          <w:marTop w:val="240"/>
                                                          <w:marBottom w:val="240"/>
                                                          <w:divBdr>
                                                            <w:top w:val="none" w:sz="0" w:space="0" w:color="auto"/>
                                                            <w:left w:val="none" w:sz="0" w:space="0" w:color="auto"/>
                                                            <w:bottom w:val="none" w:sz="0" w:space="0" w:color="auto"/>
                                                            <w:right w:val="none" w:sz="0" w:space="0" w:color="auto"/>
                                                          </w:divBdr>
                                                        </w:div>
                                                        <w:div w:id="152257980">
                                                          <w:marLeft w:val="0"/>
                                                          <w:marRight w:val="0"/>
                                                          <w:marTop w:val="0"/>
                                                          <w:marBottom w:val="0"/>
                                                          <w:divBdr>
                                                            <w:top w:val="none" w:sz="0" w:space="0" w:color="auto"/>
                                                            <w:left w:val="none" w:sz="0" w:space="0" w:color="auto"/>
                                                            <w:bottom w:val="none" w:sz="0" w:space="0" w:color="auto"/>
                                                            <w:right w:val="none" w:sz="0" w:space="0" w:color="auto"/>
                                                          </w:divBdr>
                                                          <w:divsChild>
                                                            <w:div w:id="1259606305">
                                                              <w:marLeft w:val="0"/>
                                                              <w:marRight w:val="0"/>
                                                              <w:marTop w:val="240"/>
                                                              <w:marBottom w:val="240"/>
                                                              <w:divBdr>
                                                                <w:top w:val="none" w:sz="0" w:space="0" w:color="auto"/>
                                                                <w:left w:val="none" w:sz="0" w:space="0" w:color="auto"/>
                                                                <w:bottom w:val="none" w:sz="0" w:space="0" w:color="auto"/>
                                                                <w:right w:val="none" w:sz="0" w:space="0" w:color="auto"/>
                                                              </w:divBdr>
                                                            </w:div>
                                                            <w:div w:id="1038311978">
                                                              <w:marLeft w:val="0"/>
                                                              <w:marRight w:val="0"/>
                                                              <w:marTop w:val="240"/>
                                                              <w:marBottom w:val="240"/>
                                                              <w:divBdr>
                                                                <w:top w:val="none" w:sz="0" w:space="0" w:color="auto"/>
                                                                <w:left w:val="none" w:sz="0" w:space="0" w:color="auto"/>
                                                                <w:bottom w:val="none" w:sz="0" w:space="0" w:color="auto"/>
                                                                <w:right w:val="none" w:sz="0" w:space="0" w:color="auto"/>
                                                              </w:divBdr>
                                                            </w:div>
                                                          </w:divsChild>
                                                        </w:div>
                                                        <w:div w:id="928734184">
                                                          <w:marLeft w:val="0"/>
                                                          <w:marRight w:val="0"/>
                                                          <w:marTop w:val="0"/>
                                                          <w:marBottom w:val="0"/>
                                                          <w:divBdr>
                                                            <w:top w:val="none" w:sz="0" w:space="0" w:color="auto"/>
                                                            <w:left w:val="none" w:sz="0" w:space="0" w:color="auto"/>
                                                            <w:bottom w:val="none" w:sz="0" w:space="0" w:color="auto"/>
                                                            <w:right w:val="none" w:sz="0" w:space="0" w:color="auto"/>
                                                          </w:divBdr>
                                                          <w:divsChild>
                                                            <w:div w:id="1822842224">
                                                              <w:marLeft w:val="0"/>
                                                              <w:marRight w:val="0"/>
                                                              <w:marTop w:val="240"/>
                                                              <w:marBottom w:val="240"/>
                                                              <w:divBdr>
                                                                <w:top w:val="none" w:sz="0" w:space="0" w:color="auto"/>
                                                                <w:left w:val="none" w:sz="0" w:space="0" w:color="auto"/>
                                                                <w:bottom w:val="none" w:sz="0" w:space="0" w:color="auto"/>
                                                                <w:right w:val="none" w:sz="0" w:space="0" w:color="auto"/>
                                                              </w:divBdr>
                                                            </w:div>
                                                          </w:divsChild>
                                                        </w:div>
                                                        <w:div w:id="1717197983">
                                                          <w:marLeft w:val="0"/>
                                                          <w:marRight w:val="0"/>
                                                          <w:marTop w:val="0"/>
                                                          <w:marBottom w:val="0"/>
                                                          <w:divBdr>
                                                            <w:top w:val="none" w:sz="0" w:space="0" w:color="auto"/>
                                                            <w:left w:val="none" w:sz="0" w:space="0" w:color="auto"/>
                                                            <w:bottom w:val="none" w:sz="0" w:space="0" w:color="auto"/>
                                                            <w:right w:val="none" w:sz="0" w:space="0" w:color="auto"/>
                                                          </w:divBdr>
                                                        </w:div>
                                                        <w:div w:id="168840000">
                                                          <w:marLeft w:val="0"/>
                                                          <w:marRight w:val="0"/>
                                                          <w:marTop w:val="0"/>
                                                          <w:marBottom w:val="0"/>
                                                          <w:divBdr>
                                                            <w:top w:val="none" w:sz="0" w:space="0" w:color="auto"/>
                                                            <w:left w:val="none" w:sz="0" w:space="0" w:color="auto"/>
                                                            <w:bottom w:val="none" w:sz="0" w:space="0" w:color="auto"/>
                                                            <w:right w:val="none" w:sz="0" w:space="0" w:color="auto"/>
                                                          </w:divBdr>
                                                          <w:divsChild>
                                                            <w:div w:id="15894597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79612385">
                                                      <w:marLeft w:val="0"/>
                                                      <w:marRight w:val="0"/>
                                                      <w:marTop w:val="0"/>
                                                      <w:marBottom w:val="0"/>
                                                      <w:divBdr>
                                                        <w:top w:val="none" w:sz="0" w:space="0" w:color="auto"/>
                                                        <w:left w:val="none" w:sz="0" w:space="0" w:color="auto"/>
                                                        <w:bottom w:val="none" w:sz="0" w:space="0" w:color="auto"/>
                                                        <w:right w:val="none" w:sz="0" w:space="0" w:color="auto"/>
                                                      </w:divBdr>
                                                      <w:divsChild>
                                                        <w:div w:id="709038762">
                                                          <w:marLeft w:val="0"/>
                                                          <w:marRight w:val="0"/>
                                                          <w:marTop w:val="240"/>
                                                          <w:marBottom w:val="240"/>
                                                          <w:divBdr>
                                                            <w:top w:val="none" w:sz="0" w:space="0" w:color="auto"/>
                                                            <w:left w:val="none" w:sz="0" w:space="0" w:color="auto"/>
                                                            <w:bottom w:val="none" w:sz="0" w:space="0" w:color="auto"/>
                                                            <w:right w:val="none" w:sz="0" w:space="0" w:color="auto"/>
                                                          </w:divBdr>
                                                        </w:div>
                                                        <w:div w:id="608587676">
                                                          <w:marLeft w:val="0"/>
                                                          <w:marRight w:val="0"/>
                                                          <w:marTop w:val="240"/>
                                                          <w:marBottom w:val="240"/>
                                                          <w:divBdr>
                                                            <w:top w:val="none" w:sz="0" w:space="0" w:color="auto"/>
                                                            <w:left w:val="none" w:sz="0" w:space="0" w:color="auto"/>
                                                            <w:bottom w:val="none" w:sz="0" w:space="0" w:color="auto"/>
                                                            <w:right w:val="none" w:sz="0" w:space="0" w:color="auto"/>
                                                          </w:divBdr>
                                                        </w:div>
                                                      </w:divsChild>
                                                    </w:div>
                                                    <w:div w:id="1459881862">
                                                      <w:marLeft w:val="0"/>
                                                      <w:marRight w:val="0"/>
                                                      <w:marTop w:val="0"/>
                                                      <w:marBottom w:val="0"/>
                                                      <w:divBdr>
                                                        <w:top w:val="none" w:sz="0" w:space="0" w:color="auto"/>
                                                        <w:left w:val="none" w:sz="0" w:space="0" w:color="auto"/>
                                                        <w:bottom w:val="none" w:sz="0" w:space="0" w:color="auto"/>
                                                        <w:right w:val="none" w:sz="0" w:space="0" w:color="auto"/>
                                                      </w:divBdr>
                                                      <w:divsChild>
                                                        <w:div w:id="20588902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23151576">
                                                  <w:marLeft w:val="0"/>
                                                  <w:marRight w:val="0"/>
                                                  <w:marTop w:val="0"/>
                                                  <w:marBottom w:val="450"/>
                                                  <w:divBdr>
                                                    <w:top w:val="dotted" w:sz="6" w:space="0" w:color="999999"/>
                                                    <w:left w:val="none" w:sz="0" w:space="0" w:color="auto"/>
                                                    <w:bottom w:val="none" w:sz="0" w:space="0" w:color="auto"/>
                                                    <w:right w:val="none" w:sz="0" w:space="0" w:color="auto"/>
                                                  </w:divBdr>
                                                  <w:divsChild>
                                                    <w:div w:id="1456824006">
                                                      <w:marLeft w:val="0"/>
                                                      <w:marRight w:val="0"/>
                                                      <w:marTop w:val="0"/>
                                                      <w:marBottom w:val="375"/>
                                                      <w:divBdr>
                                                        <w:top w:val="none" w:sz="0" w:space="0" w:color="auto"/>
                                                        <w:left w:val="none" w:sz="0" w:space="0" w:color="auto"/>
                                                        <w:bottom w:val="dotted" w:sz="6" w:space="11" w:color="999999"/>
                                                        <w:right w:val="none" w:sz="0" w:space="0" w:color="auto"/>
                                                      </w:divBdr>
                                                      <w:divsChild>
                                                        <w:div w:id="365763748">
                                                          <w:marLeft w:val="0"/>
                                                          <w:marRight w:val="0"/>
                                                          <w:marTop w:val="0"/>
                                                          <w:marBottom w:val="0"/>
                                                          <w:divBdr>
                                                            <w:top w:val="none" w:sz="0" w:space="0" w:color="auto"/>
                                                            <w:left w:val="none" w:sz="0" w:space="0" w:color="auto"/>
                                                            <w:bottom w:val="none" w:sz="0" w:space="0" w:color="auto"/>
                                                            <w:right w:val="none" w:sz="0" w:space="0" w:color="auto"/>
                                                          </w:divBdr>
                                                        </w:div>
                                                      </w:divsChild>
                                                    </w:div>
                                                    <w:div w:id="387842389">
                                                      <w:marLeft w:val="0"/>
                                                      <w:marRight w:val="0"/>
                                                      <w:marTop w:val="0"/>
                                                      <w:marBottom w:val="0"/>
                                                      <w:divBdr>
                                                        <w:top w:val="none" w:sz="0" w:space="0" w:color="auto"/>
                                                        <w:left w:val="none" w:sz="0" w:space="0" w:color="auto"/>
                                                        <w:bottom w:val="none" w:sz="0" w:space="0" w:color="auto"/>
                                                        <w:right w:val="none" w:sz="0" w:space="0" w:color="auto"/>
                                                      </w:divBdr>
                                                      <w:divsChild>
                                                        <w:div w:id="1961640939">
                                                          <w:marLeft w:val="0"/>
                                                          <w:marRight w:val="0"/>
                                                          <w:marTop w:val="0"/>
                                                          <w:marBottom w:val="0"/>
                                                          <w:divBdr>
                                                            <w:top w:val="none" w:sz="0" w:space="0" w:color="auto"/>
                                                            <w:left w:val="none" w:sz="0" w:space="0" w:color="auto"/>
                                                            <w:bottom w:val="none" w:sz="0" w:space="0" w:color="auto"/>
                                                            <w:right w:val="none" w:sz="0" w:space="0" w:color="auto"/>
                                                          </w:divBdr>
                                                          <w:divsChild>
                                                            <w:div w:id="1627849758">
                                                              <w:marLeft w:val="0"/>
                                                              <w:marRight w:val="0"/>
                                                              <w:marTop w:val="240"/>
                                                              <w:marBottom w:val="480"/>
                                                              <w:divBdr>
                                                                <w:top w:val="none" w:sz="0" w:space="0" w:color="auto"/>
                                                                <w:left w:val="none" w:sz="0" w:space="0" w:color="auto"/>
                                                                <w:bottom w:val="none" w:sz="0" w:space="0" w:color="auto"/>
                                                                <w:right w:val="none" w:sz="0" w:space="0" w:color="auto"/>
                                                              </w:divBdr>
                                                              <w:divsChild>
                                                                <w:div w:id="1779254160">
                                                                  <w:marLeft w:val="0"/>
                                                                  <w:marRight w:val="0"/>
                                                                  <w:marTop w:val="0"/>
                                                                  <w:marBottom w:val="0"/>
                                                                  <w:divBdr>
                                                                    <w:top w:val="single" w:sz="6" w:space="0" w:color="C6C6C6"/>
                                                                    <w:left w:val="single" w:sz="6" w:space="0" w:color="C6C6C6"/>
                                                                    <w:bottom w:val="single" w:sz="6" w:space="0" w:color="C6C6C6"/>
                                                                    <w:right w:val="single" w:sz="6" w:space="0" w:color="C6C6C6"/>
                                                                  </w:divBdr>
                                                                </w:div>
                                                                <w:div w:id="275406200">
                                                                  <w:marLeft w:val="0"/>
                                                                  <w:marRight w:val="0"/>
                                                                  <w:marTop w:val="0"/>
                                                                  <w:marBottom w:val="0"/>
                                                                  <w:divBdr>
                                                                    <w:top w:val="none" w:sz="0" w:space="0" w:color="auto"/>
                                                                    <w:left w:val="none" w:sz="0" w:space="0" w:color="auto"/>
                                                                    <w:bottom w:val="dotted" w:sz="6" w:space="6" w:color="999999"/>
                                                                    <w:right w:val="none" w:sz="0" w:space="0" w:color="auto"/>
                                                                  </w:divBdr>
                                                                </w:div>
                                                              </w:divsChild>
                                                            </w:div>
                                                            <w:div w:id="1968663893">
                                                              <w:marLeft w:val="0"/>
                                                              <w:marRight w:val="0"/>
                                                              <w:marTop w:val="240"/>
                                                              <w:marBottom w:val="480"/>
                                                              <w:divBdr>
                                                                <w:top w:val="none" w:sz="0" w:space="0" w:color="auto"/>
                                                                <w:left w:val="none" w:sz="0" w:space="0" w:color="auto"/>
                                                                <w:bottom w:val="none" w:sz="0" w:space="0" w:color="auto"/>
                                                                <w:right w:val="none" w:sz="0" w:space="0" w:color="auto"/>
                                                              </w:divBdr>
                                                              <w:divsChild>
                                                                <w:div w:id="1173105441">
                                                                  <w:marLeft w:val="0"/>
                                                                  <w:marRight w:val="0"/>
                                                                  <w:marTop w:val="0"/>
                                                                  <w:marBottom w:val="0"/>
                                                                  <w:divBdr>
                                                                    <w:top w:val="single" w:sz="6" w:space="0" w:color="C6C6C6"/>
                                                                    <w:left w:val="single" w:sz="6" w:space="0" w:color="C6C6C6"/>
                                                                    <w:bottom w:val="single" w:sz="6" w:space="0" w:color="C6C6C6"/>
                                                                    <w:right w:val="single" w:sz="6" w:space="0" w:color="C6C6C6"/>
                                                                  </w:divBdr>
                                                                </w:div>
                                                                <w:div w:id="343021833">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621182298">
                                                          <w:marLeft w:val="0"/>
                                                          <w:marRight w:val="0"/>
                                                          <w:marTop w:val="0"/>
                                                          <w:marBottom w:val="0"/>
                                                          <w:divBdr>
                                                            <w:top w:val="none" w:sz="0" w:space="0" w:color="auto"/>
                                                            <w:left w:val="none" w:sz="0" w:space="0" w:color="auto"/>
                                                            <w:bottom w:val="none" w:sz="0" w:space="0" w:color="auto"/>
                                                            <w:right w:val="none" w:sz="0" w:space="0" w:color="auto"/>
                                                          </w:divBdr>
                                                        </w:div>
                                                      </w:divsChild>
                                                    </w:div>
                                                    <w:div w:id="46807299">
                                                      <w:marLeft w:val="0"/>
                                                      <w:marRight w:val="0"/>
                                                      <w:marTop w:val="0"/>
                                                      <w:marBottom w:val="0"/>
                                                      <w:divBdr>
                                                        <w:top w:val="none" w:sz="0" w:space="0" w:color="auto"/>
                                                        <w:left w:val="none" w:sz="0" w:space="0" w:color="auto"/>
                                                        <w:bottom w:val="none" w:sz="0" w:space="0" w:color="auto"/>
                                                        <w:right w:val="none" w:sz="0" w:space="0" w:color="auto"/>
                                                      </w:divBdr>
                                                      <w:divsChild>
                                                        <w:div w:id="1091970242">
                                                          <w:marLeft w:val="0"/>
                                                          <w:marRight w:val="0"/>
                                                          <w:marTop w:val="0"/>
                                                          <w:marBottom w:val="0"/>
                                                          <w:divBdr>
                                                            <w:top w:val="none" w:sz="0" w:space="0" w:color="auto"/>
                                                            <w:left w:val="none" w:sz="0" w:space="0" w:color="auto"/>
                                                            <w:bottom w:val="none" w:sz="0" w:space="0" w:color="auto"/>
                                                            <w:right w:val="none" w:sz="0" w:space="0" w:color="auto"/>
                                                          </w:divBdr>
                                                          <w:divsChild>
                                                            <w:div w:id="264381829">
                                                              <w:marLeft w:val="0"/>
                                                              <w:marRight w:val="0"/>
                                                              <w:marTop w:val="240"/>
                                                              <w:marBottom w:val="240"/>
                                                              <w:divBdr>
                                                                <w:top w:val="none" w:sz="0" w:space="0" w:color="auto"/>
                                                                <w:left w:val="none" w:sz="0" w:space="0" w:color="auto"/>
                                                                <w:bottom w:val="none" w:sz="0" w:space="0" w:color="auto"/>
                                                                <w:right w:val="none" w:sz="0" w:space="0" w:color="auto"/>
                                                              </w:divBdr>
                                                            </w:div>
                                                            <w:div w:id="1946570813">
                                                              <w:marLeft w:val="0"/>
                                                              <w:marRight w:val="0"/>
                                                              <w:marTop w:val="240"/>
                                                              <w:marBottom w:val="240"/>
                                                              <w:divBdr>
                                                                <w:top w:val="none" w:sz="0" w:space="0" w:color="auto"/>
                                                                <w:left w:val="none" w:sz="0" w:space="0" w:color="auto"/>
                                                                <w:bottom w:val="none" w:sz="0" w:space="0" w:color="auto"/>
                                                                <w:right w:val="none" w:sz="0" w:space="0" w:color="auto"/>
                                                              </w:divBdr>
                                                            </w:div>
                                                          </w:divsChild>
                                                        </w:div>
                                                        <w:div w:id="777794674">
                                                          <w:marLeft w:val="0"/>
                                                          <w:marRight w:val="0"/>
                                                          <w:marTop w:val="0"/>
                                                          <w:marBottom w:val="0"/>
                                                          <w:divBdr>
                                                            <w:top w:val="none" w:sz="0" w:space="0" w:color="auto"/>
                                                            <w:left w:val="none" w:sz="0" w:space="0" w:color="auto"/>
                                                            <w:bottom w:val="none" w:sz="0" w:space="0" w:color="auto"/>
                                                            <w:right w:val="none" w:sz="0" w:space="0" w:color="auto"/>
                                                          </w:divBdr>
                                                          <w:divsChild>
                                                            <w:div w:id="996418864">
                                                              <w:marLeft w:val="0"/>
                                                              <w:marRight w:val="0"/>
                                                              <w:marTop w:val="240"/>
                                                              <w:marBottom w:val="240"/>
                                                              <w:divBdr>
                                                                <w:top w:val="none" w:sz="0" w:space="0" w:color="auto"/>
                                                                <w:left w:val="none" w:sz="0" w:space="0" w:color="auto"/>
                                                                <w:bottom w:val="none" w:sz="0" w:space="0" w:color="auto"/>
                                                                <w:right w:val="none" w:sz="0" w:space="0" w:color="auto"/>
                                                              </w:divBdr>
                                                            </w:div>
                                                            <w:div w:id="1041511651">
                                                              <w:marLeft w:val="0"/>
                                                              <w:marRight w:val="0"/>
                                                              <w:marTop w:val="240"/>
                                                              <w:marBottom w:val="240"/>
                                                              <w:divBdr>
                                                                <w:top w:val="none" w:sz="0" w:space="0" w:color="auto"/>
                                                                <w:left w:val="none" w:sz="0" w:space="0" w:color="auto"/>
                                                                <w:bottom w:val="none" w:sz="0" w:space="0" w:color="auto"/>
                                                                <w:right w:val="none" w:sz="0" w:space="0" w:color="auto"/>
                                                              </w:divBdr>
                                                            </w:div>
                                                            <w:div w:id="98919709">
                                                              <w:marLeft w:val="0"/>
                                                              <w:marRight w:val="0"/>
                                                              <w:marTop w:val="240"/>
                                                              <w:marBottom w:val="240"/>
                                                              <w:divBdr>
                                                                <w:top w:val="none" w:sz="0" w:space="0" w:color="auto"/>
                                                                <w:left w:val="none" w:sz="0" w:space="0" w:color="auto"/>
                                                                <w:bottom w:val="none" w:sz="0" w:space="0" w:color="auto"/>
                                                                <w:right w:val="none" w:sz="0" w:space="0" w:color="auto"/>
                                                              </w:divBdr>
                                                            </w:div>
                                                            <w:div w:id="895552404">
                                                              <w:marLeft w:val="0"/>
                                                              <w:marRight w:val="0"/>
                                                              <w:marTop w:val="240"/>
                                                              <w:marBottom w:val="240"/>
                                                              <w:divBdr>
                                                                <w:top w:val="none" w:sz="0" w:space="0" w:color="auto"/>
                                                                <w:left w:val="none" w:sz="0" w:space="0" w:color="auto"/>
                                                                <w:bottom w:val="none" w:sz="0" w:space="0" w:color="auto"/>
                                                                <w:right w:val="none" w:sz="0" w:space="0" w:color="auto"/>
                                                              </w:divBdr>
                                                            </w:div>
                                                          </w:divsChild>
                                                        </w:div>
                                                        <w:div w:id="347098071">
                                                          <w:marLeft w:val="0"/>
                                                          <w:marRight w:val="0"/>
                                                          <w:marTop w:val="0"/>
                                                          <w:marBottom w:val="0"/>
                                                          <w:divBdr>
                                                            <w:top w:val="none" w:sz="0" w:space="0" w:color="auto"/>
                                                            <w:left w:val="none" w:sz="0" w:space="0" w:color="auto"/>
                                                            <w:bottom w:val="none" w:sz="0" w:space="0" w:color="auto"/>
                                                            <w:right w:val="none" w:sz="0" w:space="0" w:color="auto"/>
                                                          </w:divBdr>
                                                        </w:div>
                                                        <w:div w:id="2092697529">
                                                          <w:marLeft w:val="0"/>
                                                          <w:marRight w:val="0"/>
                                                          <w:marTop w:val="0"/>
                                                          <w:marBottom w:val="0"/>
                                                          <w:divBdr>
                                                            <w:top w:val="none" w:sz="0" w:space="0" w:color="auto"/>
                                                            <w:left w:val="none" w:sz="0" w:space="0" w:color="auto"/>
                                                            <w:bottom w:val="none" w:sz="0" w:space="0" w:color="auto"/>
                                                            <w:right w:val="none" w:sz="0" w:space="0" w:color="auto"/>
                                                          </w:divBdr>
                                                          <w:divsChild>
                                                            <w:div w:id="81295743">
                                                              <w:marLeft w:val="0"/>
                                                              <w:marRight w:val="0"/>
                                                              <w:marTop w:val="240"/>
                                                              <w:marBottom w:val="240"/>
                                                              <w:divBdr>
                                                                <w:top w:val="none" w:sz="0" w:space="0" w:color="auto"/>
                                                                <w:left w:val="none" w:sz="0" w:space="0" w:color="auto"/>
                                                                <w:bottom w:val="none" w:sz="0" w:space="0" w:color="auto"/>
                                                                <w:right w:val="none" w:sz="0" w:space="0" w:color="auto"/>
                                                              </w:divBdr>
                                                            </w:div>
                                                            <w:div w:id="416101409">
                                                              <w:marLeft w:val="0"/>
                                                              <w:marRight w:val="0"/>
                                                              <w:marTop w:val="240"/>
                                                              <w:marBottom w:val="240"/>
                                                              <w:divBdr>
                                                                <w:top w:val="none" w:sz="0" w:space="0" w:color="auto"/>
                                                                <w:left w:val="none" w:sz="0" w:space="0" w:color="auto"/>
                                                                <w:bottom w:val="none" w:sz="0" w:space="0" w:color="auto"/>
                                                                <w:right w:val="none" w:sz="0" w:space="0" w:color="auto"/>
                                                              </w:divBdr>
                                                            </w:div>
                                                          </w:divsChild>
                                                        </w:div>
                                                        <w:div w:id="1116414838">
                                                          <w:marLeft w:val="0"/>
                                                          <w:marRight w:val="0"/>
                                                          <w:marTop w:val="0"/>
                                                          <w:marBottom w:val="0"/>
                                                          <w:divBdr>
                                                            <w:top w:val="none" w:sz="0" w:space="0" w:color="auto"/>
                                                            <w:left w:val="none" w:sz="0" w:space="0" w:color="auto"/>
                                                            <w:bottom w:val="none" w:sz="0" w:space="0" w:color="auto"/>
                                                            <w:right w:val="none" w:sz="0" w:space="0" w:color="auto"/>
                                                          </w:divBdr>
                                                        </w:div>
                                                      </w:divsChild>
                                                    </w:div>
                                                    <w:div w:id="795221708">
                                                      <w:marLeft w:val="0"/>
                                                      <w:marRight w:val="0"/>
                                                      <w:marTop w:val="0"/>
                                                      <w:marBottom w:val="0"/>
                                                      <w:divBdr>
                                                        <w:top w:val="none" w:sz="0" w:space="0" w:color="auto"/>
                                                        <w:left w:val="none" w:sz="0" w:space="0" w:color="auto"/>
                                                        <w:bottom w:val="none" w:sz="0" w:space="0" w:color="auto"/>
                                                        <w:right w:val="none" w:sz="0" w:space="0" w:color="auto"/>
                                                      </w:divBdr>
                                                    </w:div>
                                                  </w:divsChild>
                                                </w:div>
                                                <w:div w:id="536551352">
                                                  <w:marLeft w:val="0"/>
                                                  <w:marRight w:val="0"/>
                                                  <w:marTop w:val="0"/>
                                                  <w:marBottom w:val="450"/>
                                                  <w:divBdr>
                                                    <w:top w:val="dotted" w:sz="6" w:space="0" w:color="999999"/>
                                                    <w:left w:val="none" w:sz="0" w:space="0" w:color="auto"/>
                                                    <w:bottom w:val="none" w:sz="0" w:space="0" w:color="auto"/>
                                                    <w:right w:val="none" w:sz="0" w:space="0" w:color="auto"/>
                                                  </w:divBdr>
                                                  <w:divsChild>
                                                    <w:div w:id="1746410670">
                                                      <w:marLeft w:val="0"/>
                                                      <w:marRight w:val="0"/>
                                                      <w:marTop w:val="0"/>
                                                      <w:marBottom w:val="375"/>
                                                      <w:divBdr>
                                                        <w:top w:val="none" w:sz="0" w:space="0" w:color="auto"/>
                                                        <w:left w:val="none" w:sz="0" w:space="0" w:color="auto"/>
                                                        <w:bottom w:val="dotted" w:sz="6" w:space="11" w:color="999999"/>
                                                        <w:right w:val="none" w:sz="0" w:space="0" w:color="auto"/>
                                                      </w:divBdr>
                                                      <w:divsChild>
                                                        <w:div w:id="889414562">
                                                          <w:marLeft w:val="0"/>
                                                          <w:marRight w:val="0"/>
                                                          <w:marTop w:val="0"/>
                                                          <w:marBottom w:val="0"/>
                                                          <w:divBdr>
                                                            <w:top w:val="none" w:sz="0" w:space="0" w:color="auto"/>
                                                            <w:left w:val="none" w:sz="0" w:space="0" w:color="auto"/>
                                                            <w:bottom w:val="none" w:sz="0" w:space="0" w:color="auto"/>
                                                            <w:right w:val="none" w:sz="0" w:space="0" w:color="auto"/>
                                                          </w:divBdr>
                                                        </w:div>
                                                      </w:divsChild>
                                                    </w:div>
                                                    <w:div w:id="1045789025">
                                                      <w:marLeft w:val="0"/>
                                                      <w:marRight w:val="0"/>
                                                      <w:marTop w:val="0"/>
                                                      <w:marBottom w:val="0"/>
                                                      <w:divBdr>
                                                        <w:top w:val="none" w:sz="0" w:space="0" w:color="auto"/>
                                                        <w:left w:val="none" w:sz="0" w:space="0" w:color="auto"/>
                                                        <w:bottom w:val="none" w:sz="0" w:space="0" w:color="auto"/>
                                                        <w:right w:val="none" w:sz="0" w:space="0" w:color="auto"/>
                                                      </w:divBdr>
                                                      <w:divsChild>
                                                        <w:div w:id="1018696200">
                                                          <w:marLeft w:val="0"/>
                                                          <w:marRight w:val="0"/>
                                                          <w:marTop w:val="240"/>
                                                          <w:marBottom w:val="480"/>
                                                          <w:divBdr>
                                                            <w:top w:val="none" w:sz="0" w:space="0" w:color="auto"/>
                                                            <w:left w:val="none" w:sz="0" w:space="0" w:color="auto"/>
                                                            <w:bottom w:val="none" w:sz="0" w:space="0" w:color="auto"/>
                                                            <w:right w:val="none" w:sz="0" w:space="0" w:color="auto"/>
                                                          </w:divBdr>
                                                          <w:divsChild>
                                                            <w:div w:id="2040933297">
                                                              <w:marLeft w:val="0"/>
                                                              <w:marRight w:val="0"/>
                                                              <w:marTop w:val="0"/>
                                                              <w:marBottom w:val="0"/>
                                                              <w:divBdr>
                                                                <w:top w:val="single" w:sz="6" w:space="0" w:color="C6C6C6"/>
                                                                <w:left w:val="single" w:sz="6" w:space="0" w:color="C6C6C6"/>
                                                                <w:bottom w:val="single" w:sz="6" w:space="0" w:color="C6C6C6"/>
                                                                <w:right w:val="single" w:sz="6" w:space="0" w:color="C6C6C6"/>
                                                              </w:divBdr>
                                                            </w:div>
                                                            <w:div w:id="1136531906">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800221369">
                                                      <w:marLeft w:val="0"/>
                                                      <w:marRight w:val="0"/>
                                                      <w:marTop w:val="0"/>
                                                      <w:marBottom w:val="0"/>
                                                      <w:divBdr>
                                                        <w:top w:val="none" w:sz="0" w:space="0" w:color="auto"/>
                                                        <w:left w:val="none" w:sz="0" w:space="0" w:color="auto"/>
                                                        <w:bottom w:val="none" w:sz="0" w:space="0" w:color="auto"/>
                                                        <w:right w:val="none" w:sz="0" w:space="0" w:color="auto"/>
                                                      </w:divBdr>
                                                      <w:divsChild>
                                                        <w:div w:id="1008023297">
                                                          <w:marLeft w:val="0"/>
                                                          <w:marRight w:val="0"/>
                                                          <w:marTop w:val="0"/>
                                                          <w:marBottom w:val="0"/>
                                                          <w:divBdr>
                                                            <w:top w:val="none" w:sz="0" w:space="0" w:color="auto"/>
                                                            <w:left w:val="none" w:sz="0" w:space="0" w:color="auto"/>
                                                            <w:bottom w:val="none" w:sz="0" w:space="0" w:color="auto"/>
                                                            <w:right w:val="none" w:sz="0" w:space="0" w:color="auto"/>
                                                          </w:divBdr>
                                                        </w:div>
                                                        <w:div w:id="1025593291">
                                                          <w:marLeft w:val="0"/>
                                                          <w:marRight w:val="0"/>
                                                          <w:marTop w:val="0"/>
                                                          <w:marBottom w:val="0"/>
                                                          <w:divBdr>
                                                            <w:top w:val="none" w:sz="0" w:space="0" w:color="auto"/>
                                                            <w:left w:val="none" w:sz="0" w:space="0" w:color="auto"/>
                                                            <w:bottom w:val="none" w:sz="0" w:space="0" w:color="auto"/>
                                                            <w:right w:val="none" w:sz="0" w:space="0" w:color="auto"/>
                                                          </w:divBdr>
                                                        </w:div>
                                                        <w:div w:id="1273365480">
                                                          <w:marLeft w:val="0"/>
                                                          <w:marRight w:val="0"/>
                                                          <w:marTop w:val="0"/>
                                                          <w:marBottom w:val="0"/>
                                                          <w:divBdr>
                                                            <w:top w:val="none" w:sz="0" w:space="0" w:color="auto"/>
                                                            <w:left w:val="none" w:sz="0" w:space="0" w:color="auto"/>
                                                            <w:bottom w:val="none" w:sz="0" w:space="0" w:color="auto"/>
                                                            <w:right w:val="none" w:sz="0" w:space="0" w:color="auto"/>
                                                          </w:divBdr>
                                                        </w:div>
                                                      </w:divsChild>
                                                    </w:div>
                                                    <w:div w:id="1645161800">
                                                      <w:marLeft w:val="0"/>
                                                      <w:marRight w:val="0"/>
                                                      <w:marTop w:val="0"/>
                                                      <w:marBottom w:val="0"/>
                                                      <w:divBdr>
                                                        <w:top w:val="none" w:sz="0" w:space="0" w:color="auto"/>
                                                        <w:left w:val="none" w:sz="0" w:space="0" w:color="auto"/>
                                                        <w:bottom w:val="none" w:sz="0" w:space="0" w:color="auto"/>
                                                        <w:right w:val="none" w:sz="0" w:space="0" w:color="auto"/>
                                                      </w:divBdr>
                                                      <w:divsChild>
                                                        <w:div w:id="33582792">
                                                          <w:marLeft w:val="0"/>
                                                          <w:marRight w:val="0"/>
                                                          <w:marTop w:val="0"/>
                                                          <w:marBottom w:val="0"/>
                                                          <w:divBdr>
                                                            <w:top w:val="none" w:sz="0" w:space="0" w:color="auto"/>
                                                            <w:left w:val="none" w:sz="0" w:space="0" w:color="auto"/>
                                                            <w:bottom w:val="none" w:sz="0" w:space="0" w:color="auto"/>
                                                            <w:right w:val="none" w:sz="0" w:space="0" w:color="auto"/>
                                                          </w:divBdr>
                                                        </w:div>
                                                        <w:div w:id="131825382">
                                                          <w:marLeft w:val="0"/>
                                                          <w:marRight w:val="0"/>
                                                          <w:marTop w:val="0"/>
                                                          <w:marBottom w:val="0"/>
                                                          <w:divBdr>
                                                            <w:top w:val="none" w:sz="0" w:space="0" w:color="auto"/>
                                                            <w:left w:val="none" w:sz="0" w:space="0" w:color="auto"/>
                                                            <w:bottom w:val="none" w:sz="0" w:space="0" w:color="auto"/>
                                                            <w:right w:val="none" w:sz="0" w:space="0" w:color="auto"/>
                                                          </w:divBdr>
                                                        </w:div>
                                                      </w:divsChild>
                                                    </w:div>
                                                    <w:div w:id="898973898">
                                                      <w:marLeft w:val="0"/>
                                                      <w:marRight w:val="0"/>
                                                      <w:marTop w:val="0"/>
                                                      <w:marBottom w:val="0"/>
                                                      <w:divBdr>
                                                        <w:top w:val="none" w:sz="0" w:space="0" w:color="auto"/>
                                                        <w:left w:val="none" w:sz="0" w:space="0" w:color="auto"/>
                                                        <w:bottom w:val="none" w:sz="0" w:space="0" w:color="auto"/>
                                                        <w:right w:val="none" w:sz="0" w:space="0" w:color="auto"/>
                                                      </w:divBdr>
                                                    </w:div>
                                                  </w:divsChild>
                                                </w:div>
                                                <w:div w:id="1504396816">
                                                  <w:marLeft w:val="0"/>
                                                  <w:marRight w:val="0"/>
                                                  <w:marTop w:val="0"/>
                                                  <w:marBottom w:val="450"/>
                                                  <w:divBdr>
                                                    <w:top w:val="dotted" w:sz="6" w:space="0" w:color="999999"/>
                                                    <w:left w:val="none" w:sz="0" w:space="0" w:color="auto"/>
                                                    <w:bottom w:val="none" w:sz="0" w:space="0" w:color="auto"/>
                                                    <w:right w:val="none" w:sz="0" w:space="0" w:color="auto"/>
                                                  </w:divBdr>
                                                  <w:divsChild>
                                                    <w:div w:id="1147432169">
                                                      <w:marLeft w:val="0"/>
                                                      <w:marRight w:val="0"/>
                                                      <w:marTop w:val="0"/>
                                                      <w:marBottom w:val="375"/>
                                                      <w:divBdr>
                                                        <w:top w:val="none" w:sz="0" w:space="0" w:color="auto"/>
                                                        <w:left w:val="none" w:sz="0" w:space="0" w:color="auto"/>
                                                        <w:bottom w:val="dotted" w:sz="6" w:space="11" w:color="999999"/>
                                                        <w:right w:val="none" w:sz="0" w:space="0" w:color="auto"/>
                                                      </w:divBdr>
                                                      <w:divsChild>
                                                        <w:div w:id="1933782524">
                                                          <w:marLeft w:val="0"/>
                                                          <w:marRight w:val="0"/>
                                                          <w:marTop w:val="0"/>
                                                          <w:marBottom w:val="0"/>
                                                          <w:divBdr>
                                                            <w:top w:val="none" w:sz="0" w:space="0" w:color="auto"/>
                                                            <w:left w:val="none" w:sz="0" w:space="0" w:color="auto"/>
                                                            <w:bottom w:val="none" w:sz="0" w:space="0" w:color="auto"/>
                                                            <w:right w:val="none" w:sz="0" w:space="0" w:color="auto"/>
                                                          </w:divBdr>
                                                        </w:div>
                                                      </w:divsChild>
                                                    </w:div>
                                                    <w:div w:id="412437540">
                                                      <w:marLeft w:val="0"/>
                                                      <w:marRight w:val="0"/>
                                                      <w:marTop w:val="0"/>
                                                      <w:marBottom w:val="0"/>
                                                      <w:divBdr>
                                                        <w:top w:val="none" w:sz="0" w:space="0" w:color="auto"/>
                                                        <w:left w:val="none" w:sz="0" w:space="0" w:color="auto"/>
                                                        <w:bottom w:val="none" w:sz="0" w:space="0" w:color="auto"/>
                                                        <w:right w:val="none" w:sz="0" w:space="0" w:color="auto"/>
                                                      </w:divBdr>
                                                      <w:divsChild>
                                                        <w:div w:id="1963535350">
                                                          <w:marLeft w:val="0"/>
                                                          <w:marRight w:val="0"/>
                                                          <w:marTop w:val="240"/>
                                                          <w:marBottom w:val="480"/>
                                                          <w:divBdr>
                                                            <w:top w:val="none" w:sz="0" w:space="0" w:color="auto"/>
                                                            <w:left w:val="none" w:sz="0" w:space="0" w:color="auto"/>
                                                            <w:bottom w:val="none" w:sz="0" w:space="0" w:color="auto"/>
                                                            <w:right w:val="none" w:sz="0" w:space="0" w:color="auto"/>
                                                          </w:divBdr>
                                                          <w:divsChild>
                                                            <w:div w:id="1565217601">
                                                              <w:marLeft w:val="0"/>
                                                              <w:marRight w:val="0"/>
                                                              <w:marTop w:val="0"/>
                                                              <w:marBottom w:val="0"/>
                                                              <w:divBdr>
                                                                <w:top w:val="none" w:sz="0" w:space="0" w:color="auto"/>
                                                                <w:left w:val="none" w:sz="0" w:space="0" w:color="auto"/>
                                                                <w:bottom w:val="dotted" w:sz="6" w:space="6" w:color="999999"/>
                                                                <w:right w:val="none" w:sz="0" w:space="0" w:color="auto"/>
                                                              </w:divBdr>
                                                            </w:div>
                                                            <w:div w:id="1176384782">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526062642">
                                                      <w:marLeft w:val="0"/>
                                                      <w:marRight w:val="0"/>
                                                      <w:marTop w:val="0"/>
                                                      <w:marBottom w:val="0"/>
                                                      <w:divBdr>
                                                        <w:top w:val="none" w:sz="0" w:space="0" w:color="auto"/>
                                                        <w:left w:val="none" w:sz="0" w:space="0" w:color="auto"/>
                                                        <w:bottom w:val="none" w:sz="0" w:space="0" w:color="auto"/>
                                                        <w:right w:val="none" w:sz="0" w:space="0" w:color="auto"/>
                                                      </w:divBdr>
                                                      <w:divsChild>
                                                        <w:div w:id="1571967679">
                                                          <w:marLeft w:val="0"/>
                                                          <w:marRight w:val="0"/>
                                                          <w:marTop w:val="240"/>
                                                          <w:marBottom w:val="480"/>
                                                          <w:divBdr>
                                                            <w:top w:val="none" w:sz="0" w:space="0" w:color="auto"/>
                                                            <w:left w:val="none" w:sz="0" w:space="0" w:color="auto"/>
                                                            <w:bottom w:val="none" w:sz="0" w:space="0" w:color="auto"/>
                                                            <w:right w:val="none" w:sz="0" w:space="0" w:color="auto"/>
                                                          </w:divBdr>
                                                          <w:divsChild>
                                                            <w:div w:id="538401568">
                                                              <w:marLeft w:val="0"/>
                                                              <w:marRight w:val="0"/>
                                                              <w:marTop w:val="0"/>
                                                              <w:marBottom w:val="0"/>
                                                              <w:divBdr>
                                                                <w:top w:val="none" w:sz="0" w:space="0" w:color="auto"/>
                                                                <w:left w:val="none" w:sz="0" w:space="0" w:color="auto"/>
                                                                <w:bottom w:val="dotted" w:sz="6" w:space="6" w:color="999999"/>
                                                                <w:right w:val="none" w:sz="0" w:space="0" w:color="auto"/>
                                                              </w:divBdr>
                                                            </w:div>
                                                            <w:div w:id="740060937">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406389769">
                                                          <w:marLeft w:val="0"/>
                                                          <w:marRight w:val="0"/>
                                                          <w:marTop w:val="0"/>
                                                          <w:marBottom w:val="0"/>
                                                          <w:divBdr>
                                                            <w:top w:val="none" w:sz="0" w:space="0" w:color="auto"/>
                                                            <w:left w:val="none" w:sz="0" w:space="0" w:color="auto"/>
                                                            <w:bottom w:val="none" w:sz="0" w:space="0" w:color="auto"/>
                                                            <w:right w:val="none" w:sz="0" w:space="0" w:color="auto"/>
                                                          </w:divBdr>
                                                        </w:div>
                                                        <w:div w:id="1653289865">
                                                          <w:marLeft w:val="0"/>
                                                          <w:marRight w:val="0"/>
                                                          <w:marTop w:val="0"/>
                                                          <w:marBottom w:val="0"/>
                                                          <w:divBdr>
                                                            <w:top w:val="none" w:sz="0" w:space="0" w:color="auto"/>
                                                            <w:left w:val="none" w:sz="0" w:space="0" w:color="auto"/>
                                                            <w:bottom w:val="none" w:sz="0" w:space="0" w:color="auto"/>
                                                            <w:right w:val="none" w:sz="0" w:space="0" w:color="auto"/>
                                                          </w:divBdr>
                                                        </w:div>
                                                        <w:div w:id="924151106">
                                                          <w:marLeft w:val="0"/>
                                                          <w:marRight w:val="0"/>
                                                          <w:marTop w:val="0"/>
                                                          <w:marBottom w:val="0"/>
                                                          <w:divBdr>
                                                            <w:top w:val="none" w:sz="0" w:space="0" w:color="auto"/>
                                                            <w:left w:val="none" w:sz="0" w:space="0" w:color="auto"/>
                                                            <w:bottom w:val="none" w:sz="0" w:space="0" w:color="auto"/>
                                                            <w:right w:val="none" w:sz="0" w:space="0" w:color="auto"/>
                                                          </w:divBdr>
                                                        </w:div>
                                                        <w:div w:id="566034810">
                                                          <w:marLeft w:val="0"/>
                                                          <w:marRight w:val="0"/>
                                                          <w:marTop w:val="0"/>
                                                          <w:marBottom w:val="0"/>
                                                          <w:divBdr>
                                                            <w:top w:val="none" w:sz="0" w:space="0" w:color="auto"/>
                                                            <w:left w:val="none" w:sz="0" w:space="0" w:color="auto"/>
                                                            <w:bottom w:val="none" w:sz="0" w:space="0" w:color="auto"/>
                                                            <w:right w:val="none" w:sz="0" w:space="0" w:color="auto"/>
                                                          </w:divBdr>
                                                        </w:div>
                                                      </w:divsChild>
                                                    </w:div>
                                                    <w:div w:id="1558400278">
                                                      <w:marLeft w:val="0"/>
                                                      <w:marRight w:val="0"/>
                                                      <w:marTop w:val="0"/>
                                                      <w:marBottom w:val="0"/>
                                                      <w:divBdr>
                                                        <w:top w:val="none" w:sz="0" w:space="0" w:color="auto"/>
                                                        <w:left w:val="none" w:sz="0" w:space="0" w:color="auto"/>
                                                        <w:bottom w:val="none" w:sz="0" w:space="0" w:color="auto"/>
                                                        <w:right w:val="none" w:sz="0" w:space="0" w:color="auto"/>
                                                      </w:divBdr>
                                                    </w:div>
                                                  </w:divsChild>
                                                </w:div>
                                                <w:div w:id="114641321">
                                                  <w:marLeft w:val="0"/>
                                                  <w:marRight w:val="0"/>
                                                  <w:marTop w:val="0"/>
                                                  <w:marBottom w:val="450"/>
                                                  <w:divBdr>
                                                    <w:top w:val="dotted" w:sz="6" w:space="0" w:color="999999"/>
                                                    <w:left w:val="none" w:sz="0" w:space="0" w:color="auto"/>
                                                    <w:bottom w:val="none" w:sz="0" w:space="0" w:color="auto"/>
                                                    <w:right w:val="none" w:sz="0" w:space="0" w:color="auto"/>
                                                  </w:divBdr>
                                                  <w:divsChild>
                                                    <w:div w:id="442773063">
                                                      <w:marLeft w:val="0"/>
                                                      <w:marRight w:val="0"/>
                                                      <w:marTop w:val="0"/>
                                                      <w:marBottom w:val="375"/>
                                                      <w:divBdr>
                                                        <w:top w:val="none" w:sz="0" w:space="0" w:color="auto"/>
                                                        <w:left w:val="none" w:sz="0" w:space="0" w:color="auto"/>
                                                        <w:bottom w:val="dotted" w:sz="6" w:space="11" w:color="999999"/>
                                                        <w:right w:val="none" w:sz="0" w:space="0" w:color="auto"/>
                                                      </w:divBdr>
                                                      <w:divsChild>
                                                        <w:div w:id="1787650993">
                                                          <w:marLeft w:val="0"/>
                                                          <w:marRight w:val="0"/>
                                                          <w:marTop w:val="0"/>
                                                          <w:marBottom w:val="0"/>
                                                          <w:divBdr>
                                                            <w:top w:val="none" w:sz="0" w:space="0" w:color="auto"/>
                                                            <w:left w:val="none" w:sz="0" w:space="0" w:color="auto"/>
                                                            <w:bottom w:val="none" w:sz="0" w:space="0" w:color="auto"/>
                                                            <w:right w:val="none" w:sz="0" w:space="0" w:color="auto"/>
                                                          </w:divBdr>
                                                        </w:div>
                                                      </w:divsChild>
                                                    </w:div>
                                                    <w:div w:id="43337134">
                                                      <w:marLeft w:val="0"/>
                                                      <w:marRight w:val="0"/>
                                                      <w:marTop w:val="0"/>
                                                      <w:marBottom w:val="0"/>
                                                      <w:divBdr>
                                                        <w:top w:val="none" w:sz="0" w:space="0" w:color="auto"/>
                                                        <w:left w:val="none" w:sz="0" w:space="0" w:color="auto"/>
                                                        <w:bottom w:val="none" w:sz="0" w:space="0" w:color="auto"/>
                                                        <w:right w:val="none" w:sz="0" w:space="0" w:color="auto"/>
                                                      </w:divBdr>
                                                    </w:div>
                                                    <w:div w:id="1145046040">
                                                      <w:marLeft w:val="0"/>
                                                      <w:marRight w:val="0"/>
                                                      <w:marTop w:val="0"/>
                                                      <w:marBottom w:val="0"/>
                                                      <w:divBdr>
                                                        <w:top w:val="none" w:sz="0" w:space="0" w:color="auto"/>
                                                        <w:left w:val="none" w:sz="0" w:space="0" w:color="auto"/>
                                                        <w:bottom w:val="none" w:sz="0" w:space="0" w:color="auto"/>
                                                        <w:right w:val="none" w:sz="0" w:space="0" w:color="auto"/>
                                                      </w:divBdr>
                                                    </w:div>
                                                  </w:divsChild>
                                                </w:div>
                                                <w:div w:id="1791046019">
                                                  <w:marLeft w:val="0"/>
                                                  <w:marRight w:val="0"/>
                                                  <w:marTop w:val="0"/>
                                                  <w:marBottom w:val="450"/>
                                                  <w:divBdr>
                                                    <w:top w:val="dotted" w:sz="6" w:space="0" w:color="999999"/>
                                                    <w:left w:val="none" w:sz="0" w:space="0" w:color="auto"/>
                                                    <w:bottom w:val="none" w:sz="0" w:space="0" w:color="auto"/>
                                                    <w:right w:val="none" w:sz="0" w:space="0" w:color="auto"/>
                                                  </w:divBdr>
                                                  <w:divsChild>
                                                    <w:div w:id="1556623703">
                                                      <w:marLeft w:val="0"/>
                                                      <w:marRight w:val="0"/>
                                                      <w:marTop w:val="0"/>
                                                      <w:marBottom w:val="375"/>
                                                      <w:divBdr>
                                                        <w:top w:val="none" w:sz="0" w:space="0" w:color="auto"/>
                                                        <w:left w:val="none" w:sz="0" w:space="0" w:color="auto"/>
                                                        <w:bottom w:val="dotted" w:sz="6" w:space="11" w:color="999999"/>
                                                        <w:right w:val="none" w:sz="0" w:space="0" w:color="auto"/>
                                                      </w:divBdr>
                                                      <w:divsChild>
                                                        <w:div w:id="193693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370056">
                                      <w:marLeft w:val="0"/>
                                      <w:marRight w:val="0"/>
                                      <w:marTop w:val="0"/>
                                      <w:marBottom w:val="0"/>
                                      <w:divBdr>
                                        <w:top w:val="single" w:sz="6" w:space="16" w:color="DDDDDD"/>
                                        <w:left w:val="none" w:sz="0" w:space="0" w:color="auto"/>
                                        <w:bottom w:val="none" w:sz="0" w:space="0" w:color="auto"/>
                                        <w:right w:val="none" w:sz="0" w:space="0" w:color="auto"/>
                                      </w:divBdr>
                                      <w:divsChild>
                                        <w:div w:id="1653676855">
                                          <w:marLeft w:val="0"/>
                                          <w:marRight w:val="0"/>
                                          <w:marTop w:val="0"/>
                                          <w:marBottom w:val="0"/>
                                          <w:divBdr>
                                            <w:top w:val="none" w:sz="0" w:space="0" w:color="auto"/>
                                            <w:left w:val="none" w:sz="0" w:space="0" w:color="auto"/>
                                            <w:bottom w:val="none" w:sz="0" w:space="0" w:color="auto"/>
                                            <w:right w:val="none" w:sz="0" w:space="0" w:color="auto"/>
                                          </w:divBdr>
                                        </w:div>
                                        <w:div w:id="166140237">
                                          <w:marLeft w:val="0"/>
                                          <w:marRight w:val="0"/>
                                          <w:marTop w:val="0"/>
                                          <w:marBottom w:val="0"/>
                                          <w:divBdr>
                                            <w:top w:val="none" w:sz="0" w:space="0" w:color="auto"/>
                                            <w:left w:val="none" w:sz="0" w:space="0" w:color="auto"/>
                                            <w:bottom w:val="none" w:sz="0" w:space="0" w:color="auto"/>
                                            <w:right w:val="none" w:sz="0" w:space="0" w:color="auto"/>
                                          </w:divBdr>
                                        </w:div>
                                        <w:div w:id="883371669">
                                          <w:marLeft w:val="0"/>
                                          <w:marRight w:val="0"/>
                                          <w:marTop w:val="0"/>
                                          <w:marBottom w:val="0"/>
                                          <w:divBdr>
                                            <w:top w:val="none" w:sz="0" w:space="0" w:color="auto"/>
                                            <w:left w:val="none" w:sz="0" w:space="0" w:color="auto"/>
                                            <w:bottom w:val="none" w:sz="0" w:space="0" w:color="auto"/>
                                            <w:right w:val="none" w:sz="0" w:space="0" w:color="auto"/>
                                          </w:divBdr>
                                        </w:div>
                                        <w:div w:id="394008632">
                                          <w:marLeft w:val="0"/>
                                          <w:marRight w:val="0"/>
                                          <w:marTop w:val="0"/>
                                          <w:marBottom w:val="0"/>
                                          <w:divBdr>
                                            <w:top w:val="none" w:sz="0" w:space="0" w:color="auto"/>
                                            <w:left w:val="none" w:sz="0" w:space="0" w:color="auto"/>
                                            <w:bottom w:val="none" w:sz="0" w:space="0" w:color="auto"/>
                                            <w:right w:val="none" w:sz="0" w:space="0" w:color="auto"/>
                                          </w:divBdr>
                                        </w:div>
                                        <w:div w:id="7601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31364">
                              <w:marLeft w:val="0"/>
                              <w:marRight w:val="0"/>
                              <w:marTop w:val="0"/>
                              <w:marBottom w:val="0"/>
                              <w:divBdr>
                                <w:top w:val="none" w:sz="0" w:space="0" w:color="auto"/>
                                <w:left w:val="none" w:sz="0" w:space="0" w:color="auto"/>
                                <w:bottom w:val="none" w:sz="0" w:space="0" w:color="auto"/>
                                <w:right w:val="none" w:sz="0" w:space="0" w:color="auto"/>
                              </w:divBdr>
                              <w:divsChild>
                                <w:div w:id="20809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7557">
          <w:marLeft w:val="0"/>
          <w:marRight w:val="0"/>
          <w:marTop w:val="0"/>
          <w:marBottom w:val="0"/>
          <w:divBdr>
            <w:top w:val="none" w:sz="0" w:space="0" w:color="auto"/>
            <w:left w:val="none" w:sz="0" w:space="0" w:color="auto"/>
            <w:bottom w:val="none" w:sz="0" w:space="0" w:color="auto"/>
            <w:right w:val="none" w:sz="0" w:space="0" w:color="auto"/>
          </w:divBdr>
          <w:divsChild>
            <w:div w:id="1987079940">
              <w:marLeft w:val="240"/>
              <w:marRight w:val="240"/>
              <w:marTop w:val="0"/>
              <w:marBottom w:val="480"/>
              <w:divBdr>
                <w:top w:val="none" w:sz="0" w:space="0" w:color="auto"/>
                <w:left w:val="none" w:sz="0" w:space="0" w:color="auto"/>
                <w:bottom w:val="none" w:sz="0" w:space="0" w:color="auto"/>
                <w:right w:val="none" w:sz="0" w:space="0" w:color="auto"/>
              </w:divBdr>
              <w:divsChild>
                <w:div w:id="843865161">
                  <w:marLeft w:val="0"/>
                  <w:marRight w:val="0"/>
                  <w:marTop w:val="0"/>
                  <w:marBottom w:val="0"/>
                  <w:divBdr>
                    <w:top w:val="none" w:sz="0" w:space="0" w:color="auto"/>
                    <w:left w:val="none" w:sz="0" w:space="0" w:color="auto"/>
                    <w:bottom w:val="none" w:sz="0" w:space="0" w:color="auto"/>
                    <w:right w:val="none" w:sz="0" w:space="0" w:color="auto"/>
                  </w:divBdr>
                </w:div>
                <w:div w:id="776101100">
                  <w:marLeft w:val="0"/>
                  <w:marRight w:val="0"/>
                  <w:marTop w:val="0"/>
                  <w:marBottom w:val="0"/>
                  <w:divBdr>
                    <w:top w:val="none" w:sz="0" w:space="0" w:color="auto"/>
                    <w:left w:val="none" w:sz="0" w:space="0" w:color="auto"/>
                    <w:bottom w:val="none" w:sz="0" w:space="0" w:color="auto"/>
                    <w:right w:val="none" w:sz="0" w:space="0" w:color="auto"/>
                  </w:divBdr>
                </w:div>
                <w:div w:id="1351449951">
                  <w:marLeft w:val="0"/>
                  <w:marRight w:val="0"/>
                  <w:marTop w:val="0"/>
                  <w:marBottom w:val="0"/>
                  <w:divBdr>
                    <w:top w:val="none" w:sz="0" w:space="0" w:color="auto"/>
                    <w:left w:val="none" w:sz="0" w:space="0" w:color="auto"/>
                    <w:bottom w:val="none" w:sz="0" w:space="0" w:color="auto"/>
                    <w:right w:val="none" w:sz="0" w:space="0" w:color="auto"/>
                  </w:divBdr>
                </w:div>
                <w:div w:id="1071655555">
                  <w:marLeft w:val="0"/>
                  <w:marRight w:val="0"/>
                  <w:marTop w:val="0"/>
                  <w:marBottom w:val="0"/>
                  <w:divBdr>
                    <w:top w:val="none" w:sz="0" w:space="0" w:color="auto"/>
                    <w:left w:val="none" w:sz="0" w:space="0" w:color="auto"/>
                    <w:bottom w:val="none" w:sz="0" w:space="0" w:color="auto"/>
                    <w:right w:val="none" w:sz="0" w:space="0" w:color="auto"/>
                  </w:divBdr>
                </w:div>
              </w:divsChild>
            </w:div>
            <w:div w:id="2071224200">
              <w:marLeft w:val="0"/>
              <w:marRight w:val="0"/>
              <w:marTop w:val="0"/>
              <w:marBottom w:val="0"/>
              <w:divBdr>
                <w:top w:val="none" w:sz="0" w:space="0" w:color="auto"/>
                <w:left w:val="none" w:sz="0" w:space="0" w:color="auto"/>
                <w:bottom w:val="none" w:sz="0" w:space="0" w:color="auto"/>
                <w:right w:val="none" w:sz="0" w:space="0" w:color="auto"/>
              </w:divBdr>
              <w:divsChild>
                <w:div w:id="7311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88283">
      <w:bodyDiv w:val="1"/>
      <w:marLeft w:val="0"/>
      <w:marRight w:val="0"/>
      <w:marTop w:val="0"/>
      <w:marBottom w:val="0"/>
      <w:divBdr>
        <w:top w:val="none" w:sz="0" w:space="0" w:color="auto"/>
        <w:left w:val="none" w:sz="0" w:space="0" w:color="auto"/>
        <w:bottom w:val="none" w:sz="0" w:space="0" w:color="auto"/>
        <w:right w:val="none" w:sz="0" w:space="0" w:color="auto"/>
      </w:divBdr>
      <w:divsChild>
        <w:div w:id="1649433547">
          <w:marLeft w:val="0"/>
          <w:marRight w:val="0"/>
          <w:marTop w:val="0"/>
          <w:marBottom w:val="0"/>
          <w:divBdr>
            <w:top w:val="none" w:sz="0" w:space="0" w:color="auto"/>
            <w:left w:val="none" w:sz="0" w:space="0" w:color="auto"/>
            <w:bottom w:val="none" w:sz="0" w:space="0" w:color="auto"/>
            <w:right w:val="none" w:sz="0" w:space="0" w:color="auto"/>
          </w:divBdr>
        </w:div>
      </w:divsChild>
    </w:div>
    <w:div w:id="253054941">
      <w:bodyDiv w:val="1"/>
      <w:marLeft w:val="0"/>
      <w:marRight w:val="0"/>
      <w:marTop w:val="0"/>
      <w:marBottom w:val="0"/>
      <w:divBdr>
        <w:top w:val="none" w:sz="0" w:space="0" w:color="auto"/>
        <w:left w:val="none" w:sz="0" w:space="0" w:color="auto"/>
        <w:bottom w:val="none" w:sz="0" w:space="0" w:color="auto"/>
        <w:right w:val="none" w:sz="0" w:space="0" w:color="auto"/>
      </w:divBdr>
    </w:div>
    <w:div w:id="280383316">
      <w:bodyDiv w:val="1"/>
      <w:marLeft w:val="0"/>
      <w:marRight w:val="0"/>
      <w:marTop w:val="0"/>
      <w:marBottom w:val="0"/>
      <w:divBdr>
        <w:top w:val="none" w:sz="0" w:space="0" w:color="auto"/>
        <w:left w:val="none" w:sz="0" w:space="0" w:color="auto"/>
        <w:bottom w:val="none" w:sz="0" w:space="0" w:color="auto"/>
        <w:right w:val="none" w:sz="0" w:space="0" w:color="auto"/>
      </w:divBdr>
    </w:div>
    <w:div w:id="371611170">
      <w:bodyDiv w:val="1"/>
      <w:marLeft w:val="0"/>
      <w:marRight w:val="0"/>
      <w:marTop w:val="0"/>
      <w:marBottom w:val="0"/>
      <w:divBdr>
        <w:top w:val="none" w:sz="0" w:space="0" w:color="auto"/>
        <w:left w:val="none" w:sz="0" w:space="0" w:color="auto"/>
        <w:bottom w:val="none" w:sz="0" w:space="0" w:color="auto"/>
        <w:right w:val="none" w:sz="0" w:space="0" w:color="auto"/>
      </w:divBdr>
    </w:div>
    <w:div w:id="390347510">
      <w:bodyDiv w:val="1"/>
      <w:marLeft w:val="0"/>
      <w:marRight w:val="0"/>
      <w:marTop w:val="0"/>
      <w:marBottom w:val="0"/>
      <w:divBdr>
        <w:top w:val="none" w:sz="0" w:space="0" w:color="auto"/>
        <w:left w:val="none" w:sz="0" w:space="0" w:color="auto"/>
        <w:bottom w:val="none" w:sz="0" w:space="0" w:color="auto"/>
        <w:right w:val="none" w:sz="0" w:space="0" w:color="auto"/>
      </w:divBdr>
    </w:div>
    <w:div w:id="438839873">
      <w:bodyDiv w:val="1"/>
      <w:marLeft w:val="0"/>
      <w:marRight w:val="0"/>
      <w:marTop w:val="0"/>
      <w:marBottom w:val="0"/>
      <w:divBdr>
        <w:top w:val="none" w:sz="0" w:space="0" w:color="auto"/>
        <w:left w:val="none" w:sz="0" w:space="0" w:color="auto"/>
        <w:bottom w:val="none" w:sz="0" w:space="0" w:color="auto"/>
        <w:right w:val="none" w:sz="0" w:space="0" w:color="auto"/>
      </w:divBdr>
    </w:div>
    <w:div w:id="504320945">
      <w:bodyDiv w:val="1"/>
      <w:marLeft w:val="0"/>
      <w:marRight w:val="0"/>
      <w:marTop w:val="0"/>
      <w:marBottom w:val="0"/>
      <w:divBdr>
        <w:top w:val="none" w:sz="0" w:space="0" w:color="auto"/>
        <w:left w:val="none" w:sz="0" w:space="0" w:color="auto"/>
        <w:bottom w:val="none" w:sz="0" w:space="0" w:color="auto"/>
        <w:right w:val="none" w:sz="0" w:space="0" w:color="auto"/>
      </w:divBdr>
    </w:div>
    <w:div w:id="526716113">
      <w:bodyDiv w:val="1"/>
      <w:marLeft w:val="0"/>
      <w:marRight w:val="0"/>
      <w:marTop w:val="0"/>
      <w:marBottom w:val="0"/>
      <w:divBdr>
        <w:top w:val="none" w:sz="0" w:space="0" w:color="auto"/>
        <w:left w:val="none" w:sz="0" w:space="0" w:color="auto"/>
        <w:bottom w:val="none" w:sz="0" w:space="0" w:color="auto"/>
        <w:right w:val="none" w:sz="0" w:space="0" w:color="auto"/>
      </w:divBdr>
    </w:div>
    <w:div w:id="675235105">
      <w:bodyDiv w:val="1"/>
      <w:marLeft w:val="0"/>
      <w:marRight w:val="0"/>
      <w:marTop w:val="0"/>
      <w:marBottom w:val="0"/>
      <w:divBdr>
        <w:top w:val="none" w:sz="0" w:space="0" w:color="auto"/>
        <w:left w:val="none" w:sz="0" w:space="0" w:color="auto"/>
        <w:bottom w:val="none" w:sz="0" w:space="0" w:color="auto"/>
        <w:right w:val="none" w:sz="0" w:space="0" w:color="auto"/>
      </w:divBdr>
    </w:div>
    <w:div w:id="677267252">
      <w:bodyDiv w:val="1"/>
      <w:marLeft w:val="0"/>
      <w:marRight w:val="0"/>
      <w:marTop w:val="0"/>
      <w:marBottom w:val="0"/>
      <w:divBdr>
        <w:top w:val="none" w:sz="0" w:space="0" w:color="auto"/>
        <w:left w:val="none" w:sz="0" w:space="0" w:color="auto"/>
        <w:bottom w:val="none" w:sz="0" w:space="0" w:color="auto"/>
        <w:right w:val="none" w:sz="0" w:space="0" w:color="auto"/>
      </w:divBdr>
    </w:div>
    <w:div w:id="697974912">
      <w:bodyDiv w:val="1"/>
      <w:marLeft w:val="0"/>
      <w:marRight w:val="0"/>
      <w:marTop w:val="0"/>
      <w:marBottom w:val="0"/>
      <w:divBdr>
        <w:top w:val="none" w:sz="0" w:space="0" w:color="auto"/>
        <w:left w:val="none" w:sz="0" w:space="0" w:color="auto"/>
        <w:bottom w:val="none" w:sz="0" w:space="0" w:color="auto"/>
        <w:right w:val="none" w:sz="0" w:space="0" w:color="auto"/>
      </w:divBdr>
    </w:div>
    <w:div w:id="753935744">
      <w:bodyDiv w:val="1"/>
      <w:marLeft w:val="0"/>
      <w:marRight w:val="0"/>
      <w:marTop w:val="0"/>
      <w:marBottom w:val="0"/>
      <w:divBdr>
        <w:top w:val="none" w:sz="0" w:space="0" w:color="auto"/>
        <w:left w:val="none" w:sz="0" w:space="0" w:color="auto"/>
        <w:bottom w:val="none" w:sz="0" w:space="0" w:color="auto"/>
        <w:right w:val="none" w:sz="0" w:space="0" w:color="auto"/>
      </w:divBdr>
    </w:div>
    <w:div w:id="774984090">
      <w:bodyDiv w:val="1"/>
      <w:marLeft w:val="0"/>
      <w:marRight w:val="0"/>
      <w:marTop w:val="0"/>
      <w:marBottom w:val="0"/>
      <w:divBdr>
        <w:top w:val="none" w:sz="0" w:space="0" w:color="auto"/>
        <w:left w:val="none" w:sz="0" w:space="0" w:color="auto"/>
        <w:bottom w:val="none" w:sz="0" w:space="0" w:color="auto"/>
        <w:right w:val="none" w:sz="0" w:space="0" w:color="auto"/>
      </w:divBdr>
    </w:div>
    <w:div w:id="785389792">
      <w:bodyDiv w:val="1"/>
      <w:marLeft w:val="0"/>
      <w:marRight w:val="0"/>
      <w:marTop w:val="0"/>
      <w:marBottom w:val="0"/>
      <w:divBdr>
        <w:top w:val="none" w:sz="0" w:space="0" w:color="auto"/>
        <w:left w:val="none" w:sz="0" w:space="0" w:color="auto"/>
        <w:bottom w:val="none" w:sz="0" w:space="0" w:color="auto"/>
        <w:right w:val="none" w:sz="0" w:space="0" w:color="auto"/>
      </w:divBdr>
    </w:div>
    <w:div w:id="808326918">
      <w:bodyDiv w:val="1"/>
      <w:marLeft w:val="0"/>
      <w:marRight w:val="0"/>
      <w:marTop w:val="0"/>
      <w:marBottom w:val="0"/>
      <w:divBdr>
        <w:top w:val="none" w:sz="0" w:space="0" w:color="auto"/>
        <w:left w:val="none" w:sz="0" w:space="0" w:color="auto"/>
        <w:bottom w:val="none" w:sz="0" w:space="0" w:color="auto"/>
        <w:right w:val="none" w:sz="0" w:space="0" w:color="auto"/>
      </w:divBdr>
      <w:divsChild>
        <w:div w:id="226696889">
          <w:marLeft w:val="0"/>
          <w:marRight w:val="0"/>
          <w:marTop w:val="0"/>
          <w:marBottom w:val="0"/>
          <w:divBdr>
            <w:top w:val="none" w:sz="0" w:space="0" w:color="auto"/>
            <w:left w:val="none" w:sz="0" w:space="0" w:color="auto"/>
            <w:bottom w:val="none" w:sz="0" w:space="0" w:color="auto"/>
            <w:right w:val="none" w:sz="0" w:space="0" w:color="auto"/>
          </w:divBdr>
        </w:div>
      </w:divsChild>
    </w:div>
    <w:div w:id="818957689">
      <w:bodyDiv w:val="1"/>
      <w:marLeft w:val="0"/>
      <w:marRight w:val="0"/>
      <w:marTop w:val="0"/>
      <w:marBottom w:val="0"/>
      <w:divBdr>
        <w:top w:val="none" w:sz="0" w:space="0" w:color="auto"/>
        <w:left w:val="none" w:sz="0" w:space="0" w:color="auto"/>
        <w:bottom w:val="none" w:sz="0" w:space="0" w:color="auto"/>
        <w:right w:val="none" w:sz="0" w:space="0" w:color="auto"/>
      </w:divBdr>
      <w:divsChild>
        <w:div w:id="533739271">
          <w:marLeft w:val="0"/>
          <w:marRight w:val="0"/>
          <w:marTop w:val="0"/>
          <w:marBottom w:val="0"/>
          <w:divBdr>
            <w:top w:val="none" w:sz="0" w:space="0" w:color="auto"/>
            <w:left w:val="none" w:sz="0" w:space="0" w:color="auto"/>
            <w:bottom w:val="none" w:sz="0" w:space="0" w:color="auto"/>
            <w:right w:val="none" w:sz="0" w:space="0" w:color="auto"/>
          </w:divBdr>
        </w:div>
        <w:div w:id="453405037">
          <w:marLeft w:val="0"/>
          <w:marRight w:val="0"/>
          <w:marTop w:val="0"/>
          <w:marBottom w:val="0"/>
          <w:divBdr>
            <w:top w:val="none" w:sz="0" w:space="0" w:color="auto"/>
            <w:left w:val="none" w:sz="0" w:space="0" w:color="auto"/>
            <w:bottom w:val="none" w:sz="0" w:space="0" w:color="auto"/>
            <w:right w:val="none" w:sz="0" w:space="0" w:color="auto"/>
          </w:divBdr>
        </w:div>
      </w:divsChild>
    </w:div>
    <w:div w:id="868880735">
      <w:bodyDiv w:val="1"/>
      <w:marLeft w:val="0"/>
      <w:marRight w:val="0"/>
      <w:marTop w:val="0"/>
      <w:marBottom w:val="0"/>
      <w:divBdr>
        <w:top w:val="none" w:sz="0" w:space="0" w:color="auto"/>
        <w:left w:val="none" w:sz="0" w:space="0" w:color="auto"/>
        <w:bottom w:val="none" w:sz="0" w:space="0" w:color="auto"/>
        <w:right w:val="none" w:sz="0" w:space="0" w:color="auto"/>
      </w:divBdr>
    </w:div>
    <w:div w:id="869689463">
      <w:bodyDiv w:val="1"/>
      <w:marLeft w:val="0"/>
      <w:marRight w:val="0"/>
      <w:marTop w:val="0"/>
      <w:marBottom w:val="0"/>
      <w:divBdr>
        <w:top w:val="none" w:sz="0" w:space="0" w:color="auto"/>
        <w:left w:val="none" w:sz="0" w:space="0" w:color="auto"/>
        <w:bottom w:val="none" w:sz="0" w:space="0" w:color="auto"/>
        <w:right w:val="none" w:sz="0" w:space="0" w:color="auto"/>
      </w:divBdr>
    </w:div>
    <w:div w:id="883254244">
      <w:bodyDiv w:val="1"/>
      <w:marLeft w:val="0"/>
      <w:marRight w:val="0"/>
      <w:marTop w:val="0"/>
      <w:marBottom w:val="0"/>
      <w:divBdr>
        <w:top w:val="none" w:sz="0" w:space="0" w:color="auto"/>
        <w:left w:val="none" w:sz="0" w:space="0" w:color="auto"/>
        <w:bottom w:val="none" w:sz="0" w:space="0" w:color="auto"/>
        <w:right w:val="none" w:sz="0" w:space="0" w:color="auto"/>
      </w:divBdr>
    </w:div>
    <w:div w:id="950670336">
      <w:bodyDiv w:val="1"/>
      <w:marLeft w:val="0"/>
      <w:marRight w:val="0"/>
      <w:marTop w:val="0"/>
      <w:marBottom w:val="0"/>
      <w:divBdr>
        <w:top w:val="none" w:sz="0" w:space="0" w:color="auto"/>
        <w:left w:val="none" w:sz="0" w:space="0" w:color="auto"/>
        <w:bottom w:val="none" w:sz="0" w:space="0" w:color="auto"/>
        <w:right w:val="none" w:sz="0" w:space="0" w:color="auto"/>
      </w:divBdr>
      <w:divsChild>
        <w:div w:id="1577935360">
          <w:marLeft w:val="0"/>
          <w:marRight w:val="0"/>
          <w:marTop w:val="240"/>
          <w:marBottom w:val="240"/>
          <w:divBdr>
            <w:top w:val="none" w:sz="0" w:space="0" w:color="auto"/>
            <w:left w:val="none" w:sz="0" w:space="0" w:color="auto"/>
            <w:bottom w:val="none" w:sz="0" w:space="0" w:color="auto"/>
            <w:right w:val="none" w:sz="0" w:space="0" w:color="auto"/>
          </w:divBdr>
        </w:div>
      </w:divsChild>
    </w:div>
    <w:div w:id="994722524">
      <w:bodyDiv w:val="1"/>
      <w:marLeft w:val="0"/>
      <w:marRight w:val="0"/>
      <w:marTop w:val="0"/>
      <w:marBottom w:val="0"/>
      <w:divBdr>
        <w:top w:val="none" w:sz="0" w:space="0" w:color="auto"/>
        <w:left w:val="none" w:sz="0" w:space="0" w:color="auto"/>
        <w:bottom w:val="none" w:sz="0" w:space="0" w:color="auto"/>
        <w:right w:val="none" w:sz="0" w:space="0" w:color="auto"/>
      </w:divBdr>
    </w:div>
    <w:div w:id="1066487200">
      <w:bodyDiv w:val="1"/>
      <w:marLeft w:val="0"/>
      <w:marRight w:val="0"/>
      <w:marTop w:val="0"/>
      <w:marBottom w:val="0"/>
      <w:divBdr>
        <w:top w:val="none" w:sz="0" w:space="0" w:color="auto"/>
        <w:left w:val="none" w:sz="0" w:space="0" w:color="auto"/>
        <w:bottom w:val="none" w:sz="0" w:space="0" w:color="auto"/>
        <w:right w:val="none" w:sz="0" w:space="0" w:color="auto"/>
      </w:divBdr>
      <w:divsChild>
        <w:div w:id="2017147503">
          <w:marLeft w:val="0"/>
          <w:marRight w:val="0"/>
          <w:marTop w:val="0"/>
          <w:marBottom w:val="0"/>
          <w:divBdr>
            <w:top w:val="none" w:sz="0" w:space="0" w:color="auto"/>
            <w:left w:val="none" w:sz="0" w:space="0" w:color="auto"/>
            <w:bottom w:val="none" w:sz="0" w:space="0" w:color="auto"/>
            <w:right w:val="none" w:sz="0" w:space="0" w:color="auto"/>
          </w:divBdr>
        </w:div>
        <w:div w:id="1591084447">
          <w:marLeft w:val="0"/>
          <w:marRight w:val="0"/>
          <w:marTop w:val="0"/>
          <w:marBottom w:val="0"/>
          <w:divBdr>
            <w:top w:val="none" w:sz="0" w:space="0" w:color="auto"/>
            <w:left w:val="none" w:sz="0" w:space="0" w:color="auto"/>
            <w:bottom w:val="none" w:sz="0" w:space="0" w:color="auto"/>
            <w:right w:val="none" w:sz="0" w:space="0" w:color="auto"/>
          </w:divBdr>
        </w:div>
        <w:div w:id="643631126">
          <w:marLeft w:val="0"/>
          <w:marRight w:val="0"/>
          <w:marTop w:val="0"/>
          <w:marBottom w:val="0"/>
          <w:divBdr>
            <w:top w:val="none" w:sz="0" w:space="0" w:color="auto"/>
            <w:left w:val="none" w:sz="0" w:space="0" w:color="auto"/>
            <w:bottom w:val="none" w:sz="0" w:space="0" w:color="auto"/>
            <w:right w:val="none" w:sz="0" w:space="0" w:color="auto"/>
          </w:divBdr>
        </w:div>
      </w:divsChild>
    </w:div>
    <w:div w:id="1085688840">
      <w:bodyDiv w:val="1"/>
      <w:marLeft w:val="0"/>
      <w:marRight w:val="0"/>
      <w:marTop w:val="0"/>
      <w:marBottom w:val="0"/>
      <w:divBdr>
        <w:top w:val="none" w:sz="0" w:space="0" w:color="auto"/>
        <w:left w:val="none" w:sz="0" w:space="0" w:color="auto"/>
        <w:bottom w:val="none" w:sz="0" w:space="0" w:color="auto"/>
        <w:right w:val="none" w:sz="0" w:space="0" w:color="auto"/>
      </w:divBdr>
    </w:div>
    <w:div w:id="1113209984">
      <w:bodyDiv w:val="1"/>
      <w:marLeft w:val="0"/>
      <w:marRight w:val="0"/>
      <w:marTop w:val="0"/>
      <w:marBottom w:val="0"/>
      <w:divBdr>
        <w:top w:val="none" w:sz="0" w:space="0" w:color="auto"/>
        <w:left w:val="none" w:sz="0" w:space="0" w:color="auto"/>
        <w:bottom w:val="none" w:sz="0" w:space="0" w:color="auto"/>
        <w:right w:val="none" w:sz="0" w:space="0" w:color="auto"/>
      </w:divBdr>
    </w:div>
    <w:div w:id="1215314167">
      <w:bodyDiv w:val="1"/>
      <w:marLeft w:val="0"/>
      <w:marRight w:val="0"/>
      <w:marTop w:val="0"/>
      <w:marBottom w:val="0"/>
      <w:divBdr>
        <w:top w:val="none" w:sz="0" w:space="0" w:color="auto"/>
        <w:left w:val="none" w:sz="0" w:space="0" w:color="auto"/>
        <w:bottom w:val="none" w:sz="0" w:space="0" w:color="auto"/>
        <w:right w:val="none" w:sz="0" w:space="0" w:color="auto"/>
      </w:divBdr>
    </w:div>
    <w:div w:id="1229610164">
      <w:bodyDiv w:val="1"/>
      <w:marLeft w:val="0"/>
      <w:marRight w:val="0"/>
      <w:marTop w:val="0"/>
      <w:marBottom w:val="0"/>
      <w:divBdr>
        <w:top w:val="none" w:sz="0" w:space="0" w:color="auto"/>
        <w:left w:val="none" w:sz="0" w:space="0" w:color="auto"/>
        <w:bottom w:val="none" w:sz="0" w:space="0" w:color="auto"/>
        <w:right w:val="none" w:sz="0" w:space="0" w:color="auto"/>
      </w:divBdr>
    </w:div>
    <w:div w:id="1325937950">
      <w:bodyDiv w:val="1"/>
      <w:marLeft w:val="0"/>
      <w:marRight w:val="0"/>
      <w:marTop w:val="0"/>
      <w:marBottom w:val="0"/>
      <w:divBdr>
        <w:top w:val="none" w:sz="0" w:space="0" w:color="auto"/>
        <w:left w:val="none" w:sz="0" w:space="0" w:color="auto"/>
        <w:bottom w:val="none" w:sz="0" w:space="0" w:color="auto"/>
        <w:right w:val="none" w:sz="0" w:space="0" w:color="auto"/>
      </w:divBdr>
    </w:div>
    <w:div w:id="1402799069">
      <w:bodyDiv w:val="1"/>
      <w:marLeft w:val="0"/>
      <w:marRight w:val="0"/>
      <w:marTop w:val="0"/>
      <w:marBottom w:val="0"/>
      <w:divBdr>
        <w:top w:val="none" w:sz="0" w:space="0" w:color="auto"/>
        <w:left w:val="none" w:sz="0" w:space="0" w:color="auto"/>
        <w:bottom w:val="none" w:sz="0" w:space="0" w:color="auto"/>
        <w:right w:val="none" w:sz="0" w:space="0" w:color="auto"/>
      </w:divBdr>
    </w:div>
    <w:div w:id="1414010302">
      <w:bodyDiv w:val="1"/>
      <w:marLeft w:val="0"/>
      <w:marRight w:val="0"/>
      <w:marTop w:val="0"/>
      <w:marBottom w:val="0"/>
      <w:divBdr>
        <w:top w:val="none" w:sz="0" w:space="0" w:color="auto"/>
        <w:left w:val="none" w:sz="0" w:space="0" w:color="auto"/>
        <w:bottom w:val="none" w:sz="0" w:space="0" w:color="auto"/>
        <w:right w:val="none" w:sz="0" w:space="0" w:color="auto"/>
      </w:divBdr>
    </w:div>
    <w:div w:id="1422794729">
      <w:bodyDiv w:val="1"/>
      <w:marLeft w:val="0"/>
      <w:marRight w:val="0"/>
      <w:marTop w:val="0"/>
      <w:marBottom w:val="0"/>
      <w:divBdr>
        <w:top w:val="none" w:sz="0" w:space="0" w:color="auto"/>
        <w:left w:val="none" w:sz="0" w:space="0" w:color="auto"/>
        <w:bottom w:val="none" w:sz="0" w:space="0" w:color="auto"/>
        <w:right w:val="none" w:sz="0" w:space="0" w:color="auto"/>
      </w:divBdr>
    </w:div>
    <w:div w:id="1471479876">
      <w:bodyDiv w:val="1"/>
      <w:marLeft w:val="0"/>
      <w:marRight w:val="0"/>
      <w:marTop w:val="0"/>
      <w:marBottom w:val="0"/>
      <w:divBdr>
        <w:top w:val="none" w:sz="0" w:space="0" w:color="auto"/>
        <w:left w:val="none" w:sz="0" w:space="0" w:color="auto"/>
        <w:bottom w:val="none" w:sz="0" w:space="0" w:color="auto"/>
        <w:right w:val="none" w:sz="0" w:space="0" w:color="auto"/>
      </w:divBdr>
    </w:div>
    <w:div w:id="1477600000">
      <w:bodyDiv w:val="1"/>
      <w:marLeft w:val="0"/>
      <w:marRight w:val="0"/>
      <w:marTop w:val="0"/>
      <w:marBottom w:val="0"/>
      <w:divBdr>
        <w:top w:val="none" w:sz="0" w:space="0" w:color="auto"/>
        <w:left w:val="none" w:sz="0" w:space="0" w:color="auto"/>
        <w:bottom w:val="none" w:sz="0" w:space="0" w:color="auto"/>
        <w:right w:val="none" w:sz="0" w:space="0" w:color="auto"/>
      </w:divBdr>
    </w:div>
    <w:div w:id="1511337271">
      <w:bodyDiv w:val="1"/>
      <w:marLeft w:val="0"/>
      <w:marRight w:val="0"/>
      <w:marTop w:val="0"/>
      <w:marBottom w:val="0"/>
      <w:divBdr>
        <w:top w:val="none" w:sz="0" w:space="0" w:color="auto"/>
        <w:left w:val="none" w:sz="0" w:space="0" w:color="auto"/>
        <w:bottom w:val="none" w:sz="0" w:space="0" w:color="auto"/>
        <w:right w:val="none" w:sz="0" w:space="0" w:color="auto"/>
      </w:divBdr>
      <w:divsChild>
        <w:div w:id="1274827964">
          <w:marLeft w:val="0"/>
          <w:marRight w:val="0"/>
          <w:marTop w:val="0"/>
          <w:marBottom w:val="0"/>
          <w:divBdr>
            <w:top w:val="none" w:sz="0" w:space="0" w:color="auto"/>
            <w:left w:val="none" w:sz="0" w:space="0" w:color="auto"/>
            <w:bottom w:val="none" w:sz="0" w:space="0" w:color="auto"/>
            <w:right w:val="none" w:sz="0" w:space="0" w:color="auto"/>
          </w:divBdr>
        </w:div>
      </w:divsChild>
    </w:div>
    <w:div w:id="1541359491">
      <w:bodyDiv w:val="1"/>
      <w:marLeft w:val="0"/>
      <w:marRight w:val="0"/>
      <w:marTop w:val="0"/>
      <w:marBottom w:val="0"/>
      <w:divBdr>
        <w:top w:val="none" w:sz="0" w:space="0" w:color="auto"/>
        <w:left w:val="none" w:sz="0" w:space="0" w:color="auto"/>
        <w:bottom w:val="none" w:sz="0" w:space="0" w:color="auto"/>
        <w:right w:val="none" w:sz="0" w:space="0" w:color="auto"/>
      </w:divBdr>
    </w:div>
    <w:div w:id="1548570518">
      <w:bodyDiv w:val="1"/>
      <w:marLeft w:val="0"/>
      <w:marRight w:val="0"/>
      <w:marTop w:val="0"/>
      <w:marBottom w:val="0"/>
      <w:divBdr>
        <w:top w:val="none" w:sz="0" w:space="0" w:color="auto"/>
        <w:left w:val="none" w:sz="0" w:space="0" w:color="auto"/>
        <w:bottom w:val="none" w:sz="0" w:space="0" w:color="auto"/>
        <w:right w:val="none" w:sz="0" w:space="0" w:color="auto"/>
      </w:divBdr>
    </w:div>
    <w:div w:id="1584677540">
      <w:bodyDiv w:val="1"/>
      <w:marLeft w:val="0"/>
      <w:marRight w:val="0"/>
      <w:marTop w:val="0"/>
      <w:marBottom w:val="0"/>
      <w:divBdr>
        <w:top w:val="none" w:sz="0" w:space="0" w:color="auto"/>
        <w:left w:val="none" w:sz="0" w:space="0" w:color="auto"/>
        <w:bottom w:val="none" w:sz="0" w:space="0" w:color="auto"/>
        <w:right w:val="none" w:sz="0" w:space="0" w:color="auto"/>
      </w:divBdr>
    </w:div>
    <w:div w:id="1623727722">
      <w:bodyDiv w:val="1"/>
      <w:marLeft w:val="0"/>
      <w:marRight w:val="0"/>
      <w:marTop w:val="0"/>
      <w:marBottom w:val="0"/>
      <w:divBdr>
        <w:top w:val="none" w:sz="0" w:space="0" w:color="auto"/>
        <w:left w:val="none" w:sz="0" w:space="0" w:color="auto"/>
        <w:bottom w:val="none" w:sz="0" w:space="0" w:color="auto"/>
        <w:right w:val="none" w:sz="0" w:space="0" w:color="auto"/>
      </w:divBdr>
      <w:divsChild>
        <w:div w:id="2106802423">
          <w:marLeft w:val="0"/>
          <w:marRight w:val="0"/>
          <w:marTop w:val="0"/>
          <w:marBottom w:val="0"/>
          <w:divBdr>
            <w:top w:val="none" w:sz="0" w:space="0" w:color="auto"/>
            <w:left w:val="none" w:sz="0" w:space="0" w:color="auto"/>
            <w:bottom w:val="none" w:sz="0" w:space="0" w:color="auto"/>
            <w:right w:val="none" w:sz="0" w:space="0" w:color="auto"/>
          </w:divBdr>
        </w:div>
      </w:divsChild>
    </w:div>
    <w:div w:id="1638954050">
      <w:bodyDiv w:val="1"/>
      <w:marLeft w:val="0"/>
      <w:marRight w:val="0"/>
      <w:marTop w:val="0"/>
      <w:marBottom w:val="0"/>
      <w:divBdr>
        <w:top w:val="none" w:sz="0" w:space="0" w:color="auto"/>
        <w:left w:val="none" w:sz="0" w:space="0" w:color="auto"/>
        <w:bottom w:val="none" w:sz="0" w:space="0" w:color="auto"/>
        <w:right w:val="none" w:sz="0" w:space="0" w:color="auto"/>
      </w:divBdr>
      <w:divsChild>
        <w:div w:id="625358200">
          <w:marLeft w:val="0"/>
          <w:marRight w:val="0"/>
          <w:marTop w:val="0"/>
          <w:marBottom w:val="0"/>
          <w:divBdr>
            <w:top w:val="none" w:sz="0" w:space="0" w:color="auto"/>
            <w:left w:val="none" w:sz="0" w:space="0" w:color="auto"/>
            <w:bottom w:val="none" w:sz="0" w:space="0" w:color="auto"/>
            <w:right w:val="none" w:sz="0" w:space="0" w:color="auto"/>
          </w:divBdr>
        </w:div>
        <w:div w:id="1707018737">
          <w:marLeft w:val="0"/>
          <w:marRight w:val="0"/>
          <w:marTop w:val="0"/>
          <w:marBottom w:val="0"/>
          <w:divBdr>
            <w:top w:val="none" w:sz="0" w:space="0" w:color="auto"/>
            <w:left w:val="none" w:sz="0" w:space="0" w:color="auto"/>
            <w:bottom w:val="none" w:sz="0" w:space="0" w:color="auto"/>
            <w:right w:val="none" w:sz="0" w:space="0" w:color="auto"/>
          </w:divBdr>
        </w:div>
      </w:divsChild>
    </w:div>
    <w:div w:id="1765497981">
      <w:bodyDiv w:val="1"/>
      <w:marLeft w:val="0"/>
      <w:marRight w:val="0"/>
      <w:marTop w:val="0"/>
      <w:marBottom w:val="0"/>
      <w:divBdr>
        <w:top w:val="none" w:sz="0" w:space="0" w:color="auto"/>
        <w:left w:val="none" w:sz="0" w:space="0" w:color="auto"/>
        <w:bottom w:val="none" w:sz="0" w:space="0" w:color="auto"/>
        <w:right w:val="none" w:sz="0" w:space="0" w:color="auto"/>
      </w:divBdr>
    </w:div>
    <w:div w:id="1775788420">
      <w:bodyDiv w:val="1"/>
      <w:marLeft w:val="0"/>
      <w:marRight w:val="0"/>
      <w:marTop w:val="0"/>
      <w:marBottom w:val="0"/>
      <w:divBdr>
        <w:top w:val="none" w:sz="0" w:space="0" w:color="auto"/>
        <w:left w:val="none" w:sz="0" w:space="0" w:color="auto"/>
        <w:bottom w:val="none" w:sz="0" w:space="0" w:color="auto"/>
        <w:right w:val="none" w:sz="0" w:space="0" w:color="auto"/>
      </w:divBdr>
    </w:div>
    <w:div w:id="1787037536">
      <w:bodyDiv w:val="1"/>
      <w:marLeft w:val="0"/>
      <w:marRight w:val="0"/>
      <w:marTop w:val="0"/>
      <w:marBottom w:val="0"/>
      <w:divBdr>
        <w:top w:val="none" w:sz="0" w:space="0" w:color="auto"/>
        <w:left w:val="none" w:sz="0" w:space="0" w:color="auto"/>
        <w:bottom w:val="none" w:sz="0" w:space="0" w:color="auto"/>
        <w:right w:val="none" w:sz="0" w:space="0" w:color="auto"/>
      </w:divBdr>
    </w:div>
    <w:div w:id="1814446546">
      <w:bodyDiv w:val="1"/>
      <w:marLeft w:val="0"/>
      <w:marRight w:val="0"/>
      <w:marTop w:val="0"/>
      <w:marBottom w:val="0"/>
      <w:divBdr>
        <w:top w:val="none" w:sz="0" w:space="0" w:color="auto"/>
        <w:left w:val="none" w:sz="0" w:space="0" w:color="auto"/>
        <w:bottom w:val="none" w:sz="0" w:space="0" w:color="auto"/>
        <w:right w:val="none" w:sz="0" w:space="0" w:color="auto"/>
      </w:divBdr>
      <w:divsChild>
        <w:div w:id="595943116">
          <w:marLeft w:val="0"/>
          <w:marRight w:val="0"/>
          <w:marTop w:val="0"/>
          <w:marBottom w:val="0"/>
          <w:divBdr>
            <w:top w:val="none" w:sz="0" w:space="0" w:color="auto"/>
            <w:left w:val="none" w:sz="0" w:space="0" w:color="auto"/>
            <w:bottom w:val="none" w:sz="0" w:space="0" w:color="auto"/>
            <w:right w:val="none" w:sz="0" w:space="0" w:color="auto"/>
          </w:divBdr>
        </w:div>
      </w:divsChild>
    </w:div>
    <w:div w:id="1818841071">
      <w:bodyDiv w:val="1"/>
      <w:marLeft w:val="0"/>
      <w:marRight w:val="0"/>
      <w:marTop w:val="0"/>
      <w:marBottom w:val="0"/>
      <w:divBdr>
        <w:top w:val="none" w:sz="0" w:space="0" w:color="auto"/>
        <w:left w:val="none" w:sz="0" w:space="0" w:color="auto"/>
        <w:bottom w:val="none" w:sz="0" w:space="0" w:color="auto"/>
        <w:right w:val="none" w:sz="0" w:space="0" w:color="auto"/>
      </w:divBdr>
    </w:div>
    <w:div w:id="1878657528">
      <w:bodyDiv w:val="1"/>
      <w:marLeft w:val="0"/>
      <w:marRight w:val="0"/>
      <w:marTop w:val="0"/>
      <w:marBottom w:val="0"/>
      <w:divBdr>
        <w:top w:val="none" w:sz="0" w:space="0" w:color="auto"/>
        <w:left w:val="none" w:sz="0" w:space="0" w:color="auto"/>
        <w:bottom w:val="none" w:sz="0" w:space="0" w:color="auto"/>
        <w:right w:val="none" w:sz="0" w:space="0" w:color="auto"/>
      </w:divBdr>
    </w:div>
    <w:div w:id="1898591503">
      <w:bodyDiv w:val="1"/>
      <w:marLeft w:val="0"/>
      <w:marRight w:val="0"/>
      <w:marTop w:val="0"/>
      <w:marBottom w:val="0"/>
      <w:divBdr>
        <w:top w:val="none" w:sz="0" w:space="0" w:color="auto"/>
        <w:left w:val="none" w:sz="0" w:space="0" w:color="auto"/>
        <w:bottom w:val="none" w:sz="0" w:space="0" w:color="auto"/>
        <w:right w:val="none" w:sz="0" w:space="0" w:color="auto"/>
      </w:divBdr>
    </w:div>
    <w:div w:id="1987009297">
      <w:bodyDiv w:val="1"/>
      <w:marLeft w:val="0"/>
      <w:marRight w:val="0"/>
      <w:marTop w:val="0"/>
      <w:marBottom w:val="0"/>
      <w:divBdr>
        <w:top w:val="none" w:sz="0" w:space="0" w:color="auto"/>
        <w:left w:val="none" w:sz="0" w:space="0" w:color="auto"/>
        <w:bottom w:val="none" w:sz="0" w:space="0" w:color="auto"/>
        <w:right w:val="none" w:sz="0" w:space="0" w:color="auto"/>
      </w:divBdr>
    </w:div>
    <w:div w:id="2037610113">
      <w:bodyDiv w:val="1"/>
      <w:marLeft w:val="0"/>
      <w:marRight w:val="0"/>
      <w:marTop w:val="0"/>
      <w:marBottom w:val="0"/>
      <w:divBdr>
        <w:top w:val="none" w:sz="0" w:space="0" w:color="auto"/>
        <w:left w:val="none" w:sz="0" w:space="0" w:color="auto"/>
        <w:bottom w:val="none" w:sz="0" w:space="0" w:color="auto"/>
        <w:right w:val="none" w:sz="0" w:space="0" w:color="auto"/>
      </w:divBdr>
    </w:div>
    <w:div w:id="2112553653">
      <w:bodyDiv w:val="1"/>
      <w:marLeft w:val="0"/>
      <w:marRight w:val="0"/>
      <w:marTop w:val="0"/>
      <w:marBottom w:val="0"/>
      <w:divBdr>
        <w:top w:val="none" w:sz="0" w:space="0" w:color="auto"/>
        <w:left w:val="none" w:sz="0" w:space="0" w:color="auto"/>
        <w:bottom w:val="none" w:sz="0" w:space="0" w:color="auto"/>
        <w:right w:val="none" w:sz="0" w:space="0" w:color="auto"/>
      </w:divBdr>
    </w:div>
    <w:div w:id="212075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image" Target="media/image18.gif"/><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eveloper.android.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gif"/><Relationship Id="rId30"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A0AEC-5F22-4EAC-82F2-BA5B21B43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Pages>
  <Words>3629</Words>
  <Characters>20690</Characters>
  <Application>Microsoft Office Word</Application>
  <DocSecurity>0</DocSecurity>
  <Lines>172</Lines>
  <Paragraphs>48</Paragraphs>
  <ScaleCrop>false</ScaleCrop>
  <Company/>
  <LinksUpToDate>false</LinksUpToDate>
  <CharactersWithSpaces>24271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Xudong</dc:creator>
  <cp:keywords/>
  <dc:description/>
  <cp:lastModifiedBy>Xudong</cp:lastModifiedBy>
  <cp:revision>9</cp:revision>
  <cp:lastPrinted>2018-06-10T05:52:00Z</cp:lastPrinted>
  <dcterms:created xsi:type="dcterms:W3CDTF">2018-05-03T07:20:00Z</dcterms:created>
  <dcterms:modified xsi:type="dcterms:W3CDTF">2018-06-10T05:53:00Z</dcterms:modified>
</cp:coreProperties>
</file>