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3358F" w14:textId="77777777" w:rsidR="0099201F" w:rsidRDefault="00000000">
      <w:pPr>
        <w:spacing w:before="320"/>
        <w:jc w:val="center"/>
      </w:pPr>
      <w:r>
        <w:rPr>
          <w:b/>
          <w:color w:val="C5A059"/>
          <w:sz w:val="26"/>
        </w:rPr>
        <w:t>CAPÍTULO 0</w:t>
      </w:r>
    </w:p>
    <w:p w14:paraId="198A72E9" w14:textId="77777777" w:rsidR="0099201F" w:rsidRDefault="00000000">
      <w:pPr>
        <w:pStyle w:val="Ttulo"/>
        <w:jc w:val="center"/>
      </w:pPr>
      <w:r>
        <w:t>Modelo de Datos</w:t>
      </w:r>
    </w:p>
    <w:p w14:paraId="6F6724D1" w14:textId="77777777" w:rsidR="0099201F" w:rsidRDefault="00000000">
      <w:pPr>
        <w:spacing w:after="320"/>
        <w:jc w:val="center"/>
      </w:pPr>
      <w:r>
        <w:rPr>
          <w:i/>
          <w:color w:val="1F1916"/>
          <w:sz w:val="22"/>
        </w:rPr>
        <w:t>Plataforma Móvil Integral para Lectores y Autores Independientes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99201F" w14:paraId="164479BD" w14:textId="77777777" w:rsidTr="003C7F04">
        <w:trPr>
          <w:jc w:val="center"/>
        </w:trPr>
        <w:tc>
          <w:tcPr>
            <w:tcW w:w="5112" w:type="dxa"/>
            <w:shd w:val="clear" w:color="auto" w:fill="4B241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2FC4D66" w14:textId="77777777" w:rsidR="0099201F" w:rsidRDefault="00000000" w:rsidP="00680CD6">
            <w:pPr>
              <w:spacing w:after="0"/>
              <w:jc w:val="center"/>
            </w:pPr>
            <w:r>
              <w:rPr>
                <w:b/>
                <w:color w:val="FFFFFF"/>
              </w:rPr>
              <w:t>Versión</w:t>
            </w:r>
          </w:p>
        </w:tc>
        <w:tc>
          <w:tcPr>
            <w:tcW w:w="5112" w:type="dxa"/>
            <w:shd w:val="clear" w:color="auto" w:fill="F7EFE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4323C6B" w14:textId="77777777" w:rsidR="0099201F" w:rsidRDefault="00000000">
            <w:pPr>
              <w:spacing w:after="0"/>
            </w:pPr>
            <w:r>
              <w:t>1.0</w:t>
            </w:r>
          </w:p>
        </w:tc>
      </w:tr>
      <w:tr w:rsidR="00680CD6" w14:paraId="4E89605C" w14:textId="77777777" w:rsidTr="003C7F04">
        <w:trPr>
          <w:jc w:val="center"/>
        </w:trPr>
        <w:tc>
          <w:tcPr>
            <w:tcW w:w="5112" w:type="dxa"/>
            <w:shd w:val="clear" w:color="auto" w:fill="4B241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BE046D" w14:textId="174F069C" w:rsidR="00680CD6" w:rsidRDefault="00680CD6" w:rsidP="00680CD6">
            <w:pPr>
              <w:spacing w:after="0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Equipo</w:t>
            </w:r>
          </w:p>
        </w:tc>
        <w:tc>
          <w:tcPr>
            <w:tcW w:w="5112" w:type="dxa"/>
            <w:shd w:val="clear" w:color="auto" w:fill="F7EFE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1F306BE" w14:textId="77777777" w:rsidR="00680CD6" w:rsidRDefault="00680CD6" w:rsidP="00680CD6">
            <w:pPr>
              <w:spacing w:after="0"/>
            </w:pPr>
            <w:r>
              <w:t xml:space="preserve">John Francis Zapata Sanchez </w:t>
            </w:r>
          </w:p>
          <w:p w14:paraId="119710A7" w14:textId="77777777" w:rsidR="00680CD6" w:rsidRDefault="00680CD6" w:rsidP="00680CD6">
            <w:pPr>
              <w:spacing w:after="0"/>
            </w:pPr>
            <w:r>
              <w:t xml:space="preserve">Eduardo Alfredo Cortes-Monroy Castro </w:t>
            </w:r>
          </w:p>
          <w:p w14:paraId="30BC9ABF" w14:textId="24349DD1" w:rsidR="00680CD6" w:rsidRDefault="00680CD6" w:rsidP="00680CD6">
            <w:pPr>
              <w:spacing w:after="0"/>
            </w:pPr>
            <w:r>
              <w:t>Constanza Belen Mena Aldana</w:t>
            </w:r>
          </w:p>
        </w:tc>
      </w:tr>
      <w:tr w:rsidR="00680CD6" w14:paraId="16D2EC6B" w14:textId="77777777" w:rsidTr="003C7F04">
        <w:trPr>
          <w:jc w:val="center"/>
        </w:trPr>
        <w:tc>
          <w:tcPr>
            <w:tcW w:w="5112" w:type="dxa"/>
            <w:shd w:val="clear" w:color="auto" w:fill="4B241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5363654" w14:textId="1E93C25B" w:rsidR="00680CD6" w:rsidRDefault="00680CD6" w:rsidP="00680CD6">
            <w:pPr>
              <w:spacing w:after="0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w="5112" w:type="dxa"/>
            <w:shd w:val="clear" w:color="auto" w:fill="F7EFE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BCF328C" w14:textId="37F8BA4F" w:rsidR="00680CD6" w:rsidRDefault="00680CD6" w:rsidP="00680CD6">
            <w:pPr>
              <w:spacing w:after="0"/>
            </w:pPr>
            <w:r>
              <w:t>20-10-2026</w:t>
            </w:r>
          </w:p>
        </w:tc>
      </w:tr>
    </w:tbl>
    <w:p w14:paraId="5BFF0939" w14:textId="77777777" w:rsidR="0099201F" w:rsidRDefault="0099201F">
      <w:pPr>
        <w:spacing w:after="0"/>
      </w:pPr>
    </w:p>
    <w:p w14:paraId="6E8894A4" w14:textId="77777777" w:rsidR="0099201F" w:rsidRDefault="0099201F">
      <w:pPr>
        <w:spacing w:after="0"/>
      </w:pPr>
    </w:p>
    <w:p w14:paraId="3A3CD336" w14:textId="77777777" w:rsidR="0099201F" w:rsidRDefault="0099201F">
      <w:pPr>
        <w:spacing w:after="0"/>
      </w:pPr>
    </w:p>
    <w:p w14:paraId="4A7F868C" w14:textId="77777777" w:rsidR="0099201F" w:rsidRDefault="00000000">
      <w:pPr>
        <w:spacing w:before="240"/>
        <w:jc w:val="center"/>
      </w:pPr>
      <w:r>
        <w:rPr>
          <w:b/>
          <w:color w:val="8B1E28"/>
        </w:rPr>
        <w:t>Modelo conceptual definido · Modelo relacional final pendiente de cierre</w:t>
      </w:r>
    </w:p>
    <w:p w14:paraId="1C1FC5DF" w14:textId="2270AD95" w:rsidR="0099201F" w:rsidRDefault="00000000" w:rsidP="00680CD6">
      <w:pPr>
        <w:pStyle w:val="Ttulo1"/>
      </w:pPr>
      <w:r>
        <w:t>1. Objetivo</w:t>
      </w:r>
    </w:p>
    <w:p w14:paraId="09F6BD6E" w14:textId="77777777" w:rsidR="0099201F" w:rsidRDefault="00000000">
      <w:r>
        <w:t>El presente documento describe el modelo de datos definido para Capítulo 0, identificando las principales entidades del sistema, sus responsabilidades y las relaciones que permiten representar la información necesaria para las funcionalidades del proyecto.</w:t>
      </w:r>
    </w:p>
    <w:p w14:paraId="59CDC807" w14:textId="77777777" w:rsidR="0099201F" w:rsidRDefault="00000000">
      <w:r>
        <w:t>El modelo busca mantener una estructura relacional coherente con las áreas de usuarios y comunidad, catálogo y lectura, autopublicación y moderación, además de Puntos Lectores y clubes de lectura.</w:t>
      </w:r>
    </w:p>
    <w:p w14:paraId="467F8EAE" w14:textId="77777777" w:rsidR="0099201F" w:rsidRDefault="00000000">
      <w:pPr>
        <w:pStyle w:val="Ttulo1"/>
      </w:pPr>
      <w:r>
        <w:t>2. Tecnología de persistencia</w:t>
      </w:r>
    </w:p>
    <w:p w14:paraId="269196C2" w14:textId="77777777" w:rsidR="0099201F" w:rsidRDefault="00000000">
      <w:r>
        <w:t>Capítulo 0 utiliza una base de datos relacional basada en PostgreSQL, alojada mediante Neon.tech. La aplicación Flutter no accede directamente a la base de datos; las operaciones de persistencia se realizan mediante el backend desarrollado con Java y Spring Boot.</w:t>
      </w:r>
    </w:p>
    <w:p w14:paraId="3A515962" w14:textId="77777777" w:rsidR="0099201F" w:rsidRDefault="00000000">
      <w:r>
        <w:t>Esta separación permite mantener centralizadas las reglas de negocio, validaciones, permisos y operaciones sobre los datos.</w:t>
      </w:r>
    </w:p>
    <w:p w14:paraId="5DDED453" w14:textId="77777777" w:rsidR="0099201F" w:rsidRDefault="00000000">
      <w:pPr>
        <w:pStyle w:val="Ttulo1"/>
      </w:pPr>
      <w:r>
        <w:t>3. Estructura general del modelo</w:t>
      </w:r>
    </w:p>
    <w:p w14:paraId="4884582E" w14:textId="77777777" w:rsidR="0099201F" w:rsidRDefault="00000000">
      <w:r>
        <w:t xml:space="preserve">El modelo conceptual de Capítulo 0 se encuentra compuesto por </w:t>
      </w:r>
      <w:proofErr w:type="gramStart"/>
      <w:r>
        <w:t>27</w:t>
      </w:r>
      <w:proofErr w:type="gramEnd"/>
      <w:r>
        <w:t xml:space="preserve"> entidades, organizadas en cuatro dominios funcionales:</w:t>
      </w:r>
    </w:p>
    <w:p w14:paraId="1837C95C" w14:textId="77777777" w:rsidR="0099201F" w:rsidRDefault="00000000">
      <w:pPr>
        <w:pStyle w:val="Listaconvietas"/>
        <w:spacing w:after="40"/>
      </w:pPr>
      <w:r>
        <w:t>Usuarios y comunidad.</w:t>
      </w:r>
    </w:p>
    <w:p w14:paraId="2F34906F" w14:textId="77777777" w:rsidR="0099201F" w:rsidRDefault="00000000">
      <w:pPr>
        <w:pStyle w:val="Listaconvietas"/>
        <w:spacing w:after="40"/>
      </w:pPr>
      <w:r>
        <w:t>Libros y lectura.</w:t>
      </w:r>
    </w:p>
    <w:p w14:paraId="0E95CD24" w14:textId="77777777" w:rsidR="0099201F" w:rsidRDefault="00000000">
      <w:pPr>
        <w:pStyle w:val="Listaconvietas"/>
        <w:spacing w:after="40"/>
      </w:pPr>
      <w:r>
        <w:t>Autopublicación y moderación.</w:t>
      </w:r>
    </w:p>
    <w:p w14:paraId="23EB9740" w14:textId="77777777" w:rsidR="0099201F" w:rsidRDefault="00000000">
      <w:pPr>
        <w:pStyle w:val="Listaconvietas"/>
        <w:spacing w:after="40"/>
      </w:pPr>
      <w:r>
        <w:t>Puntos Lectores, encuentros y clubes.</w:t>
      </w:r>
    </w:p>
    <w:p w14:paraId="20163C6E" w14:textId="77777777" w:rsidR="0099201F" w:rsidRDefault="00000000">
      <w:r>
        <w:t xml:space="preserve">Esta separación permite representar las funcionalidades principales del producto sin almacenar como entidades elementos que corresponden únicamente </w:t>
      </w:r>
      <w:proofErr w:type="gramStart"/>
      <w:r>
        <w:t>a</w:t>
      </w:r>
      <w:proofErr w:type="gramEnd"/>
      <w:r>
        <w:t xml:space="preserve"> estados de interfaz, información temporal o datos calculados.</w:t>
      </w:r>
    </w:p>
    <w:p w14:paraId="10191B0F" w14:textId="77777777" w:rsidR="0099201F" w:rsidRDefault="00000000">
      <w:pPr>
        <w:pStyle w:val="Ttulo2"/>
      </w:pPr>
      <w:r>
        <w:lastRenderedPageBreak/>
        <w:t>4. Dominio de usuarios y comunidad</w:t>
      </w:r>
    </w:p>
    <w:tbl>
      <w:tblPr>
        <w:tblStyle w:val="Tablaconcuadrcula"/>
        <w:tblW w:w="10485" w:type="dxa"/>
        <w:tblLayout w:type="fixed"/>
        <w:tblLook w:val="04A0" w:firstRow="1" w:lastRow="0" w:firstColumn="1" w:lastColumn="0" w:noHBand="0" w:noVBand="1"/>
      </w:tblPr>
      <w:tblGrid>
        <w:gridCol w:w="4024"/>
        <w:gridCol w:w="6461"/>
      </w:tblGrid>
      <w:tr w:rsidR="0099201F" w14:paraId="1835DA5C" w14:textId="77777777" w:rsidTr="00680CD6">
        <w:trPr>
          <w:cantSplit/>
          <w:trHeight w:val="245"/>
        </w:trPr>
        <w:tc>
          <w:tcPr>
            <w:tcW w:w="4024" w:type="dxa"/>
            <w:shd w:val="clear" w:color="auto" w:fill="C5A05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2FD2C9" w14:textId="77777777" w:rsidR="0099201F" w:rsidRDefault="00000000">
            <w:pPr>
              <w:jc w:val="center"/>
            </w:pPr>
            <w:r>
              <w:rPr>
                <w:b/>
                <w:sz w:val="18"/>
              </w:rPr>
              <w:t>Entidad</w:t>
            </w:r>
          </w:p>
        </w:tc>
        <w:tc>
          <w:tcPr>
            <w:tcW w:w="6461" w:type="dxa"/>
            <w:shd w:val="clear" w:color="auto" w:fill="C5A05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B635AB" w14:textId="77777777" w:rsidR="0099201F" w:rsidRDefault="00000000">
            <w:pPr>
              <w:jc w:val="center"/>
            </w:pPr>
            <w:r>
              <w:rPr>
                <w:b/>
                <w:sz w:val="18"/>
              </w:rPr>
              <w:t>Responsabilidad principal</w:t>
            </w:r>
          </w:p>
        </w:tc>
      </w:tr>
      <w:tr w:rsidR="0099201F" w14:paraId="2C802B26" w14:textId="77777777" w:rsidTr="00680CD6">
        <w:trPr>
          <w:cantSplit/>
          <w:trHeight w:val="475"/>
        </w:trPr>
        <w:tc>
          <w:tcPr>
            <w:tcW w:w="40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506AB00" w14:textId="77777777" w:rsidR="0099201F" w:rsidRDefault="00000000">
            <w:r>
              <w:rPr>
                <w:b/>
                <w:color w:val="8B1E28"/>
                <w:sz w:val="18"/>
              </w:rPr>
              <w:t>Usuario</w:t>
            </w:r>
          </w:p>
        </w:tc>
        <w:tc>
          <w:tcPr>
            <w:tcW w:w="646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BDB05F3" w14:textId="77777777" w:rsidR="0099201F" w:rsidRDefault="00000000">
            <w:r>
              <w:rPr>
                <w:sz w:val="18"/>
              </w:rPr>
              <w:t>Representa al usuario registrado. La autenticación se gestiona mediante Firebase Authentication; las contraseñas no se almacenan en PostgreSQL.</w:t>
            </w:r>
          </w:p>
        </w:tc>
      </w:tr>
      <w:tr w:rsidR="0099201F" w14:paraId="5E8B30CC" w14:textId="77777777" w:rsidTr="00680CD6">
        <w:trPr>
          <w:cantSplit/>
          <w:trHeight w:val="245"/>
        </w:trPr>
        <w:tc>
          <w:tcPr>
            <w:tcW w:w="40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C040B8C" w14:textId="77777777" w:rsidR="0099201F" w:rsidRDefault="00000000">
            <w:r>
              <w:rPr>
                <w:b/>
                <w:color w:val="8B1E28"/>
                <w:sz w:val="18"/>
              </w:rPr>
              <w:t>PerfilUsuario</w:t>
            </w:r>
          </w:p>
        </w:tc>
        <w:tc>
          <w:tcPr>
            <w:tcW w:w="646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3BE348" w14:textId="77777777" w:rsidR="0099201F" w:rsidRDefault="00000000">
            <w:r>
              <w:rPr>
                <w:sz w:val="18"/>
              </w:rPr>
              <w:t>Contiene la información utilizada para representar públicamente al usuario dentro de la comunidad.</w:t>
            </w:r>
          </w:p>
        </w:tc>
      </w:tr>
      <w:tr w:rsidR="0099201F" w14:paraId="4FE82596" w14:textId="77777777" w:rsidTr="00680CD6">
        <w:trPr>
          <w:cantSplit/>
          <w:trHeight w:val="475"/>
        </w:trPr>
        <w:tc>
          <w:tcPr>
            <w:tcW w:w="40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DBF4AD" w14:textId="77777777" w:rsidR="0099201F" w:rsidRDefault="00000000">
            <w:r>
              <w:rPr>
                <w:b/>
                <w:color w:val="8B1E28"/>
                <w:sz w:val="18"/>
              </w:rPr>
              <w:t>ConfiguracionUsuario</w:t>
            </w:r>
          </w:p>
        </w:tc>
        <w:tc>
          <w:tcPr>
            <w:tcW w:w="646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D466046" w14:textId="77777777" w:rsidR="0099201F" w:rsidRDefault="00000000">
            <w:r>
              <w:rPr>
                <w:sz w:val="18"/>
              </w:rPr>
              <w:t>Representa las preferencias configurables asociadas al usuario, incluyendo privacidad y otras opciones sincronizadas.</w:t>
            </w:r>
          </w:p>
        </w:tc>
      </w:tr>
      <w:tr w:rsidR="0099201F" w14:paraId="10694819" w14:textId="77777777" w:rsidTr="00680CD6">
        <w:trPr>
          <w:cantSplit/>
          <w:trHeight w:val="475"/>
        </w:trPr>
        <w:tc>
          <w:tcPr>
            <w:tcW w:w="40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7F6C243" w14:textId="77777777" w:rsidR="0099201F" w:rsidRDefault="00000000">
            <w:r>
              <w:rPr>
                <w:b/>
                <w:color w:val="8B1E28"/>
                <w:sz w:val="18"/>
              </w:rPr>
              <w:t>EstadoLector</w:t>
            </w:r>
          </w:p>
        </w:tc>
        <w:tc>
          <w:tcPr>
            <w:tcW w:w="646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8744DA" w14:textId="77777777" w:rsidR="0099201F" w:rsidRDefault="00000000">
            <w:r>
              <w:rPr>
                <w:sz w:val="18"/>
              </w:rPr>
              <w:t>Representa el estado lector que un usuario puede seleccionar y mostrar según sus preferencias de visibilidad.</w:t>
            </w:r>
          </w:p>
        </w:tc>
      </w:tr>
      <w:tr w:rsidR="0099201F" w14:paraId="62205988" w14:textId="77777777" w:rsidTr="00680CD6">
        <w:trPr>
          <w:cantSplit/>
          <w:trHeight w:val="245"/>
        </w:trPr>
        <w:tc>
          <w:tcPr>
            <w:tcW w:w="40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1FFA5F3" w14:textId="77777777" w:rsidR="0099201F" w:rsidRDefault="00000000">
            <w:r>
              <w:rPr>
                <w:b/>
                <w:color w:val="8B1E28"/>
                <w:sz w:val="18"/>
              </w:rPr>
              <w:t>SeguimientoUsuario</w:t>
            </w:r>
          </w:p>
        </w:tc>
        <w:tc>
          <w:tcPr>
            <w:tcW w:w="646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78E1DF7" w14:textId="77777777" w:rsidR="0099201F" w:rsidRDefault="00000000">
            <w:r>
              <w:rPr>
                <w:sz w:val="18"/>
              </w:rPr>
              <w:t>Representa relaciones de seguimiento y solicitudes pendientes cuando el perfil seguido es privado.</w:t>
            </w:r>
          </w:p>
        </w:tc>
      </w:tr>
      <w:tr w:rsidR="0099201F" w14:paraId="3568C92C" w14:textId="77777777" w:rsidTr="00680CD6">
        <w:trPr>
          <w:cantSplit/>
          <w:trHeight w:val="229"/>
        </w:trPr>
        <w:tc>
          <w:tcPr>
            <w:tcW w:w="40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E179738" w14:textId="77777777" w:rsidR="0099201F" w:rsidRDefault="00000000">
            <w:r>
              <w:rPr>
                <w:b/>
                <w:color w:val="8B1E28"/>
                <w:sz w:val="18"/>
              </w:rPr>
              <w:t>BloqueoUsuario</w:t>
            </w:r>
          </w:p>
        </w:tc>
        <w:tc>
          <w:tcPr>
            <w:tcW w:w="646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10E688" w14:textId="77777777" w:rsidR="0099201F" w:rsidRDefault="00000000">
            <w:r>
              <w:rPr>
                <w:sz w:val="18"/>
              </w:rPr>
              <w:t>Registra relaciones de bloqueo entre usuarios.</w:t>
            </w:r>
          </w:p>
        </w:tc>
      </w:tr>
      <w:tr w:rsidR="0099201F" w14:paraId="0E1311A2" w14:textId="77777777" w:rsidTr="00680CD6">
        <w:trPr>
          <w:cantSplit/>
          <w:trHeight w:val="245"/>
        </w:trPr>
        <w:tc>
          <w:tcPr>
            <w:tcW w:w="40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FFA67B1" w14:textId="77777777" w:rsidR="0099201F" w:rsidRDefault="00000000">
            <w:r>
              <w:rPr>
                <w:b/>
                <w:color w:val="8B1E28"/>
                <w:sz w:val="18"/>
              </w:rPr>
              <w:t>RetoLectura</w:t>
            </w:r>
          </w:p>
        </w:tc>
        <w:tc>
          <w:tcPr>
            <w:tcW w:w="646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468A873" w14:textId="77777777" w:rsidR="0099201F" w:rsidRDefault="00000000">
            <w:r>
              <w:rPr>
                <w:sz w:val="18"/>
              </w:rPr>
              <w:t>Representa desafíos o metas de lectura establecidos por el usuario, como una meta anual.</w:t>
            </w:r>
          </w:p>
        </w:tc>
      </w:tr>
      <w:tr w:rsidR="0099201F" w14:paraId="4D381F3E" w14:textId="77777777" w:rsidTr="00680CD6">
        <w:trPr>
          <w:cantSplit/>
          <w:trHeight w:val="245"/>
        </w:trPr>
        <w:tc>
          <w:tcPr>
            <w:tcW w:w="40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981CC4" w14:textId="77777777" w:rsidR="0099201F" w:rsidRDefault="00000000">
            <w:r>
              <w:rPr>
                <w:b/>
                <w:color w:val="8B1E28"/>
                <w:sz w:val="18"/>
              </w:rPr>
              <w:t>Insignia</w:t>
            </w:r>
          </w:p>
        </w:tc>
        <w:tc>
          <w:tcPr>
            <w:tcW w:w="646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294456C" w14:textId="77777777" w:rsidR="0099201F" w:rsidRDefault="00000000">
            <w:r>
              <w:rPr>
                <w:sz w:val="18"/>
              </w:rPr>
              <w:t>Representa reconocimientos que pueden otorgarse por hitos de lectura, publicación o participación.</w:t>
            </w:r>
          </w:p>
        </w:tc>
      </w:tr>
      <w:tr w:rsidR="0099201F" w14:paraId="71DF341C" w14:textId="77777777" w:rsidTr="00680CD6">
        <w:trPr>
          <w:cantSplit/>
          <w:trHeight w:val="245"/>
        </w:trPr>
        <w:tc>
          <w:tcPr>
            <w:tcW w:w="40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D1373A6" w14:textId="77777777" w:rsidR="0099201F" w:rsidRDefault="00000000">
            <w:r>
              <w:rPr>
                <w:b/>
                <w:color w:val="8B1E28"/>
                <w:sz w:val="18"/>
              </w:rPr>
              <w:t>UsuarioInsignia</w:t>
            </w:r>
          </w:p>
        </w:tc>
        <w:tc>
          <w:tcPr>
            <w:tcW w:w="646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E48973F" w14:textId="77777777" w:rsidR="0099201F" w:rsidRDefault="00000000">
            <w:r>
              <w:rPr>
                <w:sz w:val="18"/>
              </w:rPr>
              <w:t>Entidad asociativa que representa las insignias obtenidas por cada usuario.</w:t>
            </w:r>
          </w:p>
        </w:tc>
      </w:tr>
    </w:tbl>
    <w:p w14:paraId="1ADF097D" w14:textId="77777777" w:rsidR="0099201F" w:rsidRDefault="0099201F">
      <w:pPr>
        <w:spacing w:after="0"/>
      </w:pPr>
    </w:p>
    <w:p w14:paraId="388B92FD" w14:textId="77777777" w:rsidR="00680CD6" w:rsidRDefault="00680CD6">
      <w:pPr>
        <w:spacing w:after="0"/>
      </w:pPr>
    </w:p>
    <w:p w14:paraId="61DE1F17" w14:textId="77777777" w:rsidR="00680CD6" w:rsidRDefault="00680CD6">
      <w:pPr>
        <w:spacing w:after="0"/>
      </w:pPr>
    </w:p>
    <w:p w14:paraId="797BC8DD" w14:textId="77777777" w:rsidR="0099201F" w:rsidRDefault="00000000">
      <w:pPr>
        <w:pStyle w:val="Ttulo2"/>
      </w:pPr>
      <w:r>
        <w:t>5. Dominio de libros y lectura</w:t>
      </w:r>
    </w:p>
    <w:tbl>
      <w:tblPr>
        <w:tblStyle w:val="Tablaconcuadrcula"/>
        <w:tblW w:w="10363" w:type="dxa"/>
        <w:tblLayout w:type="fixed"/>
        <w:tblLook w:val="04A0" w:firstRow="1" w:lastRow="0" w:firstColumn="1" w:lastColumn="0" w:noHBand="0" w:noVBand="1"/>
      </w:tblPr>
      <w:tblGrid>
        <w:gridCol w:w="3977"/>
        <w:gridCol w:w="6386"/>
      </w:tblGrid>
      <w:tr w:rsidR="0099201F" w14:paraId="5DB78F8C" w14:textId="77777777" w:rsidTr="00680CD6">
        <w:trPr>
          <w:cantSplit/>
          <w:trHeight w:val="242"/>
        </w:trPr>
        <w:tc>
          <w:tcPr>
            <w:tcW w:w="3977" w:type="dxa"/>
            <w:shd w:val="clear" w:color="auto" w:fill="C5A05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D5B8EE" w14:textId="77777777" w:rsidR="0099201F" w:rsidRDefault="00000000">
            <w:pPr>
              <w:jc w:val="center"/>
            </w:pPr>
            <w:r>
              <w:rPr>
                <w:b/>
                <w:sz w:val="18"/>
              </w:rPr>
              <w:t>Entidad</w:t>
            </w:r>
          </w:p>
        </w:tc>
        <w:tc>
          <w:tcPr>
            <w:tcW w:w="6386" w:type="dxa"/>
            <w:shd w:val="clear" w:color="auto" w:fill="C5A05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E2432A4" w14:textId="77777777" w:rsidR="0099201F" w:rsidRDefault="00000000">
            <w:pPr>
              <w:jc w:val="center"/>
            </w:pPr>
            <w:r>
              <w:rPr>
                <w:b/>
                <w:sz w:val="18"/>
              </w:rPr>
              <w:t>Responsabilidad principal</w:t>
            </w:r>
          </w:p>
        </w:tc>
      </w:tr>
      <w:tr w:rsidR="0099201F" w14:paraId="0FF2E367" w14:textId="77777777" w:rsidTr="00680CD6">
        <w:trPr>
          <w:cantSplit/>
          <w:trHeight w:val="468"/>
        </w:trPr>
        <w:tc>
          <w:tcPr>
            <w:tcW w:w="397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60AE31F" w14:textId="77777777" w:rsidR="0099201F" w:rsidRDefault="00000000">
            <w:r>
              <w:rPr>
                <w:b/>
                <w:color w:val="8B1E28"/>
                <w:sz w:val="18"/>
              </w:rPr>
              <w:t>Libro</w:t>
            </w:r>
          </w:p>
        </w:tc>
        <w:tc>
          <w:tcPr>
            <w:tcW w:w="63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B8005E" w14:textId="77777777" w:rsidR="0099201F" w:rsidRDefault="00000000">
            <w:r>
              <w:rPr>
                <w:sz w:val="18"/>
              </w:rPr>
              <w:t>Representa las obras disponibles en Capítulo 0, incluyendo referencias externas y obras autopublicadas.</w:t>
            </w:r>
          </w:p>
        </w:tc>
      </w:tr>
      <w:tr w:rsidR="0099201F" w14:paraId="70DBF18D" w14:textId="77777777" w:rsidTr="00680CD6">
        <w:trPr>
          <w:cantSplit/>
          <w:trHeight w:val="242"/>
        </w:trPr>
        <w:tc>
          <w:tcPr>
            <w:tcW w:w="397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40AA44E" w14:textId="77777777" w:rsidR="0099201F" w:rsidRDefault="00000000">
            <w:r>
              <w:rPr>
                <w:b/>
                <w:color w:val="8B1E28"/>
                <w:sz w:val="18"/>
              </w:rPr>
              <w:t>Autor</w:t>
            </w:r>
          </w:p>
        </w:tc>
        <w:tc>
          <w:tcPr>
            <w:tcW w:w="63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74E45E3" w14:textId="77777777" w:rsidR="0099201F" w:rsidRDefault="00000000">
            <w:r>
              <w:rPr>
                <w:sz w:val="18"/>
              </w:rPr>
              <w:t>Representa a los autores asociados a los libros del catálogo.</w:t>
            </w:r>
          </w:p>
        </w:tc>
      </w:tr>
      <w:tr w:rsidR="0099201F" w14:paraId="25A93E35" w14:textId="77777777" w:rsidTr="00680CD6">
        <w:trPr>
          <w:cantSplit/>
          <w:trHeight w:val="226"/>
        </w:trPr>
        <w:tc>
          <w:tcPr>
            <w:tcW w:w="397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CE9121" w14:textId="77777777" w:rsidR="0099201F" w:rsidRDefault="00000000">
            <w:r>
              <w:rPr>
                <w:b/>
                <w:color w:val="8B1E28"/>
                <w:sz w:val="18"/>
              </w:rPr>
              <w:t>LibroAutor</w:t>
            </w:r>
          </w:p>
        </w:tc>
        <w:tc>
          <w:tcPr>
            <w:tcW w:w="63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A26FD6" w14:textId="77777777" w:rsidR="0099201F" w:rsidRDefault="00000000">
            <w:r>
              <w:rPr>
                <w:sz w:val="18"/>
              </w:rPr>
              <w:t>Entidad asociativa que permite relacionar múltiples libros con múltiples autores.</w:t>
            </w:r>
          </w:p>
        </w:tc>
      </w:tr>
      <w:tr w:rsidR="0099201F" w14:paraId="4BB14B7F" w14:textId="77777777" w:rsidTr="00680CD6">
        <w:trPr>
          <w:cantSplit/>
          <w:trHeight w:val="242"/>
        </w:trPr>
        <w:tc>
          <w:tcPr>
            <w:tcW w:w="397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C44C72" w14:textId="77777777" w:rsidR="0099201F" w:rsidRDefault="00000000">
            <w:r>
              <w:rPr>
                <w:b/>
                <w:color w:val="8B1E28"/>
                <w:sz w:val="18"/>
              </w:rPr>
              <w:t>UsuarioLibro</w:t>
            </w:r>
          </w:p>
        </w:tc>
        <w:tc>
          <w:tcPr>
            <w:tcW w:w="63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B59F69" w14:textId="77777777" w:rsidR="0099201F" w:rsidRDefault="00000000">
            <w:r>
              <w:rPr>
                <w:sz w:val="18"/>
              </w:rPr>
              <w:t>Representa la relación entre un usuario y un libro, incluyendo estados como Por leer, Leyendo y Leído.</w:t>
            </w:r>
          </w:p>
        </w:tc>
      </w:tr>
      <w:tr w:rsidR="0099201F" w14:paraId="3434741A" w14:textId="77777777" w:rsidTr="00680CD6">
        <w:trPr>
          <w:cantSplit/>
          <w:trHeight w:val="242"/>
        </w:trPr>
        <w:tc>
          <w:tcPr>
            <w:tcW w:w="397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AA247F" w14:textId="77777777" w:rsidR="0099201F" w:rsidRDefault="00000000">
            <w:r>
              <w:rPr>
                <w:b/>
                <w:color w:val="8B1E28"/>
                <w:sz w:val="18"/>
              </w:rPr>
              <w:t>ResenaLibro</w:t>
            </w:r>
          </w:p>
        </w:tc>
        <w:tc>
          <w:tcPr>
            <w:tcW w:w="63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470269" w14:textId="77777777" w:rsidR="0099201F" w:rsidRDefault="00000000">
            <w:r>
              <w:rPr>
                <w:sz w:val="18"/>
              </w:rPr>
              <w:t>Representa reseñas y valoraciones. Las reseñas anónimas mantienen trazabilidad interna.</w:t>
            </w:r>
          </w:p>
        </w:tc>
      </w:tr>
      <w:tr w:rsidR="0099201F" w14:paraId="1A591726" w14:textId="77777777" w:rsidTr="00680CD6">
        <w:trPr>
          <w:cantSplit/>
          <w:trHeight w:val="226"/>
        </w:trPr>
        <w:tc>
          <w:tcPr>
            <w:tcW w:w="397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B56C9F5" w14:textId="77777777" w:rsidR="0099201F" w:rsidRDefault="00000000">
            <w:r>
              <w:rPr>
                <w:b/>
                <w:color w:val="8B1E28"/>
                <w:sz w:val="18"/>
              </w:rPr>
              <w:t>ListaLectura</w:t>
            </w:r>
          </w:p>
        </w:tc>
        <w:tc>
          <w:tcPr>
            <w:tcW w:w="63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B8EA4E8" w14:textId="77777777" w:rsidR="0099201F" w:rsidRDefault="00000000">
            <w:r>
              <w:rPr>
                <w:sz w:val="18"/>
              </w:rPr>
              <w:t>Representa una lista personalizada creada por un usuario.</w:t>
            </w:r>
          </w:p>
        </w:tc>
      </w:tr>
      <w:tr w:rsidR="0099201F" w14:paraId="294FA536" w14:textId="77777777" w:rsidTr="00680CD6">
        <w:trPr>
          <w:cantSplit/>
          <w:trHeight w:val="242"/>
        </w:trPr>
        <w:tc>
          <w:tcPr>
            <w:tcW w:w="397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6D9CF7D" w14:textId="77777777" w:rsidR="0099201F" w:rsidRDefault="00000000">
            <w:r>
              <w:rPr>
                <w:b/>
                <w:color w:val="8B1E28"/>
                <w:sz w:val="18"/>
              </w:rPr>
              <w:t>ListaLibro</w:t>
            </w:r>
          </w:p>
        </w:tc>
        <w:tc>
          <w:tcPr>
            <w:tcW w:w="63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CF9E193" w14:textId="77777777" w:rsidR="0099201F" w:rsidRDefault="00000000">
            <w:r>
              <w:rPr>
                <w:sz w:val="18"/>
              </w:rPr>
              <w:t>Entidad asociativa entre una lista de lectura y los libros incluidos en ella.</w:t>
            </w:r>
          </w:p>
        </w:tc>
      </w:tr>
      <w:tr w:rsidR="0099201F" w14:paraId="602EE5D1" w14:textId="77777777" w:rsidTr="00680CD6">
        <w:trPr>
          <w:cantSplit/>
          <w:trHeight w:val="226"/>
        </w:trPr>
        <w:tc>
          <w:tcPr>
            <w:tcW w:w="397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F81D62A" w14:textId="77777777" w:rsidR="0099201F" w:rsidRDefault="00000000">
            <w:r>
              <w:rPr>
                <w:b/>
                <w:color w:val="8B1E28"/>
                <w:sz w:val="18"/>
              </w:rPr>
              <w:t>LibroFavorito</w:t>
            </w:r>
          </w:p>
        </w:tc>
        <w:tc>
          <w:tcPr>
            <w:tcW w:w="63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3020962" w14:textId="77777777" w:rsidR="0099201F" w:rsidRDefault="00000000">
            <w:r>
              <w:rPr>
                <w:sz w:val="18"/>
              </w:rPr>
              <w:t>Representa los libros marcados como favoritos por un usuario.</w:t>
            </w:r>
          </w:p>
        </w:tc>
      </w:tr>
      <w:tr w:rsidR="0099201F" w14:paraId="40844B13" w14:textId="77777777" w:rsidTr="00680CD6">
        <w:trPr>
          <w:cantSplit/>
          <w:trHeight w:val="258"/>
        </w:trPr>
        <w:tc>
          <w:tcPr>
            <w:tcW w:w="397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336E61" w14:textId="77777777" w:rsidR="0099201F" w:rsidRDefault="00000000">
            <w:r>
              <w:rPr>
                <w:b/>
                <w:color w:val="8B1E28"/>
                <w:sz w:val="18"/>
              </w:rPr>
              <w:t>AutorFavorito</w:t>
            </w:r>
          </w:p>
        </w:tc>
        <w:tc>
          <w:tcPr>
            <w:tcW w:w="63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1E1E7D" w14:textId="77777777" w:rsidR="0099201F" w:rsidRDefault="00000000">
            <w:r>
              <w:rPr>
                <w:sz w:val="18"/>
              </w:rPr>
              <w:t>Representa los autores marcados como favoritos por un usuario.</w:t>
            </w:r>
          </w:p>
        </w:tc>
      </w:tr>
    </w:tbl>
    <w:p w14:paraId="2E40E213" w14:textId="2E014C47" w:rsidR="0099201F" w:rsidRDefault="0099201F">
      <w:pPr>
        <w:spacing w:after="0"/>
      </w:pPr>
    </w:p>
    <w:p w14:paraId="375C2D86" w14:textId="77777777" w:rsidR="00680CD6" w:rsidRDefault="00680CD6">
      <w:pPr>
        <w:spacing w:after="0"/>
      </w:pPr>
    </w:p>
    <w:p w14:paraId="70F262C4" w14:textId="77777777" w:rsidR="00680CD6" w:rsidRDefault="00680CD6">
      <w:pPr>
        <w:spacing w:after="0"/>
      </w:pPr>
    </w:p>
    <w:p w14:paraId="7ECBA490" w14:textId="77777777" w:rsidR="00680CD6" w:rsidRDefault="00680CD6">
      <w:pPr>
        <w:spacing w:after="0"/>
      </w:pPr>
    </w:p>
    <w:p w14:paraId="0A2DB6B7" w14:textId="77777777" w:rsidR="0099201F" w:rsidRDefault="00000000">
      <w:pPr>
        <w:pStyle w:val="Ttulo2"/>
      </w:pPr>
      <w:r>
        <w:lastRenderedPageBreak/>
        <w:t>6. Dominio de autopublicación y moderación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70"/>
        <w:gridCol w:w="6054"/>
      </w:tblGrid>
      <w:tr w:rsidR="0099201F" w14:paraId="2FFC8FB3" w14:textId="77777777" w:rsidTr="00680CD6">
        <w:trPr>
          <w:cantSplit/>
          <w:trHeight w:val="480"/>
          <w:jc w:val="center"/>
        </w:trPr>
        <w:tc>
          <w:tcPr>
            <w:tcW w:w="3770" w:type="dxa"/>
            <w:shd w:val="clear" w:color="auto" w:fill="C5A05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6C74CB8" w14:textId="77777777" w:rsidR="0099201F" w:rsidRDefault="00000000">
            <w:pPr>
              <w:jc w:val="center"/>
            </w:pPr>
            <w:r>
              <w:rPr>
                <w:b/>
                <w:sz w:val="18"/>
              </w:rPr>
              <w:t>Entidad</w:t>
            </w:r>
          </w:p>
        </w:tc>
        <w:tc>
          <w:tcPr>
            <w:tcW w:w="6054" w:type="dxa"/>
            <w:shd w:val="clear" w:color="auto" w:fill="C5A05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6D6F832" w14:textId="77777777" w:rsidR="0099201F" w:rsidRDefault="00000000">
            <w:pPr>
              <w:jc w:val="center"/>
            </w:pPr>
            <w:r>
              <w:rPr>
                <w:b/>
                <w:sz w:val="18"/>
              </w:rPr>
              <w:t>Responsabilidad principal</w:t>
            </w:r>
          </w:p>
        </w:tc>
      </w:tr>
      <w:tr w:rsidR="0099201F" w14:paraId="2A148D2C" w14:textId="77777777" w:rsidTr="00680CD6">
        <w:trPr>
          <w:cantSplit/>
          <w:trHeight w:val="448"/>
          <w:jc w:val="center"/>
        </w:trPr>
        <w:tc>
          <w:tcPr>
            <w:tcW w:w="377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721917C" w14:textId="77777777" w:rsidR="0099201F" w:rsidRDefault="00000000">
            <w:r>
              <w:rPr>
                <w:b/>
                <w:color w:val="8B1E28"/>
                <w:sz w:val="18"/>
              </w:rPr>
              <w:t>Capitulo</w:t>
            </w:r>
          </w:p>
        </w:tc>
        <w:tc>
          <w:tcPr>
            <w:tcW w:w="605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DD6F227" w14:textId="77777777" w:rsidR="0099201F" w:rsidRDefault="00000000">
            <w:r>
              <w:rPr>
                <w:sz w:val="18"/>
              </w:rPr>
              <w:t>Representa los capítulos asociados a una obra autopublicada.</w:t>
            </w:r>
          </w:p>
        </w:tc>
      </w:tr>
      <w:tr w:rsidR="0099201F" w14:paraId="6315CF91" w14:textId="77777777" w:rsidTr="00680CD6">
        <w:trPr>
          <w:cantSplit/>
          <w:trHeight w:val="512"/>
          <w:jc w:val="center"/>
        </w:trPr>
        <w:tc>
          <w:tcPr>
            <w:tcW w:w="377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178A401" w14:textId="77777777" w:rsidR="0099201F" w:rsidRDefault="00000000">
            <w:r>
              <w:rPr>
                <w:b/>
                <w:color w:val="8B1E28"/>
                <w:sz w:val="18"/>
              </w:rPr>
              <w:t>Comentario</w:t>
            </w:r>
          </w:p>
        </w:tc>
        <w:tc>
          <w:tcPr>
            <w:tcW w:w="605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389E18" w14:textId="77777777" w:rsidR="0099201F" w:rsidRDefault="00000000">
            <w:r>
              <w:rPr>
                <w:sz w:val="18"/>
              </w:rPr>
              <w:t>Representa comentarios realizados por usuarios dentro de capítulos, incluyendo respuestas.</w:t>
            </w:r>
          </w:p>
        </w:tc>
      </w:tr>
      <w:tr w:rsidR="0099201F" w14:paraId="7CE1960F" w14:textId="77777777" w:rsidTr="00680CD6">
        <w:trPr>
          <w:cantSplit/>
          <w:trHeight w:val="480"/>
          <w:jc w:val="center"/>
        </w:trPr>
        <w:tc>
          <w:tcPr>
            <w:tcW w:w="377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6C8C724" w14:textId="77777777" w:rsidR="0099201F" w:rsidRDefault="00000000">
            <w:r>
              <w:rPr>
                <w:b/>
                <w:color w:val="8B1E28"/>
                <w:sz w:val="18"/>
              </w:rPr>
              <w:t>MeGustaComentario</w:t>
            </w:r>
          </w:p>
        </w:tc>
        <w:tc>
          <w:tcPr>
            <w:tcW w:w="605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F8C8545" w14:textId="77777777" w:rsidR="0099201F" w:rsidRDefault="00000000">
            <w:r>
              <w:rPr>
                <w:sz w:val="18"/>
              </w:rPr>
              <w:t>Representa reacciones de tipo Me gusta realizadas sobre comentarios.</w:t>
            </w:r>
          </w:p>
        </w:tc>
      </w:tr>
      <w:tr w:rsidR="0099201F" w14:paraId="5D7D2B9F" w14:textId="77777777" w:rsidTr="00680CD6">
        <w:trPr>
          <w:cantSplit/>
          <w:trHeight w:val="480"/>
          <w:jc w:val="center"/>
        </w:trPr>
        <w:tc>
          <w:tcPr>
            <w:tcW w:w="377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546B029" w14:textId="77777777" w:rsidR="0099201F" w:rsidRDefault="00000000">
            <w:r>
              <w:rPr>
                <w:b/>
                <w:color w:val="8B1E28"/>
                <w:sz w:val="18"/>
              </w:rPr>
              <w:t>Reporte</w:t>
            </w:r>
          </w:p>
        </w:tc>
        <w:tc>
          <w:tcPr>
            <w:tcW w:w="605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3E118B2" w14:textId="77777777" w:rsidR="0099201F" w:rsidRDefault="00000000">
            <w:r>
              <w:rPr>
                <w:sz w:val="18"/>
              </w:rPr>
              <w:t>Representa denuncias realizadas sobre contenidos o perfiles para apoyar la moderación.</w:t>
            </w:r>
          </w:p>
        </w:tc>
      </w:tr>
    </w:tbl>
    <w:p w14:paraId="25FF4D21" w14:textId="77777777" w:rsidR="0099201F" w:rsidRDefault="0099201F">
      <w:pPr>
        <w:spacing w:after="0"/>
      </w:pPr>
    </w:p>
    <w:p w14:paraId="4E3EA0B6" w14:textId="77777777" w:rsidR="0099201F" w:rsidRDefault="00000000">
      <w:pPr>
        <w:pStyle w:val="Ttulo2"/>
      </w:pPr>
      <w:r>
        <w:t>7. Dominio de Puntos Lectores, encuentros y clubes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62"/>
        <w:gridCol w:w="6202"/>
      </w:tblGrid>
      <w:tr w:rsidR="0099201F" w14:paraId="5C39B202" w14:textId="77777777" w:rsidTr="00680CD6">
        <w:trPr>
          <w:cantSplit/>
          <w:trHeight w:val="282"/>
          <w:jc w:val="center"/>
        </w:trPr>
        <w:tc>
          <w:tcPr>
            <w:tcW w:w="3862" w:type="dxa"/>
            <w:shd w:val="clear" w:color="auto" w:fill="C5A05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A84906" w14:textId="77777777" w:rsidR="0099201F" w:rsidRDefault="00000000">
            <w:pPr>
              <w:jc w:val="center"/>
            </w:pPr>
            <w:r>
              <w:rPr>
                <w:b/>
                <w:sz w:val="18"/>
              </w:rPr>
              <w:t>Entidad</w:t>
            </w:r>
          </w:p>
        </w:tc>
        <w:tc>
          <w:tcPr>
            <w:tcW w:w="6202" w:type="dxa"/>
            <w:shd w:val="clear" w:color="auto" w:fill="C5A05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A063C06" w14:textId="77777777" w:rsidR="0099201F" w:rsidRDefault="00000000">
            <w:pPr>
              <w:jc w:val="center"/>
            </w:pPr>
            <w:r>
              <w:rPr>
                <w:b/>
                <w:sz w:val="18"/>
              </w:rPr>
              <w:t>Responsabilidad principal</w:t>
            </w:r>
          </w:p>
        </w:tc>
      </w:tr>
      <w:tr w:rsidR="0099201F" w14:paraId="217F8A49" w14:textId="77777777" w:rsidTr="00680CD6">
        <w:trPr>
          <w:cantSplit/>
          <w:trHeight w:val="263"/>
          <w:jc w:val="center"/>
        </w:trPr>
        <w:tc>
          <w:tcPr>
            <w:tcW w:w="386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C6ECC12" w14:textId="77777777" w:rsidR="0099201F" w:rsidRDefault="00000000">
            <w:r>
              <w:rPr>
                <w:b/>
                <w:color w:val="8B1E28"/>
                <w:sz w:val="18"/>
              </w:rPr>
              <w:t>PuntoLector</w:t>
            </w:r>
          </w:p>
        </w:tc>
        <w:tc>
          <w:tcPr>
            <w:tcW w:w="620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197A41C" w14:textId="77777777" w:rsidR="0099201F" w:rsidRDefault="00000000">
            <w:r>
              <w:rPr>
                <w:sz w:val="18"/>
              </w:rPr>
              <w:t>Representa espacios físicos vinculados con la lectura, como cafeterías, bibliotecas o parques.</w:t>
            </w:r>
          </w:p>
        </w:tc>
      </w:tr>
      <w:tr w:rsidR="0099201F" w14:paraId="7CB3D8DA" w14:textId="77777777" w:rsidTr="00680CD6">
        <w:trPr>
          <w:cantSplit/>
          <w:trHeight w:val="282"/>
          <w:jc w:val="center"/>
        </w:trPr>
        <w:tc>
          <w:tcPr>
            <w:tcW w:w="386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4E8CA44" w14:textId="77777777" w:rsidR="0099201F" w:rsidRDefault="00000000">
            <w:r>
              <w:rPr>
                <w:b/>
                <w:color w:val="8B1E28"/>
                <w:sz w:val="18"/>
              </w:rPr>
              <w:t>FotoPuntoLector</w:t>
            </w:r>
          </w:p>
        </w:tc>
        <w:tc>
          <w:tcPr>
            <w:tcW w:w="620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1A471EF" w14:textId="77777777" w:rsidR="0099201F" w:rsidRDefault="00000000">
            <w:r>
              <w:rPr>
                <w:sz w:val="18"/>
              </w:rPr>
              <w:t>Representa fotografías asociadas a cada Punto Lector.</w:t>
            </w:r>
          </w:p>
        </w:tc>
      </w:tr>
      <w:tr w:rsidR="0099201F" w14:paraId="3B5C4B9E" w14:textId="77777777" w:rsidTr="00680CD6">
        <w:trPr>
          <w:cantSplit/>
          <w:trHeight w:val="282"/>
          <w:jc w:val="center"/>
        </w:trPr>
        <w:tc>
          <w:tcPr>
            <w:tcW w:w="386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A932D24" w14:textId="77777777" w:rsidR="0099201F" w:rsidRDefault="00000000">
            <w:r>
              <w:rPr>
                <w:b/>
                <w:color w:val="8B1E28"/>
                <w:sz w:val="18"/>
              </w:rPr>
              <w:t>EncuentroLector</w:t>
            </w:r>
          </w:p>
        </w:tc>
        <w:tc>
          <w:tcPr>
            <w:tcW w:w="620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B3780FE" w14:textId="77777777" w:rsidR="0099201F" w:rsidRDefault="00000000">
            <w:r>
              <w:rPr>
                <w:sz w:val="18"/>
              </w:rPr>
              <w:t>Representa encuentros o actividades presenciales vinculadas con Puntos Lectores.</w:t>
            </w:r>
          </w:p>
        </w:tc>
      </w:tr>
      <w:tr w:rsidR="0099201F" w14:paraId="457573A4" w14:textId="77777777" w:rsidTr="00680CD6">
        <w:trPr>
          <w:cantSplit/>
          <w:trHeight w:val="263"/>
          <w:jc w:val="center"/>
        </w:trPr>
        <w:tc>
          <w:tcPr>
            <w:tcW w:w="386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ECDC0D7" w14:textId="77777777" w:rsidR="0099201F" w:rsidRDefault="00000000">
            <w:r>
              <w:rPr>
                <w:b/>
                <w:color w:val="8B1E28"/>
                <w:sz w:val="18"/>
              </w:rPr>
              <w:t>ClubLectura</w:t>
            </w:r>
          </w:p>
        </w:tc>
        <w:tc>
          <w:tcPr>
            <w:tcW w:w="620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66BED25" w14:textId="77777777" w:rsidR="0099201F" w:rsidRDefault="00000000">
            <w:r>
              <w:rPr>
                <w:sz w:val="18"/>
              </w:rPr>
              <w:t>Representa clubes de lectura disponibles dentro de la plataforma.</w:t>
            </w:r>
          </w:p>
        </w:tc>
      </w:tr>
      <w:tr w:rsidR="0099201F" w14:paraId="1D247637" w14:textId="77777777" w:rsidTr="00680CD6">
        <w:trPr>
          <w:cantSplit/>
          <w:trHeight w:val="301"/>
          <w:jc w:val="center"/>
        </w:trPr>
        <w:tc>
          <w:tcPr>
            <w:tcW w:w="386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5E23431" w14:textId="77777777" w:rsidR="0099201F" w:rsidRDefault="00000000">
            <w:r>
              <w:rPr>
                <w:b/>
                <w:color w:val="8B1E28"/>
                <w:sz w:val="18"/>
              </w:rPr>
              <w:t>MiembroClub</w:t>
            </w:r>
          </w:p>
        </w:tc>
        <w:tc>
          <w:tcPr>
            <w:tcW w:w="620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1F91EEF" w14:textId="77777777" w:rsidR="0099201F" w:rsidRDefault="00000000">
            <w:r>
              <w:rPr>
                <w:sz w:val="18"/>
              </w:rPr>
              <w:t>Entidad asociativa utilizada para representar qué usuarios pertenecen a cada club de lectura.</w:t>
            </w:r>
          </w:p>
        </w:tc>
      </w:tr>
    </w:tbl>
    <w:p w14:paraId="1AD7E916" w14:textId="77777777" w:rsidR="0099201F" w:rsidRDefault="0099201F">
      <w:pPr>
        <w:spacing w:after="0"/>
      </w:pPr>
    </w:p>
    <w:p w14:paraId="6815A0F2" w14:textId="77777777" w:rsidR="0099201F" w:rsidRDefault="00000000">
      <w:pPr>
        <w:pStyle w:val="Ttulo1"/>
      </w:pPr>
      <w:r>
        <w:t>8. Principales relaciones del modelo</w:t>
      </w:r>
    </w:p>
    <w:p w14:paraId="20CC4759" w14:textId="77777777" w:rsidR="0099201F" w:rsidRDefault="00000000">
      <w:pPr>
        <w:pStyle w:val="Listaconvietas"/>
        <w:spacing w:after="40"/>
      </w:pPr>
      <w:r>
        <w:t>Un usuario posee información de perfil y configuración.</w:t>
      </w:r>
    </w:p>
    <w:p w14:paraId="57D9D63B" w14:textId="77777777" w:rsidR="0099201F" w:rsidRDefault="00000000">
      <w:pPr>
        <w:pStyle w:val="Listaconvietas"/>
        <w:spacing w:after="40"/>
      </w:pPr>
      <w:r>
        <w:t>Un usuario puede seguir a múltiples usuarios y también ser seguido por otros.</w:t>
      </w:r>
    </w:p>
    <w:p w14:paraId="5AFC786A" w14:textId="77777777" w:rsidR="0099201F" w:rsidRDefault="00000000">
      <w:pPr>
        <w:pStyle w:val="Listaconvietas"/>
        <w:spacing w:after="40"/>
      </w:pPr>
      <w:r>
        <w:t xml:space="preserve">Un usuario puede bloquear </w:t>
      </w:r>
      <w:proofErr w:type="gramStart"/>
      <w:r>
        <w:t>a</w:t>
      </w:r>
      <w:proofErr w:type="gramEnd"/>
      <w:r>
        <w:t xml:space="preserve"> otros usuarios.</w:t>
      </w:r>
    </w:p>
    <w:p w14:paraId="22A45253" w14:textId="77777777" w:rsidR="0099201F" w:rsidRDefault="00000000">
      <w:pPr>
        <w:pStyle w:val="Listaconvietas"/>
        <w:spacing w:after="40"/>
      </w:pPr>
      <w:r>
        <w:t>Un usuario puede establecer retos de lectura.</w:t>
      </w:r>
    </w:p>
    <w:p w14:paraId="14F70F80" w14:textId="77777777" w:rsidR="0099201F" w:rsidRDefault="00000000">
      <w:pPr>
        <w:pStyle w:val="Listaconvietas"/>
        <w:spacing w:after="40"/>
      </w:pPr>
      <w:r>
        <w:t>Un usuario puede obtener múltiples insignias.</w:t>
      </w:r>
    </w:p>
    <w:p w14:paraId="651A50B4" w14:textId="77777777" w:rsidR="0099201F" w:rsidRDefault="00000000">
      <w:pPr>
        <w:pStyle w:val="Listaconvietas"/>
        <w:spacing w:after="40"/>
      </w:pPr>
      <w:r>
        <w:t>Un libro puede estar asociado a uno o múltiples autores.</w:t>
      </w:r>
    </w:p>
    <w:p w14:paraId="3D96F3DD" w14:textId="77777777" w:rsidR="0099201F" w:rsidRDefault="00000000">
      <w:pPr>
        <w:pStyle w:val="Listaconvietas"/>
        <w:spacing w:after="40"/>
      </w:pPr>
      <w:r>
        <w:t>Un usuario puede relacionarse con distintos libros mediante estados de lectura.</w:t>
      </w:r>
    </w:p>
    <w:p w14:paraId="63164365" w14:textId="77777777" w:rsidR="0099201F" w:rsidRDefault="00000000">
      <w:pPr>
        <w:pStyle w:val="Listaconvietas"/>
        <w:spacing w:after="40"/>
      </w:pPr>
      <w:r>
        <w:t>Un usuario puede crear múltiples listas de lectura y cada lista puede contener múltiples libros.</w:t>
      </w:r>
    </w:p>
    <w:p w14:paraId="682458EC" w14:textId="77777777" w:rsidR="0099201F" w:rsidRDefault="00000000">
      <w:pPr>
        <w:pStyle w:val="Listaconvietas"/>
        <w:spacing w:after="40"/>
      </w:pPr>
      <w:r>
        <w:t>Un usuario puede marcar múltiples libros y autores como favoritos.</w:t>
      </w:r>
    </w:p>
    <w:p w14:paraId="557450C4" w14:textId="77777777" w:rsidR="0099201F" w:rsidRDefault="00000000">
      <w:pPr>
        <w:pStyle w:val="Listaconvietas"/>
        <w:spacing w:after="40"/>
      </w:pPr>
      <w:r>
        <w:t>Un usuario puede realizar reseñas sobre libros.</w:t>
      </w:r>
    </w:p>
    <w:p w14:paraId="6A4B52C8" w14:textId="77777777" w:rsidR="0099201F" w:rsidRDefault="00000000">
      <w:pPr>
        <w:pStyle w:val="Listaconvietas"/>
        <w:spacing w:after="40"/>
      </w:pPr>
      <w:r>
        <w:t>Una obra autopublicada puede contener múltiples capítulos.</w:t>
      </w:r>
    </w:p>
    <w:p w14:paraId="66B3ABDB" w14:textId="77777777" w:rsidR="0099201F" w:rsidRDefault="00000000">
      <w:pPr>
        <w:pStyle w:val="Listaconvietas"/>
        <w:spacing w:after="40"/>
      </w:pPr>
      <w:r>
        <w:t>Un capítulo puede contener múltiples comentarios y un comentario puede recibir múltiples reacciones.</w:t>
      </w:r>
    </w:p>
    <w:p w14:paraId="15D4CB4D" w14:textId="77777777" w:rsidR="0099201F" w:rsidRDefault="00000000">
      <w:pPr>
        <w:pStyle w:val="Listaconvietas"/>
        <w:spacing w:after="40"/>
      </w:pPr>
      <w:r>
        <w:t xml:space="preserve">Los contenidos de la plataforma pueden estar asociados </w:t>
      </w:r>
      <w:proofErr w:type="gramStart"/>
      <w:r>
        <w:t>a reportes</w:t>
      </w:r>
      <w:proofErr w:type="gramEnd"/>
      <w:r>
        <w:t>.</w:t>
      </w:r>
    </w:p>
    <w:p w14:paraId="1F87FB2D" w14:textId="77777777" w:rsidR="0099201F" w:rsidRDefault="00000000">
      <w:pPr>
        <w:pStyle w:val="Listaconvietas"/>
        <w:spacing w:after="40"/>
      </w:pPr>
      <w:r>
        <w:t xml:space="preserve">Un Punto Lector puede tener múltiples fotografías y estar asociado </w:t>
      </w:r>
      <w:proofErr w:type="gramStart"/>
      <w:r>
        <w:t>a</w:t>
      </w:r>
      <w:proofErr w:type="gramEnd"/>
      <w:r>
        <w:t xml:space="preserve"> encuentros lectores.</w:t>
      </w:r>
    </w:p>
    <w:p w14:paraId="3EBBBBA6" w14:textId="77777777" w:rsidR="0099201F" w:rsidRDefault="00000000">
      <w:pPr>
        <w:pStyle w:val="Listaconvietas"/>
        <w:spacing w:after="40"/>
      </w:pPr>
      <w:r>
        <w:t>Un club de lectura puede tener múltiples miembros y un usuario puede pertenecer a múltiples clubes.</w:t>
      </w:r>
    </w:p>
    <w:p w14:paraId="58025FE8" w14:textId="4A01FAB7" w:rsidR="00680CD6" w:rsidRDefault="00680CD6" w:rsidP="00680CD6">
      <w:pPr>
        <w:pStyle w:val="Listaconvietas"/>
        <w:numPr>
          <w:ilvl w:val="0"/>
          <w:numId w:val="0"/>
        </w:numPr>
        <w:spacing w:after="40"/>
        <w:ind w:left="360"/>
      </w:pPr>
    </w:p>
    <w:p w14:paraId="431AA207" w14:textId="77777777" w:rsidR="0099201F" w:rsidRDefault="00000000">
      <w:pPr>
        <w:pStyle w:val="Ttulo1"/>
      </w:pPr>
      <w:r>
        <w:lastRenderedPageBreak/>
        <w:t>9. Decisiones de diseño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99201F" w14:paraId="6604AE35" w14:textId="77777777">
        <w:trPr>
          <w:jc w:val="center"/>
        </w:trPr>
        <w:tc>
          <w:tcPr>
            <w:tcW w:w="5112" w:type="dxa"/>
            <w:shd w:val="clear" w:color="auto" w:fill="C5A05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FC6AE66" w14:textId="77777777" w:rsidR="0099201F" w:rsidRDefault="00000000">
            <w:pPr>
              <w:jc w:val="center"/>
            </w:pPr>
            <w:r>
              <w:rPr>
                <w:b/>
                <w:sz w:val="18"/>
              </w:rPr>
              <w:t>Decisión</w:t>
            </w:r>
          </w:p>
        </w:tc>
        <w:tc>
          <w:tcPr>
            <w:tcW w:w="5112" w:type="dxa"/>
            <w:shd w:val="clear" w:color="auto" w:fill="C5A05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41D6050" w14:textId="77777777" w:rsidR="0099201F" w:rsidRDefault="00000000">
            <w:pPr>
              <w:jc w:val="center"/>
            </w:pPr>
            <w:r>
              <w:rPr>
                <w:b/>
                <w:sz w:val="18"/>
              </w:rPr>
              <w:t>Descripción</w:t>
            </w:r>
          </w:p>
        </w:tc>
      </w:tr>
      <w:tr w:rsidR="0099201F" w14:paraId="18F9EE98" w14:textId="77777777" w:rsidTr="00680CD6">
        <w:trPr>
          <w:cantSplit/>
          <w:jc w:val="center"/>
        </w:trPr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C9C1C97" w14:textId="77777777" w:rsidR="0099201F" w:rsidRDefault="00000000">
            <w:r>
              <w:rPr>
                <w:b/>
                <w:color w:val="8B1E28"/>
                <w:sz w:val="18"/>
              </w:rPr>
              <w:t>Unificación de libros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C01B7ED" w14:textId="77777777" w:rsidR="0099201F" w:rsidRDefault="00000000">
            <w:r>
              <w:rPr>
                <w:sz w:val="18"/>
              </w:rPr>
              <w:t>Las obras externas y las obras creadas mediante autopublicación utilizan la entidad Libro. La diferencia se establece mediante el origen del registro.</w:t>
            </w:r>
          </w:p>
        </w:tc>
      </w:tr>
      <w:tr w:rsidR="0099201F" w14:paraId="4B8082E3" w14:textId="77777777" w:rsidTr="00680CD6">
        <w:trPr>
          <w:cantSplit/>
          <w:jc w:val="center"/>
        </w:trPr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742FB7C" w14:textId="77777777" w:rsidR="0099201F" w:rsidRDefault="00000000">
            <w:r>
              <w:rPr>
                <w:b/>
                <w:color w:val="8B1E28"/>
                <w:sz w:val="18"/>
              </w:rPr>
              <w:t>Concepto de “Historia”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FB69BB6" w14:textId="77777777" w:rsidR="0099201F" w:rsidRDefault="00000000">
            <w:r>
              <w:rPr>
                <w:sz w:val="18"/>
              </w:rPr>
              <w:t>El término Historia utilizado en algunas interfaces corresponde a una representación visual de una obra autopublicada. No existe una entidad independiente llamada Historia.</w:t>
            </w:r>
          </w:p>
        </w:tc>
      </w:tr>
      <w:tr w:rsidR="0099201F" w14:paraId="71DF8E36" w14:textId="77777777" w:rsidTr="00680CD6">
        <w:trPr>
          <w:cantSplit/>
          <w:jc w:val="center"/>
        </w:trPr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2A1C5A" w14:textId="77777777" w:rsidR="0099201F" w:rsidRDefault="00000000">
            <w:r>
              <w:rPr>
                <w:b/>
                <w:color w:val="8B1E28"/>
                <w:sz w:val="18"/>
              </w:rPr>
              <w:t>Google Books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68E7307" w14:textId="77777777" w:rsidR="0099201F" w:rsidRDefault="00000000">
            <w:r>
              <w:rPr>
                <w:sz w:val="18"/>
              </w:rPr>
              <w:t>Se utiliza como fuente de información bibliográfica y referencias externas. Capítulo 0 no almacena el contenido completo de libros externos.</w:t>
            </w:r>
          </w:p>
        </w:tc>
      </w:tr>
      <w:tr w:rsidR="0099201F" w14:paraId="72C999E7" w14:textId="77777777" w:rsidTr="00680CD6">
        <w:trPr>
          <w:cantSplit/>
          <w:jc w:val="center"/>
        </w:trPr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85F9013" w14:textId="77777777" w:rsidR="0099201F" w:rsidRDefault="00000000">
            <w:r>
              <w:rPr>
                <w:b/>
                <w:color w:val="8B1E28"/>
                <w:sz w:val="18"/>
              </w:rPr>
              <w:t>Datos calculados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526F673" w14:textId="77777777" w:rsidR="0099201F" w:rsidRDefault="00000000">
            <w:r>
              <w:rPr>
                <w:sz w:val="18"/>
              </w:rPr>
              <w:t>Cantidades de seguidores, promedios, estadísticas, distancias u otros valores derivados no necesariamente se almacenan como campos fijos.</w:t>
            </w:r>
          </w:p>
        </w:tc>
      </w:tr>
      <w:tr w:rsidR="0099201F" w14:paraId="1B8DB8F4" w14:textId="77777777" w:rsidTr="00680CD6">
        <w:trPr>
          <w:cantSplit/>
          <w:jc w:val="center"/>
        </w:trPr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B222423" w14:textId="77777777" w:rsidR="0099201F" w:rsidRDefault="00000000">
            <w:r>
              <w:rPr>
                <w:b/>
                <w:color w:val="8B1E28"/>
                <w:sz w:val="18"/>
              </w:rPr>
              <w:t>Gemini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7D117E0" w14:textId="77777777" w:rsidR="0099201F" w:rsidRDefault="00000000">
            <w:r>
              <w:rPr>
                <w:sz w:val="18"/>
              </w:rPr>
              <w:t>Las respuestas generadas mediante Gemini no forman parte del modelo persistente principal.</w:t>
            </w:r>
          </w:p>
        </w:tc>
      </w:tr>
      <w:tr w:rsidR="0099201F" w14:paraId="4E5E9EC9" w14:textId="77777777" w:rsidTr="00680CD6">
        <w:trPr>
          <w:cantSplit/>
          <w:jc w:val="center"/>
        </w:trPr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6FD348B" w14:textId="77777777" w:rsidR="0099201F" w:rsidRDefault="00000000">
            <w:r>
              <w:rPr>
                <w:b/>
                <w:color w:val="8B1E28"/>
                <w:sz w:val="18"/>
              </w:rPr>
              <w:t>Escaneo ISBN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AD59269" w14:textId="77777777" w:rsidR="0099201F" w:rsidRDefault="00000000">
            <w:r>
              <w:rPr>
                <w:sz w:val="18"/>
              </w:rPr>
              <w:t>El resultado temporal del escaneo ISBN no se representa mediante una entidad propia; el ISBN se utiliza para identificar o consultar información bibliográfica.</w:t>
            </w:r>
          </w:p>
        </w:tc>
      </w:tr>
    </w:tbl>
    <w:p w14:paraId="1EFE5A4A" w14:textId="77777777" w:rsidR="0099201F" w:rsidRDefault="0099201F"/>
    <w:p w14:paraId="1EDA977C" w14:textId="77777777" w:rsidR="0099201F" w:rsidRDefault="00000000">
      <w:pPr>
        <w:pStyle w:val="Ttulo1"/>
      </w:pPr>
      <w:r>
        <w:t>10. Elementos que no forman parte del modelo</w:t>
      </w:r>
    </w:p>
    <w:p w14:paraId="42F23847" w14:textId="77777777" w:rsidR="0099201F" w:rsidRDefault="00000000">
      <w:pPr>
        <w:pStyle w:val="Listaconvietas"/>
        <w:spacing w:after="40"/>
      </w:pPr>
      <w:r>
        <w:t>Estados visuales de la interfaz.</w:t>
      </w:r>
    </w:p>
    <w:p w14:paraId="6165D987" w14:textId="77777777" w:rsidR="0099201F" w:rsidRDefault="00000000">
      <w:pPr>
        <w:pStyle w:val="Listaconvietas"/>
        <w:spacing w:after="40"/>
      </w:pPr>
      <w:r>
        <w:t>Ventanas modales.</w:t>
      </w:r>
    </w:p>
    <w:p w14:paraId="1B56F2CD" w14:textId="77777777" w:rsidR="0099201F" w:rsidRDefault="00000000">
      <w:pPr>
        <w:pStyle w:val="Listaconvietas"/>
        <w:spacing w:after="40"/>
      </w:pPr>
      <w:r>
        <w:t>Sesiones de usuario invitado.</w:t>
      </w:r>
    </w:p>
    <w:p w14:paraId="71AD6562" w14:textId="77777777" w:rsidR="0099201F" w:rsidRDefault="00000000">
      <w:pPr>
        <w:pStyle w:val="Listaconvietas"/>
        <w:spacing w:after="40"/>
      </w:pPr>
      <w:r>
        <w:t>Respuestas generadas temporalmente por Gemini.</w:t>
      </w:r>
    </w:p>
    <w:p w14:paraId="2417424F" w14:textId="77777777" w:rsidR="0099201F" w:rsidRDefault="00000000">
      <w:pPr>
        <w:pStyle w:val="Listaconvietas"/>
        <w:spacing w:after="40"/>
      </w:pPr>
      <w:r>
        <w:t>Resultado temporal del escaneo ISBN.</w:t>
      </w:r>
    </w:p>
    <w:p w14:paraId="2B57A525" w14:textId="77777777" w:rsidR="0099201F" w:rsidRDefault="00000000">
      <w:pPr>
        <w:pStyle w:val="Listaconvietas"/>
        <w:spacing w:after="40"/>
      </w:pPr>
      <w:r>
        <w:t>Distancias calculadas entre usuario y Puntos Lectores.</w:t>
      </w:r>
    </w:p>
    <w:p w14:paraId="5C674B1D" w14:textId="77777777" w:rsidR="0099201F" w:rsidRDefault="00000000">
      <w:pPr>
        <w:pStyle w:val="Listaconvietas"/>
        <w:spacing w:after="40"/>
      </w:pPr>
      <w:r>
        <w:t>Métricas derivadas que puedan calcularse desde otros registros.</w:t>
      </w:r>
    </w:p>
    <w:p w14:paraId="01B98D1A" w14:textId="77777777" w:rsidR="0099201F" w:rsidRDefault="00000000">
      <w:pPr>
        <w:pStyle w:val="Ttulo1"/>
      </w:pPr>
      <w:r>
        <w:t>11. Integridad de datos</w:t>
      </w:r>
    </w:p>
    <w:p w14:paraId="4666D1B2" w14:textId="77777777" w:rsidR="0099201F" w:rsidRDefault="00000000">
      <w:r>
        <w:t>El modelo relacional deberá utilizar:</w:t>
      </w:r>
    </w:p>
    <w:p w14:paraId="71877CCB" w14:textId="77777777" w:rsidR="0099201F" w:rsidRDefault="00000000">
      <w:pPr>
        <w:pStyle w:val="Listaconvietas"/>
        <w:spacing w:after="40"/>
      </w:pPr>
      <w:r>
        <w:t>Claves primarias para identificar cada registro.</w:t>
      </w:r>
    </w:p>
    <w:p w14:paraId="75CB7480" w14:textId="77777777" w:rsidR="0099201F" w:rsidRDefault="00000000">
      <w:pPr>
        <w:pStyle w:val="Listaconvietas"/>
        <w:spacing w:after="40"/>
      </w:pPr>
      <w:r>
        <w:t>Claves foráneas para mantener las relaciones entre entidades.</w:t>
      </w:r>
    </w:p>
    <w:p w14:paraId="19413CFA" w14:textId="77777777" w:rsidR="0099201F" w:rsidRDefault="00000000">
      <w:pPr>
        <w:pStyle w:val="Listaconvietas"/>
        <w:spacing w:after="40"/>
      </w:pPr>
      <w:r>
        <w:t>Restricciones de unicidad cuando una relación no permita duplicados.</w:t>
      </w:r>
    </w:p>
    <w:p w14:paraId="76CCFAA4" w14:textId="77777777" w:rsidR="0099201F" w:rsidRDefault="00000000">
      <w:pPr>
        <w:pStyle w:val="Listaconvietas"/>
        <w:spacing w:after="40"/>
      </w:pPr>
      <w:r>
        <w:t>Restricciones correspondientes a las reglas de negocio.</w:t>
      </w:r>
    </w:p>
    <w:p w14:paraId="30B84BC8" w14:textId="77777777" w:rsidR="0099201F" w:rsidRDefault="00000000">
      <w:pPr>
        <w:pStyle w:val="Listaconvietas"/>
        <w:spacing w:after="40"/>
      </w:pPr>
      <w:r>
        <w:t>Validaciones sobre campos que posean rangos definidos, como las calificaciones de libros.</w:t>
      </w:r>
    </w:p>
    <w:p w14:paraId="29400835" w14:textId="77777777" w:rsidR="0099201F" w:rsidRDefault="00000000">
      <w:r>
        <w:t>Estas restricciones deberán mantenerse tanto a nivel de base de datos como mediante las reglas implementadas en el backend cuando corresponda.</w:t>
      </w:r>
    </w:p>
    <w:p w14:paraId="0A7D109F" w14:textId="77777777" w:rsidR="00680CD6" w:rsidRDefault="00680CD6"/>
    <w:p w14:paraId="623EA9A9" w14:textId="77777777" w:rsidR="00680CD6" w:rsidRDefault="00680CD6"/>
    <w:p w14:paraId="2326309B" w14:textId="77777777" w:rsidR="00680CD6" w:rsidRDefault="00680CD6"/>
    <w:p w14:paraId="188796D9" w14:textId="77777777" w:rsidR="0099201F" w:rsidRDefault="00000000">
      <w:pPr>
        <w:pStyle w:val="Ttulo1"/>
      </w:pPr>
      <w:r>
        <w:lastRenderedPageBreak/>
        <w:t>12. Estado actual del modelo</w:t>
      </w:r>
    </w:p>
    <w:p w14:paraId="24B2C226" w14:textId="77777777" w:rsidR="0099201F" w:rsidRDefault="00000000">
      <w:r>
        <w:t>Actualmente se encuentra definido el modelo conceptual, incluyendo las entidades principales, sus responsabilidades, relaciones y cardinalidades generales.</w:t>
      </w:r>
    </w:p>
    <w:p w14:paraId="78CEF1EF" w14:textId="77777777" w:rsidR="0099201F" w:rsidRDefault="00000000">
      <w:r>
        <w:t>Antes de considerar finalizado el modelo de datos todavía deben definirse formalmente:</w:t>
      </w:r>
    </w:p>
    <w:p w14:paraId="36245EA0" w14:textId="77777777" w:rsidR="0099201F" w:rsidRDefault="00000000">
      <w:pPr>
        <w:pStyle w:val="Listaconvietas"/>
        <w:spacing w:after="40"/>
      </w:pPr>
      <w:r>
        <w:t>Atributos definitivos de cada entidad.</w:t>
      </w:r>
    </w:p>
    <w:p w14:paraId="2C4F0342" w14:textId="77777777" w:rsidR="0099201F" w:rsidRDefault="00000000">
      <w:pPr>
        <w:pStyle w:val="Listaconvietas"/>
        <w:spacing w:after="40"/>
      </w:pPr>
      <w:r>
        <w:t>Claves primarias y claves foráneas del modelo relacional final.</w:t>
      </w:r>
    </w:p>
    <w:p w14:paraId="6E3CBA5D" w14:textId="77777777" w:rsidR="0099201F" w:rsidRDefault="00000000">
      <w:pPr>
        <w:pStyle w:val="Listaconvietas"/>
        <w:spacing w:after="40"/>
      </w:pPr>
      <w:r>
        <w:t>Tipos de datos.</w:t>
      </w:r>
    </w:p>
    <w:p w14:paraId="2AC67540" w14:textId="77777777" w:rsidR="0099201F" w:rsidRDefault="00000000">
      <w:pPr>
        <w:pStyle w:val="Listaconvietas"/>
        <w:spacing w:after="40"/>
      </w:pPr>
      <w:r>
        <w:t>Restricciones específicas.</w:t>
      </w:r>
    </w:p>
    <w:p w14:paraId="1A8CEEA5" w14:textId="77777777" w:rsidR="0099201F" w:rsidRDefault="00000000">
      <w:pPr>
        <w:pStyle w:val="Listaconvietas"/>
        <w:spacing w:after="40"/>
      </w:pPr>
      <w:r>
        <w:t>Catálogo definitivo para estados y motivos relacionados con moderación.</w:t>
      </w:r>
    </w:p>
    <w:p w14:paraId="2BABF3FA" w14:textId="77777777" w:rsidR="0099201F" w:rsidRDefault="00000000">
      <w:pPr>
        <w:pStyle w:val="Listaconvietas"/>
        <w:spacing w:after="40"/>
      </w:pPr>
      <w:r>
        <w:t>Decisión definitiva sobre la incorporación de insignias en la primera migración.</w:t>
      </w:r>
    </w:p>
    <w:p w14:paraId="7EBB94F5" w14:textId="77777777" w:rsidR="0099201F" w:rsidRDefault="00000000">
      <w:pPr>
        <w:pStyle w:val="Listaconvietas"/>
        <w:spacing w:after="40"/>
      </w:pPr>
      <w:r>
        <w:t>Preferencias de apariencia que serán sincronizadas.</w:t>
      </w:r>
    </w:p>
    <w:p w14:paraId="7D4E84B8" w14:textId="77777777" w:rsidR="0099201F" w:rsidRDefault="00000000">
      <w:pPr>
        <w:pStyle w:val="Listaconvietas"/>
        <w:spacing w:after="40"/>
      </w:pPr>
      <w:r>
        <w:t>Metadatos mínimos de Google Books que serán persistidos o almacenados temporalmente.</w:t>
      </w:r>
    </w:p>
    <w:p w14:paraId="484681A7" w14:textId="77777777" w:rsidR="0099201F" w:rsidRDefault="00000000">
      <w:pPr>
        <w:pStyle w:val="Listaconvietas"/>
        <w:spacing w:after="40"/>
      </w:pPr>
      <w:r>
        <w:t>Diccionario de datos.</w:t>
      </w:r>
    </w:p>
    <w:p w14:paraId="53E8B26B" w14:textId="77777777" w:rsidR="0099201F" w:rsidRDefault="00000000">
      <w:pPr>
        <w:pStyle w:val="Listaconvietas"/>
        <w:spacing w:after="40"/>
      </w:pPr>
      <w:r>
        <w:t>Diagrama Entidad-Relación final.</w:t>
      </w:r>
    </w:p>
    <w:p w14:paraId="2111890A" w14:textId="77777777" w:rsidR="0099201F" w:rsidRDefault="00000000">
      <w:pPr>
        <w:pStyle w:val="Ttulo1"/>
      </w:pPr>
      <w:r>
        <w:t>13. Conclusión</w:t>
      </w:r>
    </w:p>
    <w:p w14:paraId="38C31A20" w14:textId="77777777" w:rsidR="0099201F" w:rsidRDefault="00000000">
      <w:r>
        <w:t>El modelo de datos de Capítulo 0 establece una estructura relacional orientada a representar las principales funcionalidades de la plataforma, incluyendo usuarios, comunidad, catálogo bibliográfico, lectura, autopublicación, moderación, Puntos Lectores y clubes.</w:t>
      </w:r>
    </w:p>
    <w:p w14:paraId="2FCE2122" w14:textId="77777777" w:rsidR="0099201F" w:rsidRDefault="00000000">
      <w:r>
        <w:t>La estructura conceptual se encuentra definida y permite avanzar hacia la construcción del modelo relacional definitivo. Como siguiente etapa será necesario completar los atributos, claves, tipos de datos y restricciones de cada entidad antes de implementar o consolidar las migraciones finales de PostgreSQL.</w:t>
      </w:r>
    </w:p>
    <w:sectPr w:rsidR="0099201F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2BECF" w14:textId="77777777" w:rsidR="00D01CAD" w:rsidRDefault="00D01CAD">
      <w:pPr>
        <w:spacing w:after="0" w:line="240" w:lineRule="auto"/>
      </w:pPr>
      <w:r>
        <w:separator/>
      </w:r>
    </w:p>
  </w:endnote>
  <w:endnote w:type="continuationSeparator" w:id="0">
    <w:p w14:paraId="73C1CAC8" w14:textId="77777777" w:rsidR="00D01CAD" w:rsidRDefault="00D01C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33B4A" w14:textId="77777777" w:rsidR="00D01CAD" w:rsidRDefault="00D01CAD">
      <w:pPr>
        <w:spacing w:after="0" w:line="240" w:lineRule="auto"/>
      </w:pPr>
      <w:r>
        <w:separator/>
      </w:r>
    </w:p>
  </w:footnote>
  <w:footnote w:type="continuationSeparator" w:id="0">
    <w:p w14:paraId="711EBD1F" w14:textId="77777777" w:rsidR="00D01CAD" w:rsidRDefault="00D01C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9565624">
    <w:abstractNumId w:val="8"/>
  </w:num>
  <w:num w:numId="2" w16cid:durableId="92017950">
    <w:abstractNumId w:val="6"/>
  </w:num>
  <w:num w:numId="3" w16cid:durableId="546643258">
    <w:abstractNumId w:val="5"/>
  </w:num>
  <w:num w:numId="4" w16cid:durableId="2023969763">
    <w:abstractNumId w:val="4"/>
  </w:num>
  <w:num w:numId="5" w16cid:durableId="916287305">
    <w:abstractNumId w:val="7"/>
  </w:num>
  <w:num w:numId="6" w16cid:durableId="1111819807">
    <w:abstractNumId w:val="3"/>
  </w:num>
  <w:num w:numId="7" w16cid:durableId="1108426809">
    <w:abstractNumId w:val="2"/>
  </w:num>
  <w:num w:numId="8" w16cid:durableId="2102218758">
    <w:abstractNumId w:val="1"/>
  </w:num>
  <w:num w:numId="9" w16cid:durableId="858814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7F04"/>
    <w:rsid w:val="00680CD6"/>
    <w:rsid w:val="0099201F"/>
    <w:rsid w:val="00AA1D8D"/>
    <w:rsid w:val="00B47730"/>
    <w:rsid w:val="00CB0664"/>
    <w:rsid w:val="00D01CAD"/>
    <w:rsid w:val="00DE3B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150E800"/>
  <w14:defaultImageDpi w14:val="300"/>
  <w15:docId w15:val="{98C4DCA8-9B51-4591-92E7-A5D521F71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4B2418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/>
      <w:b/>
      <w:bCs/>
      <w:color w:val="8B1E28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/>
      <w:b/>
      <w:bCs/>
      <w:color w:val="4B2418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4B2418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1370</Words>
  <Characters>7535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sanchez</cp:lastModifiedBy>
  <cp:revision>3</cp:revision>
  <dcterms:created xsi:type="dcterms:W3CDTF">2013-12-23T23:15:00Z</dcterms:created>
  <dcterms:modified xsi:type="dcterms:W3CDTF">2026-10-23T17:07:00Z</dcterms:modified>
  <cp:category/>
</cp:coreProperties>
</file>