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41D14" w14:textId="77777777" w:rsidR="00000000" w:rsidRDefault="005407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bookmarkStart w:id="0" w:name="_GoBack"/>
      <w:bookmarkEnd w:id="0"/>
      <w:r>
        <w:rPr>
          <w:rFonts w:ascii="Calibri" w:hAnsi="Calibri" w:cs="Calibri"/>
          <w:lang w:val="pt"/>
        </w:rPr>
        <w:t>UC001 - Efetuar Login</w:t>
      </w:r>
    </w:p>
    <w:p w14:paraId="1F6C791C" w14:textId="77777777" w:rsidR="00000000" w:rsidRDefault="005407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Objetivo: Autenticar o usuário ao sistema</w:t>
      </w:r>
    </w:p>
    <w:p w14:paraId="1F6EEFEE" w14:textId="77777777" w:rsidR="00000000" w:rsidRDefault="005407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Atores: Prestador, Contratante</w:t>
      </w:r>
    </w:p>
    <w:p w14:paraId="7DF73F3F" w14:textId="77777777" w:rsidR="00000000" w:rsidRDefault="005407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Pré-condições: Cliente ter um cadastro no sistema</w:t>
      </w:r>
    </w:p>
    <w:p w14:paraId="11424029" w14:textId="77777777" w:rsidR="00000000" w:rsidRDefault="005407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35A42A81" w14:textId="77777777" w:rsidR="00000000" w:rsidRDefault="005407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Fluxo Principal: </w:t>
      </w:r>
    </w:p>
    <w:p w14:paraId="75FF66E2" w14:textId="77777777" w:rsidR="00000000" w:rsidRDefault="005407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1- Usuário acessa o sistema pelo site web [E1]</w:t>
      </w:r>
    </w:p>
    <w:p w14:paraId="621AEC01" w14:textId="77777777" w:rsidR="00000000" w:rsidRDefault="005407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2- Usuá</w:t>
      </w:r>
      <w:r>
        <w:rPr>
          <w:rFonts w:ascii="Calibri" w:hAnsi="Calibri" w:cs="Calibri"/>
          <w:lang w:val="pt"/>
        </w:rPr>
        <w:t xml:space="preserve">rio acessa aba de login </w:t>
      </w:r>
    </w:p>
    <w:p w14:paraId="3DDCBE9A" w14:textId="77777777" w:rsidR="00000000" w:rsidRDefault="005407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3- Sistema pergunta email e senha para acesso</w:t>
      </w:r>
    </w:p>
    <w:p w14:paraId="5888E46C" w14:textId="77777777" w:rsidR="00000000" w:rsidRDefault="005407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4- Usuário informa email e digita a senha </w:t>
      </w:r>
    </w:p>
    <w:p w14:paraId="16AFF235" w14:textId="77777777" w:rsidR="00000000" w:rsidRDefault="005407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5- Sistema autentica os dados com o banco de dados [A1]</w:t>
      </w:r>
    </w:p>
    <w:p w14:paraId="76EB8F1A" w14:textId="77777777" w:rsidR="00000000" w:rsidRDefault="005407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6- Sistema permite acesso do usuário</w:t>
      </w:r>
    </w:p>
    <w:p w14:paraId="45DDCCF5" w14:textId="77777777" w:rsidR="00000000" w:rsidRDefault="005407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7- Sistema retorna para a janela inicial</w:t>
      </w:r>
    </w:p>
    <w:p w14:paraId="690CBE39" w14:textId="77777777" w:rsidR="00000000" w:rsidRDefault="005407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8- O cas</w:t>
      </w:r>
      <w:r>
        <w:rPr>
          <w:rFonts w:ascii="Calibri" w:hAnsi="Calibri" w:cs="Calibri"/>
          <w:lang w:val="pt"/>
        </w:rPr>
        <w:t>o se encerra</w:t>
      </w:r>
    </w:p>
    <w:p w14:paraId="28EA8E24" w14:textId="77777777" w:rsidR="00000000" w:rsidRDefault="005407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495BB11A" w14:textId="77777777" w:rsidR="00000000" w:rsidRDefault="005407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Fluxo Alternativo:</w:t>
      </w:r>
    </w:p>
    <w:p w14:paraId="5DA60ADC" w14:textId="77777777" w:rsidR="00000000" w:rsidRDefault="005407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A1 - Usuário não tem cadastro no sistema</w:t>
      </w:r>
    </w:p>
    <w:p w14:paraId="45FB80A6" w14:textId="77777777" w:rsidR="00000000" w:rsidRDefault="005407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1- Sistema verifica que o usuário não está cadastrado no sistema com as credenciais fornecidas</w:t>
      </w:r>
    </w:p>
    <w:p w14:paraId="5C833B44" w14:textId="77777777" w:rsidR="00000000" w:rsidRDefault="005407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2- Sistema imprime mensagem: "falha ao logar, usuário ou senha inexistentes"</w:t>
      </w:r>
    </w:p>
    <w:p w14:paraId="31858D2D" w14:textId="77777777" w:rsidR="00000000" w:rsidRDefault="005407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3- Retorna</w:t>
      </w:r>
      <w:r>
        <w:rPr>
          <w:rFonts w:ascii="Calibri" w:hAnsi="Calibri" w:cs="Calibri"/>
          <w:lang w:val="pt"/>
        </w:rPr>
        <w:t xml:space="preserve"> para o Fluxo principal, passo 3</w:t>
      </w:r>
    </w:p>
    <w:p w14:paraId="6B85B948" w14:textId="77777777" w:rsidR="00000000" w:rsidRDefault="005407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0421F95E" w14:textId="77777777" w:rsidR="00000000" w:rsidRDefault="005407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Fluxo de Exceção:</w:t>
      </w:r>
    </w:p>
    <w:p w14:paraId="26684884" w14:textId="77777777" w:rsidR="00000000" w:rsidRDefault="005407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E1 - Sistema fora do ar</w:t>
      </w:r>
    </w:p>
    <w:p w14:paraId="09B2C0BB" w14:textId="77777777" w:rsidR="00000000" w:rsidRDefault="005407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1- Sistema indisponível por fatores externos</w:t>
      </w:r>
    </w:p>
    <w:p w14:paraId="29987211" w14:textId="77777777" w:rsidR="00000000" w:rsidRDefault="005407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2- O caso de uso se encerra</w:t>
      </w:r>
    </w:p>
    <w:p w14:paraId="585CCF7D" w14:textId="77777777" w:rsidR="00000000" w:rsidRDefault="005407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7B90DC07" w14:textId="77777777" w:rsidR="00000000" w:rsidRDefault="005407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>Campos: Acesso</w:t>
      </w:r>
    </w:p>
    <w:p w14:paraId="7F55EEC7" w14:textId="77777777" w:rsidR="00000000" w:rsidRDefault="005407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Validações: Limitar o tempo de ociosidade do usuário logado após o passo 6 do Fluxo princip</w:t>
      </w:r>
      <w:r>
        <w:rPr>
          <w:rFonts w:ascii="Calibri" w:hAnsi="Calibri" w:cs="Calibri"/>
          <w:lang w:val="pt"/>
        </w:rPr>
        <w:t>al em 30 minutos.</w:t>
      </w:r>
    </w:p>
    <w:p w14:paraId="1EB63A69" w14:textId="77777777" w:rsidR="005407D7" w:rsidRDefault="005407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sectPr w:rsidR="005407D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E8"/>
    <w:rsid w:val="00031DE8"/>
    <w:rsid w:val="0054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875804"/>
  <w14:defaultImageDpi w14:val="0"/>
  <w15:docId w15:val="{B2986C37-053D-4D85-905A-7E2395C4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848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</cp:revision>
  <dcterms:created xsi:type="dcterms:W3CDTF">2022-03-21T20:23:00Z</dcterms:created>
  <dcterms:modified xsi:type="dcterms:W3CDTF">2022-03-21T20:23:00Z</dcterms:modified>
</cp:coreProperties>
</file>