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7110" w:leader="none"/>
        </w:tabs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  <w:t>Contexto de Negócio</w:t>
      </w:r>
    </w:p>
    <w:p>
      <w:pPr>
        <w:pStyle w:val="Normal"/>
        <w:tabs>
          <w:tab w:val="clear" w:pos="708"/>
          <w:tab w:val="left" w:pos="7110" w:leader="none"/>
        </w:tabs>
        <w:rPr/>
      </w:pPr>
      <w:r>
        <w:rPr>
          <w:rFonts w:cs="Arial" w:ascii="Arial" w:hAnsi="Arial"/>
          <w:sz w:val="28"/>
          <w:szCs w:val="28"/>
        </w:rPr>
        <w:t>Atualmente, o Brasil está entre os 20 países que mais recebe eventos no mundo, fazendo com que esse setor cresça aproximadamente 10% ao ano.</w:t>
      </w:r>
    </w:p>
    <w:p>
      <w:pPr>
        <w:pStyle w:val="Normal"/>
        <w:tabs>
          <w:tab w:val="clear" w:pos="708"/>
          <w:tab w:val="left" w:pos="7110" w:leader="none"/>
        </w:tabs>
        <w:rPr/>
      </w:pPr>
      <w:r>
        <w:rPr>
          <w:rFonts w:cs="Arial" w:ascii="Arial" w:hAnsi="Arial"/>
          <w:sz w:val="28"/>
          <w:szCs w:val="28"/>
        </w:rPr>
        <w:t>De acordo com um estudo realizado no começo de 2014, o setor movimentou cerca de R$ 209,2 bilhões, sendo 4,32% do PIB brasileiro.</w:t>
      </w:r>
    </w:p>
    <w:p>
      <w:pPr>
        <w:pStyle w:val="Normal"/>
        <w:tabs>
          <w:tab w:val="clear" w:pos="708"/>
          <w:tab w:val="left" w:pos="7110" w:leader="none"/>
        </w:tabs>
        <w:rPr/>
      </w:pPr>
      <w:r>
        <w:rPr>
          <w:rFonts w:cs="Arial" w:ascii="Arial" w:hAnsi="Arial"/>
          <w:sz w:val="28"/>
          <w:szCs w:val="28"/>
        </w:rPr>
        <w:t xml:space="preserve">Mais de 500 mil eventos são realizados no país anualmente, sendo 54% workshops, palestras educacionais e meetups. </w:t>
      </w:r>
    </w:p>
    <w:p>
      <w:pPr>
        <w:pStyle w:val="Normal"/>
        <w:tabs>
          <w:tab w:val="clear" w:pos="708"/>
          <w:tab w:val="left" w:pos="7110" w:leader="none"/>
        </w:tabs>
        <w:rPr/>
      </w:pPr>
      <w:r>
        <w:rPr>
          <w:rFonts w:cs="Arial" w:ascii="Arial" w:hAnsi="Arial"/>
          <w:sz w:val="28"/>
          <w:szCs w:val="28"/>
        </w:rPr>
        <w:t>Embora a prática dos encontros informais possa englobar todos os tipos de segmentos, é o ramo de tecnologia que mais vê benefícios no uso desta plataforma. Acredita-se que aproximadamente metade dos meetups realizados a nível global tenha caráter exclusivo de abordagem tecnológica.</w:t>
      </w:r>
    </w:p>
    <w:p>
      <w:pPr>
        <w:pStyle w:val="Normal"/>
        <w:tabs>
          <w:tab w:val="clear" w:pos="708"/>
          <w:tab w:val="left" w:pos="7110" w:leader="none"/>
        </w:tabs>
        <w:rPr>
          <w:rFonts w:ascii="Arial" w:hAnsi="Arial" w:cs="Arial"/>
          <w:highlight w:val="white"/>
        </w:rPr>
      </w:pPr>
      <w:r>
        <w:rPr>
          <w:rFonts w:cs="Arial" w:ascii="Arial" w:hAnsi="Arial"/>
          <w:shd w:fill="FFFFFF" w:val="clear"/>
        </w:rPr>
      </w:r>
    </w:p>
    <w:p>
      <w:pPr>
        <w:pStyle w:val="Normal"/>
        <w:tabs>
          <w:tab w:val="clear" w:pos="708"/>
          <w:tab w:val="left" w:pos="7110" w:leader="none"/>
        </w:tabs>
        <w:rPr/>
      </w:pPr>
      <w:r>
        <w:rPr>
          <w:rFonts w:cs="Arial" w:ascii="Arial" w:hAnsi="Arial"/>
          <w:bCs/>
          <w:sz w:val="44"/>
          <w:szCs w:val="44"/>
        </w:rPr>
        <w:t>Justificativa do Projeto</w:t>
      </w:r>
    </w:p>
    <w:p>
      <w:pPr>
        <w:pStyle w:val="Normal"/>
        <w:tabs>
          <w:tab w:val="clear" w:pos="708"/>
          <w:tab w:val="left" w:pos="7110" w:leader="none"/>
        </w:tabs>
        <w:rPr>
          <w:rFonts w:ascii="Arial" w:hAnsi="Arial" w:cs="Arial"/>
          <w:bCs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110" w:leader="none"/>
        </w:tabs>
        <w:rPr/>
      </w:pPr>
      <w:r>
        <w:rPr>
          <w:rFonts w:cs="Arial" w:ascii="Arial" w:hAnsi="Arial"/>
          <w:bCs/>
          <w:sz w:val="28"/>
          <w:szCs w:val="28"/>
        </w:rPr>
        <w:t xml:space="preserve">Com um mercado tão variado, os consumidores que têm interesse em um determinado tipo de evento não </w:t>
      </w:r>
      <w:r>
        <w:rPr>
          <w:rFonts w:cs="Arial" w:ascii="Arial" w:hAnsi="Arial"/>
          <w:bCs/>
          <w:sz w:val="28"/>
          <w:szCs w:val="28"/>
        </w:rPr>
        <w:t>possuem</w:t>
      </w:r>
      <w:r>
        <w:rPr>
          <w:rFonts w:cs="Arial" w:ascii="Arial" w:hAnsi="Arial"/>
          <w:bCs/>
          <w:sz w:val="28"/>
          <w:szCs w:val="28"/>
        </w:rPr>
        <w:t xml:space="preserve"> uma noção ampla de quantos eventos estão acontecendo e </w:t>
      </w:r>
      <w:r>
        <w:rPr>
          <w:rFonts w:cs="Arial" w:ascii="Arial" w:hAnsi="Arial"/>
          <w:bCs/>
          <w:sz w:val="28"/>
          <w:szCs w:val="28"/>
        </w:rPr>
        <w:t>quais as suas localidades.</w:t>
      </w:r>
    </w:p>
    <w:p>
      <w:pPr>
        <w:pStyle w:val="Normal"/>
        <w:tabs>
          <w:tab w:val="clear" w:pos="708"/>
          <w:tab w:val="left" w:pos="7110" w:leader="none"/>
        </w:tabs>
        <w:rPr/>
      </w:pPr>
      <w:r>
        <w:rPr>
          <w:rFonts w:cs="Arial" w:ascii="Arial" w:hAnsi="Arial"/>
          <w:bCs/>
          <w:sz w:val="28"/>
          <w:szCs w:val="28"/>
        </w:rPr>
        <w:t>Com o acirramento da concorrência e o aumento da facilidade do cliente em ter acesso à informação, as empresas precisam encontrar formas baratas e práticas de chamar a atenção do seu público-alvo.</w:t>
      </w:r>
    </w:p>
    <w:p>
      <w:pPr>
        <w:pStyle w:val="Normal"/>
        <w:tabs>
          <w:tab w:val="clear" w:pos="708"/>
          <w:tab w:val="left" w:pos="7110" w:leader="none"/>
        </w:tabs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110" w:leader="none"/>
        </w:tabs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110" w:leader="none"/>
        </w:tabs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7110" w:leader="none"/>
        </w:tabs>
        <w:rPr/>
      </w:pPr>
      <w:r>
        <w:rPr>
          <w:rFonts w:cs="Arial" w:ascii="Arial" w:hAnsi="Arial"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7110" w:leader="none"/>
        </w:tabs>
        <w:rPr/>
      </w:pPr>
      <w:r>
        <w:rPr>
          <w:rFonts w:cs="Arial" w:ascii="Arial" w:hAnsi="Arial"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7110" w:leader="none"/>
        </w:tabs>
        <w:spacing w:before="0" w:after="160"/>
        <w:rPr>
          <w:rFonts w:ascii="Arial" w:hAnsi="Arial" w:cs="Arial"/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39756E6185004A90951286AC8799EB" ma:contentTypeVersion="0" ma:contentTypeDescription="Crie um novo documento." ma:contentTypeScope="" ma:versionID="90419e8d350b0e3763e2ea9369d8ad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d6e85cb1227e34777b8dfa4088a285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92561E-5DC4-4F54-B9C9-8AF9DB90CC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83D519-8812-4F00-A81E-A50C80406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CE0AE-288B-48F5-9566-87D0BBEB4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LibreOffice/6.2.6.2$Windows_X86_64 LibreOffice_project/684e730861356e74889dfe6dbddd3562aae2e6ad</Application>
  <Pages>1</Pages>
  <Words>175</Words>
  <Characters>924</Characters>
  <CharactersWithSpaces>1094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2020-02-10T15:22:00Z</dcterms:created>
  <dc:creator>Kessi Johnny Ferreira Machado Santana</dc:creator>
  <dc:description/>
  <dc:language>pt-BR</dc:language>
  <cp:lastModifiedBy/>
  <dcterms:modified xsi:type="dcterms:W3CDTF">2020-02-12T14:49:53Z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0x0101002E39756E6185004A90951286AC8799EB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