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2024-06-05</w:t>
        <w:br/>
      </w:r>
    </w:p>
    <w:p>
      <w:pPr>
        <w:pStyle w:val="Title"/>
      </w:pPr>
      <w:r>
        <w:t>PL 914/2024</w:t>
      </w:r>
    </w:p>
    <w:p>
      <w:r>
        <w:br/>
        <w:t>Institui o Programa Mobilidade Verde e Inovação (Programa Mover); estabelece a política de conteúdo local; altera o Decreto-Lei nº 1.804, de 3 de setembro de 1980; e revoga dispositivos da Lei nº 13.755, de 10 de dezembro de 2018.</w:t>
      </w:r>
    </w:p>
    <w:p>
      <w:r>
        <w:br/>
        <w:t>Votação nominal do Projeto de Lei nº 914, de 2024, nos termos do parecer, ressalvados os destaques.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Abstenção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do Presidente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Não Compareceu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PNRV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Resultado</w:t>
            </w:r>
          </w:p>
        </w:tc>
        <w:tc>
          <w:tcPr>
            <w:tcW w:type="dxa" w:w="4320"/>
          </w:tcPr>
          <w:p>
            <w:r>
              <w:t>Aprovada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Orientação do Governo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Parlamentar</w:t>
            </w:r>
          </w:p>
        </w:tc>
        <w:tc>
          <w:tcPr>
            <w:tcW w:type="dxa" w:w="2160"/>
          </w:tcPr>
          <w:p>
            <w:r>
              <w:t>Partido</w:t>
            </w:r>
          </w:p>
        </w:tc>
        <w:tc>
          <w:tcPr>
            <w:tcW w:type="dxa" w:w="2160"/>
          </w:tcPr>
          <w:p>
            <w:r>
              <w:t>UF</w:t>
            </w:r>
          </w:p>
        </w:tc>
        <w:tc>
          <w:tcPr>
            <w:tcW w:type="dxa" w:w="2160"/>
          </w:tcPr>
          <w:p>
            <w:r>
              <w:t>Voto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Esperidião Amin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Jader Barbalho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Renan Calheiros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Marcio Bittar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Arns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Chico Rodrigues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Confúcio Moura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Jaques Wagner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Magno Malta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Ciro Nogueira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Marcelo Castro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Paulo Paim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Wellington Fagundes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Gomes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Zequinha Marinho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Davi Alcolumbre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Jayme Campos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Sérgio Petecão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Faro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Efraim Filho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Rogerio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Izalci Lucas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Laércio Oliveira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Braga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Humberto Costa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Randolfe Rodrigues</w:t>
            </w:r>
          </w:p>
        </w:tc>
        <w:tc>
          <w:tcPr>
            <w:tcW w:type="dxa" w:w="2160"/>
          </w:tcPr>
          <w:p>
            <w:r>
              <w:t>S/Partido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Wilder Morais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Romário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Rogério Carvalho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Mara Gabrilli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MIS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Irajá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Professora Dorinha Seabra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Weverton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Rogério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Plínio Valério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Otto Alencar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Omar Aziz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Alan Rick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Eliziane Gama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Pacheco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Presidente (art. 51 RISF)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Tereza Cristina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Veneziano Vital do Rêgo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Zenaide Maia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Hiran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Bolsonaro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Kajuru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Vanderlan Cardoso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Cunha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Dueire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Oriovisto Guimarães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Lucas Barreto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Portinho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do Val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Fabiano Contarato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Styvenson Valentim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Angelo Coronel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Cid Gomes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MIS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Girão</w:t>
            </w:r>
          </w:p>
        </w:tc>
        <w:tc>
          <w:tcPr>
            <w:tcW w:type="dxa" w:w="2160"/>
          </w:tcPr>
          <w:p>
            <w:r>
              <w:t>NOVO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Leila Barros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Alessandro Vieira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Nelsinho Trad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MIS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Soraya Thronicke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Viana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Daniella Ribeiro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Giordano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Astronauta Marcos Pontes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Ivete da Silveira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Ireneu Orth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Mecias de Jesus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Margareth Buzetti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Sergio Moro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Damares Alves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Cleitinho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Teresa Leitão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Jaime Bagattoli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Hamilton Mourão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Seif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Farias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Janaína Farias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Ana Paula Lobato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Jussara Lima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