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spacing w:line="360" w:lineRule="auto"/>
        <w:jc w:val="center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响应式开发基础</w:t>
      </w: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  <w:r>
        <w:rPr>
          <w:rFonts w:hint="eastAsia" w:ascii="楷体" w:hAnsi="楷体" w:eastAsia="楷体" w:cs="楷体"/>
          <w:sz w:val="40"/>
          <w:szCs w:val="40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1</w:t>
      </w:r>
      <w:r>
        <w:rPr>
          <w:rFonts w:hint="eastAsia" w:ascii="楷体" w:hAnsi="楷体" w:eastAsia="楷体" w:cs="楷体"/>
          <w:sz w:val="40"/>
          <w:szCs w:val="40"/>
        </w:rPr>
        <w:t>天讲义（本课程共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1</w:t>
      </w:r>
      <w:r>
        <w:rPr>
          <w:rFonts w:hint="eastAsia" w:ascii="楷体" w:hAnsi="楷体" w:eastAsia="楷体" w:cs="楷体"/>
          <w:sz w:val="40"/>
          <w:szCs w:val="40"/>
        </w:rPr>
        <w:t>天）</w:t>
      </w: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pStyle w:val="4"/>
        <w:tabs>
          <w:tab w:val="right" w:leader="dot" w:pos="8306"/>
        </w:tabs>
      </w:pPr>
      <w:r>
        <w:rPr>
          <w:rFonts w:hint="eastAsia" w:ascii="楷体" w:hAnsi="楷体" w:eastAsia="楷体" w:cs="楷体"/>
          <w:sz w:val="40"/>
          <w:szCs w:val="40"/>
        </w:rPr>
        <w:fldChar w:fldCharType="begin"/>
      </w:r>
      <w:r>
        <w:rPr>
          <w:rFonts w:hint="eastAsia" w:ascii="楷体" w:hAnsi="楷体" w:eastAsia="楷体" w:cs="楷体"/>
          <w:sz w:val="40"/>
          <w:szCs w:val="40"/>
        </w:rPr>
        <w:instrText xml:space="preserve">TOC \o "1-3" \h \u </w:instrText>
      </w:r>
      <w:r>
        <w:rPr>
          <w:rFonts w:hint="eastAsia" w:ascii="楷体" w:hAnsi="楷体" w:eastAsia="楷体" w:cs="楷体"/>
          <w:sz w:val="40"/>
          <w:szCs w:val="40"/>
        </w:rPr>
        <w:fldChar w:fldCharType="separate"/>
      </w:r>
      <w:r>
        <w:rPr>
          <w:rFonts w:hint="eastAsia" w:ascii="楷体" w:hAnsi="楷体" w:eastAsia="楷体" w:cs="楷体"/>
          <w:szCs w:val="40"/>
        </w:rPr>
        <w:fldChar w:fldCharType="begin"/>
      </w:r>
      <w:r>
        <w:rPr>
          <w:rFonts w:hint="eastAsia" w:ascii="楷体" w:hAnsi="楷体" w:eastAsia="楷体" w:cs="楷体"/>
          <w:szCs w:val="40"/>
        </w:rPr>
        <w:instrText xml:space="preserve"> HYPERLINK \l _Toc20274 </w:instrText>
      </w:r>
      <w:r>
        <w:rPr>
          <w:rFonts w:hint="eastAsia" w:ascii="楷体" w:hAnsi="楷体" w:eastAsia="楷体" w:cs="楷体"/>
          <w:szCs w:val="40"/>
        </w:rPr>
        <w:fldChar w:fldCharType="separate"/>
      </w:r>
      <w:r>
        <w:rPr>
          <w:rFonts w:hint="eastAsia"/>
          <w:lang w:val="en-US" w:eastAsia="zh-CN"/>
        </w:rPr>
        <w:t>一、 什么是响应式开发</w:t>
      </w:r>
      <w:r>
        <w:tab/>
      </w:r>
      <w:r>
        <w:fldChar w:fldCharType="begin"/>
      </w:r>
      <w:r>
        <w:instrText xml:space="preserve"> PAGEREF _Toc20274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楷体" w:hAnsi="楷体" w:eastAsia="楷体" w:cs="楷体"/>
          <w:szCs w:val="40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楷体" w:hAnsi="楷体" w:eastAsia="楷体" w:cs="楷体"/>
          <w:szCs w:val="40"/>
        </w:rPr>
        <w:fldChar w:fldCharType="begin"/>
      </w:r>
      <w:r>
        <w:rPr>
          <w:rFonts w:hint="eastAsia" w:ascii="楷体" w:hAnsi="楷体" w:eastAsia="楷体" w:cs="楷体"/>
          <w:szCs w:val="40"/>
        </w:rPr>
        <w:instrText xml:space="preserve"> HYPERLINK \l _Toc1712 </w:instrText>
      </w:r>
      <w:r>
        <w:rPr>
          <w:rFonts w:hint="eastAsia" w:ascii="楷体" w:hAnsi="楷体" w:eastAsia="楷体" w:cs="楷体"/>
          <w:szCs w:val="40"/>
        </w:rPr>
        <w:fldChar w:fldCharType="separate"/>
      </w:r>
      <w:r>
        <w:rPr>
          <w:rFonts w:hint="eastAsia"/>
          <w:lang w:val="en-US" w:eastAsia="zh-CN"/>
        </w:rPr>
        <w:t>二、 Viewport(视口)</w:t>
      </w:r>
      <w:r>
        <w:tab/>
      </w:r>
      <w:r>
        <w:fldChar w:fldCharType="begin"/>
      </w:r>
      <w:r>
        <w:instrText xml:space="preserve"> PAGEREF _Toc1712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楷体" w:hAnsi="楷体" w:eastAsia="楷体" w:cs="楷体"/>
          <w:szCs w:val="4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楷体" w:hAnsi="楷体" w:eastAsia="楷体" w:cs="楷体"/>
          <w:szCs w:val="40"/>
        </w:rPr>
        <w:fldChar w:fldCharType="begin"/>
      </w:r>
      <w:r>
        <w:rPr>
          <w:rFonts w:hint="eastAsia" w:ascii="楷体" w:hAnsi="楷体" w:eastAsia="楷体" w:cs="楷体"/>
          <w:szCs w:val="40"/>
        </w:rPr>
        <w:instrText xml:space="preserve"> HYPERLINK \l _Toc7184 </w:instrText>
      </w:r>
      <w:r>
        <w:rPr>
          <w:rFonts w:hint="eastAsia" w:ascii="楷体" w:hAnsi="楷体" w:eastAsia="楷体" w:cs="楷体"/>
          <w:szCs w:val="40"/>
        </w:rPr>
        <w:fldChar w:fldCharType="separate"/>
      </w:r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什么是viewport？</w:t>
      </w:r>
      <w:r>
        <w:tab/>
      </w:r>
      <w:r>
        <w:fldChar w:fldCharType="begin"/>
      </w:r>
      <w:r>
        <w:instrText xml:space="preserve"> PAGEREF _Toc7184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楷体" w:hAnsi="楷体" w:eastAsia="楷体" w:cs="楷体"/>
          <w:szCs w:val="4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楷体" w:hAnsi="楷体" w:eastAsia="楷体" w:cs="楷体"/>
          <w:szCs w:val="40"/>
        </w:rPr>
        <w:fldChar w:fldCharType="begin"/>
      </w:r>
      <w:r>
        <w:rPr>
          <w:rFonts w:hint="eastAsia" w:ascii="楷体" w:hAnsi="楷体" w:eastAsia="楷体" w:cs="楷体"/>
          <w:szCs w:val="40"/>
        </w:rPr>
        <w:instrText xml:space="preserve"> HYPERLINK \l _Toc6868 </w:instrText>
      </w:r>
      <w:r>
        <w:rPr>
          <w:rFonts w:hint="eastAsia" w:ascii="楷体" w:hAnsi="楷体" w:eastAsia="楷体" w:cs="楷体"/>
          <w:szCs w:val="40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响应式开发如何设置viewport?</w:t>
      </w:r>
      <w:r>
        <w:tab/>
      </w:r>
      <w:r>
        <w:fldChar w:fldCharType="begin"/>
      </w:r>
      <w:r>
        <w:instrText xml:space="preserve"> PAGEREF _Toc6868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楷体" w:hAnsi="楷体" w:eastAsia="楷体" w:cs="楷体"/>
          <w:szCs w:val="4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楷体" w:hAnsi="楷体" w:eastAsia="楷体" w:cs="楷体"/>
          <w:szCs w:val="40"/>
        </w:rPr>
        <w:fldChar w:fldCharType="begin"/>
      </w:r>
      <w:r>
        <w:rPr>
          <w:rFonts w:hint="eastAsia" w:ascii="楷体" w:hAnsi="楷体" w:eastAsia="楷体" w:cs="楷体"/>
          <w:szCs w:val="40"/>
        </w:rPr>
        <w:instrText xml:space="preserve"> HYPERLINK \l _Toc19090 </w:instrText>
      </w:r>
      <w:r>
        <w:rPr>
          <w:rFonts w:hint="eastAsia" w:ascii="楷体" w:hAnsi="楷体" w:eastAsia="楷体" w:cs="楷体"/>
          <w:szCs w:val="40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3viewport可以设置的属性</w:t>
      </w:r>
      <w:r>
        <w:tab/>
      </w:r>
      <w:r>
        <w:fldChar w:fldCharType="begin"/>
      </w:r>
      <w:r>
        <w:instrText xml:space="preserve"> PAGEREF _Toc19090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楷体" w:hAnsi="楷体" w:eastAsia="楷体" w:cs="楷体"/>
          <w:szCs w:val="4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楷体" w:hAnsi="楷体" w:eastAsia="楷体" w:cs="楷体"/>
          <w:szCs w:val="40"/>
        </w:rPr>
        <w:fldChar w:fldCharType="begin"/>
      </w:r>
      <w:r>
        <w:rPr>
          <w:rFonts w:hint="eastAsia" w:ascii="楷体" w:hAnsi="楷体" w:eastAsia="楷体" w:cs="楷体"/>
          <w:szCs w:val="40"/>
        </w:rPr>
        <w:instrText xml:space="preserve"> HYPERLINK \l _Toc15661 </w:instrText>
      </w:r>
      <w:r>
        <w:rPr>
          <w:rFonts w:hint="eastAsia" w:ascii="楷体" w:hAnsi="楷体" w:eastAsia="楷体" w:cs="楷体"/>
          <w:szCs w:val="40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代码演示设置viewport 和 不设置 viewport现象</w:t>
      </w:r>
      <w:r>
        <w:tab/>
      </w:r>
      <w:r>
        <w:fldChar w:fldCharType="begin"/>
      </w:r>
      <w:r>
        <w:instrText xml:space="preserve"> PAGEREF _Toc15661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楷体" w:hAnsi="楷体" w:eastAsia="楷体" w:cs="楷体"/>
          <w:szCs w:val="40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楷体" w:hAnsi="楷体" w:eastAsia="楷体" w:cs="楷体"/>
          <w:szCs w:val="40"/>
        </w:rPr>
        <w:fldChar w:fldCharType="begin"/>
      </w:r>
      <w:r>
        <w:rPr>
          <w:rFonts w:hint="eastAsia" w:ascii="楷体" w:hAnsi="楷体" w:eastAsia="楷体" w:cs="楷体"/>
          <w:szCs w:val="40"/>
        </w:rPr>
        <w:instrText xml:space="preserve"> HYPERLINK \l _Toc3593 </w:instrText>
      </w:r>
      <w:r>
        <w:rPr>
          <w:rFonts w:hint="eastAsia" w:ascii="楷体" w:hAnsi="楷体" w:eastAsia="楷体" w:cs="楷体"/>
          <w:szCs w:val="40"/>
        </w:rPr>
        <w:fldChar w:fldCharType="separate"/>
      </w:r>
      <w:r>
        <w:rPr>
          <w:rFonts w:hint="eastAsia"/>
          <w:lang w:val="en-US" w:eastAsia="zh-CN"/>
        </w:rPr>
        <w:t>三、 媒体查询</w:t>
      </w:r>
      <w:r>
        <w:tab/>
      </w:r>
      <w:r>
        <w:fldChar w:fldCharType="begin"/>
      </w:r>
      <w:r>
        <w:instrText xml:space="preserve"> PAGEREF _Toc3593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楷体" w:hAnsi="楷体" w:eastAsia="楷体" w:cs="楷体"/>
          <w:szCs w:val="4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楷体" w:hAnsi="楷体" w:eastAsia="楷体" w:cs="楷体"/>
          <w:szCs w:val="40"/>
        </w:rPr>
        <w:fldChar w:fldCharType="begin"/>
      </w:r>
      <w:r>
        <w:rPr>
          <w:rFonts w:hint="eastAsia" w:ascii="楷体" w:hAnsi="楷体" w:eastAsia="楷体" w:cs="楷体"/>
          <w:szCs w:val="40"/>
        </w:rPr>
        <w:instrText xml:space="preserve"> HYPERLINK \l _Toc22235 </w:instrText>
      </w:r>
      <w:r>
        <w:rPr>
          <w:rFonts w:hint="eastAsia" w:ascii="楷体" w:hAnsi="楷体" w:eastAsia="楷体" w:cs="楷体"/>
          <w:szCs w:val="40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什么是媒体查询？</w:t>
      </w:r>
      <w:r>
        <w:tab/>
      </w:r>
      <w:r>
        <w:fldChar w:fldCharType="begin"/>
      </w:r>
      <w:r>
        <w:instrText xml:space="preserve"> PAGEREF _Toc22235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楷体" w:hAnsi="楷体" w:eastAsia="楷体" w:cs="楷体"/>
          <w:szCs w:val="4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楷体" w:hAnsi="楷体" w:eastAsia="楷体" w:cs="楷体"/>
          <w:szCs w:val="40"/>
        </w:rPr>
        <w:fldChar w:fldCharType="begin"/>
      </w:r>
      <w:r>
        <w:rPr>
          <w:rFonts w:hint="eastAsia" w:ascii="楷体" w:hAnsi="楷体" w:eastAsia="楷体" w:cs="楷体"/>
          <w:szCs w:val="40"/>
        </w:rPr>
        <w:instrText xml:space="preserve"> HYPERLINK \l _Toc27112 </w:instrText>
      </w:r>
      <w:r>
        <w:rPr>
          <w:rFonts w:hint="eastAsia" w:ascii="楷体" w:hAnsi="楷体" w:eastAsia="楷体" w:cs="楷体"/>
          <w:szCs w:val="40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媒体查询的格式写法示例</w:t>
      </w:r>
      <w:r>
        <w:tab/>
      </w:r>
      <w:r>
        <w:fldChar w:fldCharType="begin"/>
      </w:r>
      <w:r>
        <w:instrText xml:space="preserve"> PAGEREF _Toc27112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楷体" w:hAnsi="楷体" w:eastAsia="楷体" w:cs="楷体"/>
          <w:szCs w:val="4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楷体" w:hAnsi="楷体" w:eastAsia="楷体" w:cs="楷体"/>
          <w:szCs w:val="40"/>
        </w:rPr>
        <w:fldChar w:fldCharType="begin"/>
      </w:r>
      <w:r>
        <w:rPr>
          <w:rFonts w:hint="eastAsia" w:ascii="楷体" w:hAnsi="楷体" w:eastAsia="楷体" w:cs="楷体"/>
          <w:szCs w:val="40"/>
        </w:rPr>
        <w:instrText xml:space="preserve"> HYPERLINK \l _Toc18727 </w:instrText>
      </w:r>
      <w:r>
        <w:rPr>
          <w:rFonts w:hint="eastAsia" w:ascii="楷体" w:hAnsi="楷体" w:eastAsia="楷体" w:cs="楷体"/>
          <w:szCs w:val="40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媒体查询的属性的写法</w:t>
      </w:r>
      <w:r>
        <w:tab/>
      </w:r>
      <w:r>
        <w:fldChar w:fldCharType="begin"/>
      </w:r>
      <w:r>
        <w:instrText xml:space="preserve"> PAGEREF _Toc18727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楷体" w:hAnsi="楷体" w:eastAsia="楷体" w:cs="楷体"/>
          <w:szCs w:val="4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楷体" w:hAnsi="楷体" w:eastAsia="楷体" w:cs="楷体"/>
          <w:szCs w:val="40"/>
        </w:rPr>
        <w:fldChar w:fldCharType="begin"/>
      </w:r>
      <w:r>
        <w:rPr>
          <w:rFonts w:hint="eastAsia" w:ascii="楷体" w:hAnsi="楷体" w:eastAsia="楷体" w:cs="楷体"/>
          <w:szCs w:val="40"/>
        </w:rPr>
        <w:instrText xml:space="preserve"> HYPERLINK \l _Toc32617 </w:instrText>
      </w:r>
      <w:r>
        <w:rPr>
          <w:rFonts w:hint="eastAsia" w:ascii="楷体" w:hAnsi="楷体" w:eastAsia="楷体" w:cs="楷体"/>
          <w:szCs w:val="40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媒体查询的两种写法</w:t>
      </w:r>
      <w:r>
        <w:tab/>
      </w:r>
      <w:r>
        <w:fldChar w:fldCharType="begin"/>
      </w:r>
      <w:r>
        <w:instrText xml:space="preserve"> PAGEREF _Toc32617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楷体" w:hAnsi="楷体" w:eastAsia="楷体" w:cs="楷体"/>
          <w:szCs w:val="40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楷体" w:hAnsi="楷体" w:eastAsia="楷体" w:cs="楷体"/>
          <w:szCs w:val="40"/>
        </w:rPr>
        <w:fldChar w:fldCharType="begin"/>
      </w:r>
      <w:r>
        <w:rPr>
          <w:rFonts w:hint="eastAsia" w:ascii="楷体" w:hAnsi="楷体" w:eastAsia="楷体" w:cs="楷体"/>
          <w:szCs w:val="40"/>
        </w:rPr>
        <w:instrText xml:space="preserve"> HYPERLINK \l _Toc18707 </w:instrText>
      </w:r>
      <w:r>
        <w:rPr>
          <w:rFonts w:hint="eastAsia" w:ascii="楷体" w:hAnsi="楷体" w:eastAsia="楷体" w:cs="楷体"/>
          <w:szCs w:val="40"/>
        </w:rPr>
        <w:fldChar w:fldCharType="separate"/>
      </w:r>
      <w:r>
        <w:rPr>
          <w:rFonts w:hint="eastAsia"/>
          <w:lang w:val="en-US" w:eastAsia="zh-CN"/>
        </w:rPr>
        <w:t>四、 实战项目--宠物网开发</w:t>
      </w:r>
      <w:r>
        <w:tab/>
      </w:r>
      <w:r>
        <w:fldChar w:fldCharType="begin"/>
      </w:r>
      <w:r>
        <w:instrText xml:space="preserve"> PAGEREF _Toc18707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楷体" w:hAnsi="楷体" w:eastAsia="楷体" w:cs="楷体"/>
          <w:szCs w:val="40"/>
        </w:rPr>
        <w:fldChar w:fldCharType="end"/>
      </w: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  <w:r>
        <w:rPr>
          <w:rFonts w:hint="eastAsia" w:ascii="楷体" w:hAnsi="楷体" w:eastAsia="楷体" w:cs="楷体"/>
          <w:szCs w:val="40"/>
        </w:rPr>
        <w:fldChar w:fldCharType="end"/>
      </w: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both"/>
        <w:rPr>
          <w:rFonts w:hint="eastAsia" w:ascii="楷体" w:hAnsi="楷体" w:eastAsia="楷体" w:cs="楷体"/>
          <w:sz w:val="40"/>
          <w:szCs w:val="40"/>
        </w:rPr>
      </w:pPr>
      <w:bookmarkStart w:id="37" w:name="_GoBack"/>
      <w:bookmarkEnd w:id="37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3252"/>
      <w:bookmarkStart w:id="1" w:name="_Toc9541"/>
      <w:bookmarkStart w:id="2" w:name="_Toc20274"/>
      <w:r>
        <w:rPr>
          <w:rFonts w:hint="eastAsia"/>
          <w:lang w:val="en-US" w:eastAsia="zh-CN"/>
        </w:rPr>
        <w:t>什么是响应式开发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随着科技的发展，终端设备趋于多元化，尤其是手机端的兴起，具有不同尺寸和分辨率的设备。我们原先给PC端设计的网页，如何了让网页更好的适应屏幕的大小显示在屏幕上，就要进行响应式开发的准备。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18171"/>
      <w:bookmarkStart w:id="4" w:name="_Toc24073"/>
      <w:bookmarkStart w:id="5" w:name="_Toc1712"/>
      <w:r>
        <w:rPr>
          <w:rFonts w:hint="eastAsia"/>
          <w:lang w:val="en-US" w:eastAsia="zh-CN"/>
        </w:rPr>
        <w:t>Viewport(视口)</w:t>
      </w:r>
      <w:bookmarkEnd w:id="3"/>
      <w:bookmarkEnd w:id="4"/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314"/>
      <w:bookmarkStart w:id="7" w:name="_Toc15026"/>
      <w:bookmarkStart w:id="8" w:name="_Toc6057"/>
      <w:bookmarkStart w:id="9" w:name="_Toc7184"/>
      <w:r>
        <w:rPr>
          <w:rFonts w:hint="eastAsia"/>
        </w:rPr>
        <w:t xml:space="preserve">2.1 </w:t>
      </w:r>
      <w:bookmarkEnd w:id="6"/>
      <w:r>
        <w:rPr>
          <w:rFonts w:hint="eastAsia"/>
          <w:lang w:val="en-US" w:eastAsia="zh-CN"/>
        </w:rPr>
        <w:t>什么是viewport？</w:t>
      </w:r>
      <w:bookmarkEnd w:id="7"/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viewport 是用户网页的可视区域。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viewport 翻译为中文可以叫做"视口"。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浏览器是把页面放在一个虚拟的"窗口"（viewport）中，通常这个虚拟的"窗口"（viewport）比屏幕宽，这样就不用把每个网页挤到很小的窗口中（这样会破坏没有针对手机浏览器优化的网页的布局），用户可以通过平移和缩放来看网页的不同部分。</w:t>
      </w:r>
    </w:p>
    <w:p>
      <w:pPr>
        <w:pStyle w:val="3"/>
        <w:rPr>
          <w:rFonts w:hint="eastAsia"/>
          <w:lang w:val="en-US" w:eastAsia="zh-CN"/>
        </w:rPr>
      </w:pPr>
      <w:bookmarkStart w:id="10" w:name="_Toc17717"/>
      <w:bookmarkStart w:id="11" w:name="_Toc14387"/>
      <w:bookmarkStart w:id="12" w:name="_Toc6868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响应式开发如何设置viewport?</w:t>
      </w:r>
      <w:bookmarkEnd w:id="10"/>
      <w:bookmarkEnd w:id="11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473200"/>
            <wp:effectExtent l="0" t="0" r="8255" b="12700"/>
            <wp:docPr id="1" name="图片 1" descr="PFK2V%IWPWCR)D2R20N}_%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FK2V%IWPWCR)D2R20N}_%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3" w:name="_Toc2601"/>
      <w:bookmarkStart w:id="14" w:name="_Toc17095"/>
      <w:bookmarkStart w:id="15" w:name="_Toc19090"/>
      <w:r>
        <w:rPr>
          <w:rFonts w:hint="eastAsia"/>
        </w:rPr>
        <w:t>2.</w:t>
      </w:r>
      <w:r>
        <w:rPr>
          <w:rFonts w:hint="eastAsia"/>
          <w:lang w:val="en-US" w:eastAsia="zh-CN"/>
        </w:rPr>
        <w:t>3viewport可以设置的属性</w:t>
      </w:r>
      <w:bookmarkEnd w:id="13"/>
      <w:bookmarkEnd w:id="14"/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width：控制 viewport 的大小，可以指定的一个值，如果 600，或者特殊的值，如 device-width 为设备的宽度（单位为缩放为 100% 时的 CSS 的像素）。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height：和 width 相对应，指定高度。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initial-scale：初始缩放比例，也即是当页面第一次 load 的时候缩放比例。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maximum-scale：允许用户缩放到的最大比例。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minimum-scale：允许用户缩放到的最小比例。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user-scalable：用户是否可以手动缩放。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3464"/>
      <w:bookmarkStart w:id="17" w:name="_Toc8488"/>
      <w:bookmarkStart w:id="18" w:name="_Toc15661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代码演示设置viewport 和 不设置 viewport现象</w:t>
      </w:r>
      <w:bookmarkEnd w:id="16"/>
      <w:bookmarkEnd w:id="17"/>
      <w:bookmarkEnd w:id="18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原网页比例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1915" cy="1790700"/>
            <wp:effectExtent l="0" t="0" r="63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设置viewport:：显示的比例和放大缩小的比例正常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99790" cy="5447665"/>
            <wp:effectExtent l="0" t="0" r="10160" b="635"/>
            <wp:docPr id="5" name="图片 5" descr="YA3O}VSX73T4]7UTRP06RG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YA3O}VSX73T4]7UTRP06RG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不设置viewport：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0425" cy="5581650"/>
            <wp:effectExtent l="0" t="0" r="9525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9" w:name="_Toc19879"/>
      <w:bookmarkStart w:id="20" w:name="_Toc925"/>
      <w:bookmarkStart w:id="21" w:name="_Toc3593"/>
      <w:r>
        <w:rPr>
          <w:rFonts w:hint="eastAsia"/>
          <w:lang w:val="en-US" w:eastAsia="zh-CN"/>
        </w:rPr>
        <w:t>媒体查询</w:t>
      </w:r>
      <w:bookmarkEnd w:id="19"/>
      <w:bookmarkEnd w:id="20"/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1201"/>
      <w:bookmarkStart w:id="23" w:name="_Toc15269"/>
      <w:bookmarkStart w:id="24" w:name="_Toc22235"/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什么是媒体查询？</w:t>
      </w:r>
      <w:bookmarkEnd w:id="22"/>
      <w:bookmarkEnd w:id="23"/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@media 查询，你可以针对不同的媒体类型定义不同的样式。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 可以针对不同的屏幕尺寸设置不同的样式，特别是如果你需要设置设计响应式的页面，@media 是非常有用的。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当你重置浏览器大小的过程中，页面也会根据浏览器的宽度和高度重新渲染页面。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32381"/>
      <w:bookmarkStart w:id="26" w:name="_Toc11464"/>
      <w:bookmarkStart w:id="27" w:name="_Toc27112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媒体查询的格式写法示例</w:t>
      </w:r>
      <w:bookmarkEnd w:id="25"/>
      <w:bookmarkEnd w:id="26"/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279775"/>
            <wp:effectExtent l="0" t="0" r="3175" b="15875"/>
            <wp:docPr id="6" name="图片 6" descr=")BN5UJ4ZM${901YKR3H5]{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)BN5UJ4ZM${901YKR3H5]{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9692"/>
      <w:bookmarkStart w:id="29" w:name="_Toc10078"/>
      <w:bookmarkStart w:id="30" w:name="_Toc18727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媒体查询的属性的写法</w:t>
      </w:r>
      <w:bookmarkEnd w:id="28"/>
      <w:bookmarkEnd w:id="29"/>
      <w:bookmarkEnd w:id="3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874520"/>
            <wp:effectExtent l="0" t="0" r="7620" b="11430"/>
            <wp:docPr id="7" name="图片 7" descr="P7S~04Z(MK_O4IBLG7Y_6)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7S~04Z(MK_O4IBLG7Y_6)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1" w:name="_Toc23801"/>
      <w:bookmarkStart w:id="32" w:name="_Toc16523"/>
      <w:bookmarkStart w:id="33" w:name="_Toc32617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媒体查询的两种写法</w:t>
      </w:r>
      <w:bookmarkEnd w:id="31"/>
      <w:bookmarkEnd w:id="32"/>
      <w:bookmarkEnd w:id="33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CSS3写法：直接写在CSS区块内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当屏幕小于1200px时,body显示绿色。当屏幕还小于900px，时，屏幕显示黄色。当屏幕小于显示600px，显示红色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618230"/>
            <wp:effectExtent l="0" t="0" r="10160" b="1270"/>
            <wp:docPr id="8" name="图片 8" descr="VGRIF[BVGU~(C`M[DPL6`}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GRIF[BVGU~(C`M[DPL6`}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将body的颜色分别写入不同的css文件，根据响应式的需要加载不同的css文件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069465"/>
            <wp:effectExtent l="0" t="0" r="8890" b="6985"/>
            <wp:docPr id="10" name="图片 10" descr="JKVO9KKFBT[DX4187WB[O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JKVO9KKFBT[DX4187WB[O0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4" w:name="_Toc19492"/>
      <w:bookmarkStart w:id="35" w:name="_Toc16741"/>
      <w:bookmarkStart w:id="36" w:name="_Toc18707"/>
      <w:r>
        <w:rPr>
          <w:rFonts w:hint="eastAsia"/>
          <w:lang w:val="en-US" w:eastAsia="zh-CN"/>
        </w:rPr>
        <w:t>实战项目--宠物网开发</w:t>
      </w:r>
      <w:bookmarkEnd w:id="34"/>
      <w:bookmarkEnd w:id="35"/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项目说明：这个项目主要就是导航部分使用了媒体查询，当屏幕缩小的时候会调整导航栏的大小，具体的代码可视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094480"/>
            <wp:effectExtent l="0" t="0" r="5715" b="1270"/>
            <wp:docPr id="11" name="图片 11" descr="F2C49{Z2T1EOQA]8F9EO8(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2C49{Z2T1EOQA]8F9EO8(I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00" w:lineRule="auto"/>
        <w:jc w:val="both"/>
      </w:pPr>
    </w:p>
    <w:p>
      <w:pPr>
        <w:widowControl w:val="0"/>
        <w:numPr>
          <w:numId w:val="0"/>
        </w:numPr>
        <w:spacing w:line="300" w:lineRule="auto"/>
        <w:jc w:val="both"/>
      </w:pPr>
    </w:p>
    <w:p>
      <w:pPr>
        <w:widowControl w:val="0"/>
        <w:numPr>
          <w:numId w:val="0"/>
        </w:numPr>
        <w:spacing w:line="300" w:lineRule="auto"/>
        <w:jc w:val="both"/>
      </w:pPr>
    </w:p>
    <w:p>
      <w:pPr>
        <w:widowControl w:val="0"/>
        <w:numPr>
          <w:numId w:val="0"/>
        </w:numPr>
        <w:spacing w:line="300" w:lineRule="auto"/>
        <w:jc w:val="both"/>
        <w:rPr>
          <w:rFonts w:hint="eastAsia" w:eastAsia="宋体"/>
          <w:lang w:eastAsia="zh-CN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>
      <w:pPr>
        <w:spacing w:line="360" w:lineRule="auto"/>
        <w:jc w:val="center"/>
        <w:rPr>
          <w:rFonts w:hint="eastAsia" w:ascii="楷体" w:hAnsi="楷体" w:eastAsia="楷体" w:cs="楷体"/>
          <w:sz w:val="40"/>
          <w:szCs w:val="4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3EEA"/>
    <w:multiLevelType w:val="singleLevel"/>
    <w:tmpl w:val="58513EE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51429A"/>
    <w:multiLevelType w:val="singleLevel"/>
    <w:tmpl w:val="5851429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51441C"/>
    <w:multiLevelType w:val="singleLevel"/>
    <w:tmpl w:val="5851441C"/>
    <w:lvl w:ilvl="0" w:tentative="0">
      <w:start w:val="0"/>
      <w:numFmt w:val="decimal"/>
      <w:suff w:val="nothing"/>
      <w:lvlText w:val="（%1）"/>
      <w:lvlJc w:val="left"/>
    </w:lvl>
  </w:abstractNum>
  <w:abstractNum w:abstractNumId="3">
    <w:nsid w:val="5851478A"/>
    <w:multiLevelType w:val="singleLevel"/>
    <w:tmpl w:val="5851478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F4B23"/>
    <w:rsid w:val="08D734BB"/>
    <w:rsid w:val="1C765329"/>
    <w:rsid w:val="1D536B7C"/>
    <w:rsid w:val="1D613561"/>
    <w:rsid w:val="39C55E75"/>
    <w:rsid w:val="3DCF4B23"/>
    <w:rsid w:val="4A4E6481"/>
    <w:rsid w:val="4AE6436C"/>
    <w:rsid w:val="4C6316A7"/>
    <w:rsid w:val="538F12FC"/>
    <w:rsid w:val="565255DB"/>
    <w:rsid w:val="5D191034"/>
    <w:rsid w:val="6A6C474F"/>
    <w:rsid w:val="75DF43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56" w:beforeLines="50" w:after="156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2016-12-14T12:37:00Z</dcterms:created>
  <dc:creator>weiwei</dc:creator>
  <cp:lastModifiedBy>weiwei</cp:lastModifiedBy>
  <dcterms:modified xsi:type="dcterms:W3CDTF">2016-12-14T13:29:45Z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