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8F" w:rsidRPr="00AB3B8F" w:rsidRDefault="00AB3B8F" w:rsidP="00AB3B8F">
      <w:pPr>
        <w:shd w:val="clear" w:color="auto" w:fill="FEFEF2"/>
        <w:adjustRightInd/>
        <w:snapToGrid/>
        <w:spacing w:after="0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r w:rsidRPr="00AB3B8F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begin"/>
      </w:r>
      <w:r w:rsidRPr="00AB3B8F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instrText xml:space="preserve"> HYPERLINK "http://www.cnblogs.com/thislbq/p/5882105.html" </w:instrText>
      </w:r>
      <w:r w:rsidRPr="00AB3B8F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separate"/>
      </w:r>
      <w:r w:rsidRPr="00AB3B8F">
        <w:rPr>
          <w:rFonts w:ascii="Verdana" w:eastAsia="宋体" w:hAnsi="Verdana" w:cs="宋体"/>
          <w:b/>
          <w:bCs/>
          <w:color w:val="075DB3"/>
          <w:kern w:val="36"/>
          <w:sz w:val="21"/>
        </w:rPr>
        <w:t>CSS</w:t>
      </w:r>
      <w:r w:rsidRPr="00AB3B8F">
        <w:rPr>
          <w:rFonts w:ascii="Verdana" w:eastAsia="宋体" w:hAnsi="Verdana" w:cs="宋体"/>
          <w:b/>
          <w:bCs/>
          <w:color w:val="075DB3"/>
          <w:kern w:val="36"/>
          <w:sz w:val="21"/>
        </w:rPr>
        <w:t>中可以和不可以继承的属性</w:t>
      </w:r>
      <w:r w:rsidRPr="00AB3B8F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end"/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宋体" w:eastAsia="宋体" w:hAnsi="宋体" w:cs="宋体" w:hint="eastAsia"/>
          <w:b/>
          <w:bCs/>
          <w:color w:val="000000"/>
          <w:sz w:val="20"/>
        </w:rPr>
        <w:t>一、无继承性的属性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AB3B8F">
        <w:rPr>
          <w:rFonts w:ascii="Calibri" w:eastAsia="宋体" w:hAnsi="Calibri" w:cs="宋体"/>
          <w:color w:val="000000"/>
          <w:sz w:val="20"/>
          <w:szCs w:val="20"/>
        </w:rPr>
        <w:t>display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：规定元素应该生成的框的类型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文本属性：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vertical-align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：垂直文本对齐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text-decoration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：规定添加到文本的装饰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text-shadow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：文本阴影效果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white-space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：空白符的处理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proofErr w:type="spellStart"/>
      <w:r w:rsidRPr="00AB3B8F">
        <w:rPr>
          <w:rFonts w:ascii="Verdana" w:eastAsia="宋体" w:hAnsi="Verdana" w:cs="宋体"/>
          <w:color w:val="000000"/>
          <w:sz w:val="20"/>
          <w:szCs w:val="20"/>
        </w:rPr>
        <w:t>unicode-bidi</w:t>
      </w:r>
      <w:proofErr w:type="spellEnd"/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：设置文本的方向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3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、盒子模型的属性：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width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height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 xml:space="preserve">margin 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margin-top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margin-right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margin-bottom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margin-left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border-style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border-top-style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border-right-style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border-bottom-style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border-left-style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border-width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border-top-width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border-right-right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border-bottom-width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border-left-width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border-color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border-top-color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border-right-color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border-bottom-color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border-left-color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border-top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border-right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border-bottom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border-left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padding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padding-top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padding-right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padding-bottom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padding-left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4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、背景属性：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background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background-color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background-image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background-repeat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background-position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background-attachment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5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、定位属性：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float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clear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position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top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right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bottom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left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min-width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min-height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max-width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max-height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overflow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clip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z-index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6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、生成内容属性：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content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counter-reset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counter-increment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7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、轮廓样式属性：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outline-style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outline-width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outline-color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outline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8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、页面样式属性：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size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page-break-before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page-break-after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9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、声音样式属性：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pause-before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pause-after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pause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cue-before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cue-after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cue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play-during</w:t>
      </w:r>
    </w:p>
    <w:p w:rsidR="00AB3B8F" w:rsidRPr="00AB3B8F" w:rsidRDefault="00AB3B8F" w:rsidP="00AB3B8F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宋体" w:eastAsia="宋体" w:hAnsi="宋体" w:cs="宋体" w:hint="eastAsia"/>
          <w:b/>
          <w:bCs/>
          <w:color w:val="000000"/>
          <w:sz w:val="20"/>
        </w:rPr>
        <w:t>二、有继承性的属性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、字体系列属性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font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：组合字体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font-family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：规定元素的字体系列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font-weight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：设置字体的粗细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font-size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：设置字体的尺寸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font-style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：定义字体的风格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font-variant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：设置小型大写字母的字体显示文本，这意味着所有的小写字母均会被转换为大写，但是所有使用小型大写字体的字母与其余文本相比，其字体尺寸更小。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font-stretch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：对当前的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 xml:space="preserve"> font-family 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进行伸缩变形。所有主流浏览器都不支持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font-size-adjust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：为某个元素规定一个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 xml:space="preserve"> aspect 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值，这样就可以保持首选字体的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 xml:space="preserve"> x-height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、文本系列属性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text-indent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：文本缩进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text-align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：文本水平对齐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line-height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：行高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word-spacing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：增加或减少单词间的空白（即字间隔）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letter-spacing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：增加或减少字符间的空白（字符间距）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text-transform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：控制文本大小写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direction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：规定文本的书写方向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color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：文本颜色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3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、元素可见性：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visibility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4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、表格布局属性：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caption-side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border-collapse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border-spacing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empty-cells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table-layout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5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、列表布局属性：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list-style-type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list-style-image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list-style-position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list-style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6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、生成内容属性：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quotes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7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、光标属性：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cursor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lastRenderedPageBreak/>
        <w:t>8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、页面样式属性：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page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page-break-inside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windows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orphans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9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、声音样式属性：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speak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speak-punctuation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speak-numeral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speak-header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speech-rate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volume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voice-family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pitch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pitch-range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stress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richness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azimuth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elevation</w:t>
      </w:r>
    </w:p>
    <w:p w:rsidR="00AB3B8F" w:rsidRPr="00AB3B8F" w:rsidRDefault="00AB3B8F" w:rsidP="00AB3B8F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三、</w:t>
      </w:r>
      <w:r w:rsidRPr="00AB3B8F">
        <w:rPr>
          <w:rFonts w:ascii="宋体" w:eastAsia="宋体" w:hAnsi="宋体" w:cs="宋体" w:hint="eastAsia"/>
          <w:b/>
          <w:bCs/>
          <w:color w:val="000000"/>
          <w:sz w:val="20"/>
        </w:rPr>
        <w:t>所有元素可以继承的属性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元素可见性：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visibility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光标属性：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cursor</w:t>
      </w:r>
    </w:p>
    <w:p w:rsidR="00AB3B8F" w:rsidRPr="00AB3B8F" w:rsidRDefault="00AB3B8F" w:rsidP="00AB3B8F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四、</w:t>
      </w:r>
      <w:r w:rsidRPr="00AB3B8F">
        <w:rPr>
          <w:rFonts w:ascii="宋体" w:eastAsia="宋体" w:hAnsi="宋体" w:cs="宋体" w:hint="eastAsia"/>
          <w:b/>
          <w:bCs/>
          <w:color w:val="000000"/>
          <w:sz w:val="20"/>
        </w:rPr>
        <w:t>内联元素可以继承的属性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字体系列属性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除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text-indent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text-align</w:t>
      </w:r>
      <w:r w:rsidRPr="00AB3B8F">
        <w:rPr>
          <w:rFonts w:ascii="宋体" w:eastAsia="宋体" w:hAnsi="宋体" w:cs="宋体" w:hint="eastAsia"/>
          <w:color w:val="000000"/>
          <w:sz w:val="20"/>
          <w:szCs w:val="20"/>
        </w:rPr>
        <w:t>之外的文本系列属性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五、</w:t>
      </w:r>
      <w:r w:rsidRPr="00AB3B8F">
        <w:rPr>
          <w:rFonts w:ascii="宋体" w:eastAsia="宋体" w:hAnsi="宋体" w:cs="宋体" w:hint="eastAsia"/>
          <w:b/>
          <w:bCs/>
          <w:color w:val="000000"/>
          <w:sz w:val="20"/>
        </w:rPr>
        <w:t>块级元素可以继承的属性</w:t>
      </w:r>
    </w:p>
    <w:p w:rsidR="00AB3B8F" w:rsidRPr="00AB3B8F" w:rsidRDefault="00AB3B8F" w:rsidP="00AB3B8F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text-indent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AB3B8F">
        <w:rPr>
          <w:rFonts w:ascii="Verdana" w:eastAsia="宋体" w:hAnsi="Verdana" w:cs="宋体"/>
          <w:color w:val="000000"/>
          <w:sz w:val="20"/>
          <w:szCs w:val="20"/>
        </w:rPr>
        <w:t>text-align</w:t>
      </w:r>
    </w:p>
    <w:p w:rsidR="00AB3B8F" w:rsidRPr="00AB3B8F" w:rsidRDefault="00AB3B8F" w:rsidP="00AB3B8F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AB3B8F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664"/>
    <w:rsid w:val="00323B43"/>
    <w:rsid w:val="003D37D8"/>
    <w:rsid w:val="00426133"/>
    <w:rsid w:val="004358AB"/>
    <w:rsid w:val="008B7726"/>
    <w:rsid w:val="00AB3B8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B3B8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3B8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3B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3B8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B3B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0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2017-07-24T01:46:00Z</dcterms:modified>
</cp:coreProperties>
</file>