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61" w:rsidRDefault="00155661" w:rsidP="00155661">
      <w:pPr>
        <w:pStyle w:val="Heading1"/>
        <w:jc w:val="center"/>
        <w:rPr>
          <w:rFonts w:hint="eastAsia"/>
        </w:rPr>
      </w:pPr>
      <w:r>
        <w:rPr>
          <w:rFonts w:hint="eastAsia"/>
        </w:rPr>
        <w:t>简要说明</w:t>
      </w:r>
    </w:p>
    <w:p w:rsidR="00972606" w:rsidRDefault="00972606" w:rsidP="0097260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服务器策略</w:t>
      </w:r>
    </w:p>
    <w:p w:rsidR="00972606" w:rsidRDefault="0097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全自动模式。出价时间和出价价格均来自我们后台的配置管理。</w:t>
      </w:r>
    </w:p>
    <w:p w:rsidR="008F5B00" w:rsidRDefault="00972606">
      <w:pPr>
        <w:rPr>
          <w:rFonts w:hint="eastAsia"/>
        </w:rPr>
      </w:pPr>
      <w:r>
        <w:rPr>
          <w:noProof/>
        </w:rPr>
        <w:drawing>
          <wp:inline distT="0" distB="0" distL="0" distR="0" wp14:anchorId="014F12E7" wp14:editId="54DCF872">
            <wp:extent cx="2937130" cy="17890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46" cy="1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06" w:rsidRDefault="00972606">
      <w:pPr>
        <w:rPr>
          <w:rFonts w:hint="eastAsia"/>
        </w:rPr>
      </w:pPr>
    </w:p>
    <w:p w:rsidR="00972606" w:rsidRDefault="00972606" w:rsidP="0097260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自助策略</w:t>
      </w:r>
    </w:p>
    <w:p w:rsidR="00972606" w:rsidRDefault="0097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半自动模式。用户选择“自助策略”后，</w:t>
      </w:r>
      <w:r w:rsidR="00155661">
        <w:rPr>
          <w:rFonts w:hint="eastAsia"/>
        </w:rPr>
        <w:t>分别</w:t>
      </w:r>
      <w:r>
        <w:rPr>
          <w:rFonts w:hint="eastAsia"/>
        </w:rPr>
        <w:t>在“配置选项”</w:t>
      </w:r>
      <w:r w:rsidR="00155661" w:rsidRPr="00155661">
        <w:rPr>
          <w:rFonts w:hint="eastAsia"/>
        </w:rPr>
        <w:t xml:space="preserve"> </w:t>
      </w:r>
      <w:r w:rsidR="00155661">
        <w:rPr>
          <w:rFonts w:hint="eastAsia"/>
        </w:rPr>
        <w:t>中</w:t>
      </w:r>
      <w:r>
        <w:rPr>
          <w:rFonts w:hint="eastAsia"/>
        </w:rPr>
        <w:t>设置</w:t>
      </w:r>
    </w:p>
    <w:p w:rsidR="00972606" w:rsidRDefault="00972606" w:rsidP="0097260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出价时间（时：分：秒）</w:t>
      </w:r>
      <w:r w:rsidR="00155661">
        <w:rPr>
          <w:rFonts w:hint="eastAsia"/>
        </w:rPr>
        <w:t>：表示出价的时间点</w:t>
      </w:r>
    </w:p>
    <w:p w:rsidR="00972606" w:rsidRDefault="00972606" w:rsidP="0097260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加价格：出价的时候会在当前成交价的基础上加上选择的价格出价（如图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72606" w:rsidRDefault="00972606" w:rsidP="0097260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绝对价格：无论</w:t>
      </w:r>
      <w:r>
        <w:rPr>
          <w:rFonts w:hint="eastAsia"/>
        </w:rPr>
        <w:t>出价当时成交价是多少</w:t>
      </w:r>
      <w:r>
        <w:rPr>
          <w:rFonts w:hint="eastAsia"/>
        </w:rPr>
        <w:t>，系统会根据用户输入的绝对价格出价（如图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72606" w:rsidRPr="00972606" w:rsidRDefault="00972606" w:rsidP="00155661">
      <w:pPr>
        <w:ind w:left="720" w:firstLine="420"/>
        <w:rPr>
          <w:rFonts w:hint="eastAsia"/>
          <w:color w:val="FF0000"/>
        </w:rPr>
      </w:pPr>
      <w:r w:rsidRPr="00972606">
        <w:rPr>
          <w:rFonts w:hint="eastAsia"/>
          <w:color w:val="FF0000"/>
        </w:rPr>
        <w:t>其中选项</w:t>
      </w:r>
      <w:r w:rsidRPr="00972606">
        <w:rPr>
          <w:rFonts w:hint="eastAsia"/>
          <w:color w:val="FF0000"/>
        </w:rPr>
        <w:t>2</w:t>
      </w:r>
      <w:r w:rsidRPr="00972606">
        <w:rPr>
          <w:rFonts w:hint="eastAsia"/>
          <w:color w:val="FF0000"/>
        </w:rPr>
        <w:t>和</w:t>
      </w:r>
      <w:r w:rsidRPr="00972606">
        <w:rPr>
          <w:rFonts w:hint="eastAsia"/>
          <w:color w:val="FF0000"/>
        </w:rPr>
        <w:t>3</w:t>
      </w:r>
      <w:r w:rsidRPr="00972606">
        <w:rPr>
          <w:rFonts w:hint="eastAsia"/>
          <w:color w:val="FF0000"/>
        </w:rPr>
        <w:t>只能选择其一</w:t>
      </w:r>
    </w:p>
    <w:p w:rsidR="00972606" w:rsidRDefault="00972606">
      <w:pPr>
        <w:rPr>
          <w:rFonts w:hint="eastAsia"/>
        </w:rPr>
      </w:pPr>
      <w:r>
        <w:rPr>
          <w:noProof/>
        </w:rPr>
        <w:drawing>
          <wp:inline distT="0" distB="0" distL="0" distR="0" wp14:anchorId="45908718" wp14:editId="6DC7B620">
            <wp:extent cx="2902226" cy="176778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812" cy="17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972606" w:rsidRDefault="006364D2">
      <w:pPr>
        <w:rPr>
          <w:rFonts w:hint="eastAsia"/>
        </w:rPr>
      </w:pPr>
      <w:r>
        <w:rPr>
          <w:noProof/>
        </w:rPr>
        <w:drawing>
          <wp:inline distT="0" distB="0" distL="0" distR="0" wp14:anchorId="295B87F7" wp14:editId="377BD7F0">
            <wp:extent cx="2902226" cy="176778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811" cy="17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06">
        <w:rPr>
          <w:rFonts w:hint="eastAsia"/>
        </w:rPr>
        <w:t xml:space="preserve">  </w:t>
      </w:r>
      <w:r w:rsidR="00972606">
        <w:rPr>
          <w:rFonts w:hint="eastAsia"/>
        </w:rPr>
        <w:t>图</w:t>
      </w:r>
      <w:r w:rsidR="00972606">
        <w:rPr>
          <w:rFonts w:hint="eastAsia"/>
        </w:rPr>
        <w:t>3</w:t>
      </w:r>
    </w:p>
    <w:p w:rsidR="006364D2" w:rsidRDefault="006364D2" w:rsidP="006364D2">
      <w:pPr>
        <w:pStyle w:val="Title"/>
        <w:rPr>
          <w:rFonts w:hint="eastAsia"/>
        </w:rPr>
      </w:pPr>
      <w:r>
        <w:rPr>
          <w:rFonts w:hint="eastAsia"/>
        </w:rPr>
        <w:lastRenderedPageBreak/>
        <w:t>特别注意</w:t>
      </w:r>
    </w:p>
    <w:p w:rsidR="006364D2" w:rsidRDefault="006364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3515" cy="413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D2" w:rsidRPr="006364D2" w:rsidRDefault="006364D2">
      <w:pPr>
        <w:rPr>
          <w:b/>
          <w:color w:val="FF0000"/>
        </w:rPr>
      </w:pPr>
      <w:r>
        <w:rPr>
          <w:rFonts w:hint="eastAsia"/>
          <w:b/>
          <w:color w:val="FF0000"/>
        </w:rPr>
        <w:t>使用过程中，确保拍牌页面的</w:t>
      </w:r>
      <w:r w:rsidRPr="006364D2">
        <w:rPr>
          <w:rFonts w:hint="eastAsia"/>
          <w:b/>
          <w:color w:val="FF0000"/>
        </w:rPr>
        <w:t>关键元素（</w:t>
      </w:r>
      <w:r>
        <w:rPr>
          <w:rFonts w:hint="eastAsia"/>
          <w:b/>
          <w:color w:val="FF0000"/>
        </w:rPr>
        <w:t>红色方框的位置</w:t>
      </w:r>
      <w:r w:rsidRPr="006364D2">
        <w:rPr>
          <w:rFonts w:hint="eastAsia"/>
          <w:b/>
          <w:color w:val="FF0000"/>
        </w:rPr>
        <w:t>）不要被遮挡</w:t>
      </w:r>
      <w:r>
        <w:rPr>
          <w:rFonts w:hint="eastAsia"/>
          <w:b/>
          <w:color w:val="FF0000"/>
        </w:rPr>
        <w:t>。</w:t>
      </w:r>
      <w:bookmarkStart w:id="0" w:name="_GoBack"/>
      <w:bookmarkEnd w:id="0"/>
    </w:p>
    <w:sectPr w:rsidR="006364D2" w:rsidRPr="0063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6DB1"/>
    <w:multiLevelType w:val="hybridMultilevel"/>
    <w:tmpl w:val="7B969E70"/>
    <w:lvl w:ilvl="0" w:tplc="788612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20C5440"/>
    <w:multiLevelType w:val="hybridMultilevel"/>
    <w:tmpl w:val="E26837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06"/>
    <w:rsid w:val="00155661"/>
    <w:rsid w:val="005F520F"/>
    <w:rsid w:val="006364D2"/>
    <w:rsid w:val="00806462"/>
    <w:rsid w:val="00972606"/>
    <w:rsid w:val="00C9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0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7260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5566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364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4D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0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7260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5566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364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4D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Xiaozhou Ling</dc:creator>
  <cp:lastModifiedBy>Xiaozhou Ling</cp:lastModifiedBy>
  <cp:revision>2</cp:revision>
  <dcterms:created xsi:type="dcterms:W3CDTF">2015-08-10T08:12:00Z</dcterms:created>
  <dcterms:modified xsi:type="dcterms:W3CDTF">2015-08-10T08:34:00Z</dcterms:modified>
</cp:coreProperties>
</file>