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79E6651F" w:rsidR="009B5832" w:rsidRPr="00592FB8" w:rsidRDefault="00284C70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Accounting AAS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67"/>
        <w:gridCol w:w="1461"/>
        <w:gridCol w:w="4418"/>
        <w:gridCol w:w="625"/>
        <w:gridCol w:w="887"/>
        <w:gridCol w:w="897"/>
      </w:tblGrid>
      <w:tr w:rsidR="00014037" w:rsidRPr="00014037" w14:paraId="17B2F2AF" w14:textId="77777777" w:rsidTr="00284C70">
        <w:trPr>
          <w:trHeight w:val="350"/>
        </w:trPr>
        <w:tc>
          <w:tcPr>
            <w:tcW w:w="1067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bookmarkStart w:id="0" w:name="_GoBack" w:colFirst="3" w:colLast="3"/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418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25" w:type="dxa"/>
            <w:vAlign w:val="bottom"/>
          </w:tcPr>
          <w:p w14:paraId="61E4D47D" w14:textId="77777777" w:rsidR="009B5832" w:rsidRPr="00014037" w:rsidRDefault="009B5832" w:rsidP="003210C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887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897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66749C" w:rsidRPr="0072130A" w14:paraId="2B80A441" w14:textId="77777777" w:rsidTr="00284C70">
        <w:trPr>
          <w:trHeight w:val="288"/>
        </w:trPr>
        <w:tc>
          <w:tcPr>
            <w:tcW w:w="1067" w:type="dxa"/>
          </w:tcPr>
          <w:p w14:paraId="4714DCBF" w14:textId="64D08695" w:rsidR="00284C70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655592" w14:textId="792D3245" w:rsidR="0066749C" w:rsidRPr="0072130A" w:rsidRDefault="0066749C" w:rsidP="0066749C">
            <w:hyperlink r:id="rId7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ACC 211 </w:t>
              </w:r>
            </w:hyperlink>
          </w:p>
        </w:tc>
        <w:tc>
          <w:tcPr>
            <w:tcW w:w="4418" w:type="dxa"/>
          </w:tcPr>
          <w:p w14:paraId="78906EC5" w14:textId="3328E967" w:rsidR="0066749C" w:rsidRPr="0072130A" w:rsidRDefault="0066749C" w:rsidP="0066749C">
            <w:r w:rsidRPr="00EC6959">
              <w:t xml:space="preserve"> Principles of Accounting I </w:t>
            </w:r>
          </w:p>
        </w:tc>
        <w:tc>
          <w:tcPr>
            <w:tcW w:w="625" w:type="dxa"/>
          </w:tcPr>
          <w:p w14:paraId="57F66643" w14:textId="438EDC46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2BE0B5B" w14:textId="77777777" w:rsidR="0066749C" w:rsidRPr="0072130A" w:rsidRDefault="0066749C" w:rsidP="0066749C"/>
        </w:tc>
        <w:tc>
          <w:tcPr>
            <w:tcW w:w="897" w:type="dxa"/>
          </w:tcPr>
          <w:p w14:paraId="6FC674ED" w14:textId="4198875C" w:rsidR="0066749C" w:rsidRPr="0072130A" w:rsidRDefault="0066749C" w:rsidP="0066749C"/>
        </w:tc>
      </w:tr>
      <w:tr w:rsidR="0066749C" w:rsidRPr="0072130A" w14:paraId="3955B3CB" w14:textId="77777777" w:rsidTr="00284C70">
        <w:trPr>
          <w:trHeight w:val="288"/>
        </w:trPr>
        <w:tc>
          <w:tcPr>
            <w:tcW w:w="1067" w:type="dxa"/>
          </w:tcPr>
          <w:p w14:paraId="012A2AB5" w14:textId="2EC7E363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5141B" w14:textId="432E4DCB" w:rsidR="0066749C" w:rsidRPr="0072130A" w:rsidRDefault="0066749C" w:rsidP="0066749C">
            <w:hyperlink r:id="rId8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ENG 111 </w:t>
              </w:r>
            </w:hyperlink>
          </w:p>
        </w:tc>
        <w:tc>
          <w:tcPr>
            <w:tcW w:w="4418" w:type="dxa"/>
          </w:tcPr>
          <w:p w14:paraId="42D12C0C" w14:textId="5AA54AAF" w:rsidR="0066749C" w:rsidRPr="0072130A" w:rsidRDefault="0066749C" w:rsidP="0066749C">
            <w:r w:rsidRPr="00EC6959">
              <w:t xml:space="preserve"> College Composition I </w:t>
            </w:r>
          </w:p>
        </w:tc>
        <w:tc>
          <w:tcPr>
            <w:tcW w:w="625" w:type="dxa"/>
          </w:tcPr>
          <w:p w14:paraId="6D939E4D" w14:textId="122F12F0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532CD6EC" w14:textId="77777777" w:rsidR="0066749C" w:rsidRPr="0072130A" w:rsidRDefault="0066749C" w:rsidP="0066749C"/>
        </w:tc>
        <w:tc>
          <w:tcPr>
            <w:tcW w:w="897" w:type="dxa"/>
          </w:tcPr>
          <w:p w14:paraId="7A3E0BC0" w14:textId="42BAED10" w:rsidR="0066749C" w:rsidRPr="0072130A" w:rsidRDefault="0066749C" w:rsidP="0066749C"/>
        </w:tc>
      </w:tr>
      <w:tr w:rsidR="0066749C" w:rsidRPr="0072130A" w14:paraId="64E48955" w14:textId="77777777" w:rsidTr="00284C70">
        <w:trPr>
          <w:trHeight w:val="288"/>
        </w:trPr>
        <w:tc>
          <w:tcPr>
            <w:tcW w:w="1067" w:type="dxa"/>
          </w:tcPr>
          <w:p w14:paraId="27DF5414" w14:textId="456B1DF6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A95B3B" w14:textId="626B3A63" w:rsidR="0066749C" w:rsidRPr="0072130A" w:rsidRDefault="0066749C" w:rsidP="0066749C">
            <w:hyperlink r:id="rId9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ITE 152 </w:t>
              </w:r>
            </w:hyperlink>
          </w:p>
        </w:tc>
        <w:tc>
          <w:tcPr>
            <w:tcW w:w="4418" w:type="dxa"/>
          </w:tcPr>
          <w:p w14:paraId="251DC9B7" w14:textId="32F6423A" w:rsidR="0066749C" w:rsidRPr="0072130A" w:rsidRDefault="0066749C" w:rsidP="0066749C">
            <w:r w:rsidRPr="00EC6959">
              <w:t xml:space="preserve"> Introduction to Digital Literacy </w:t>
            </w:r>
          </w:p>
        </w:tc>
        <w:tc>
          <w:tcPr>
            <w:tcW w:w="625" w:type="dxa"/>
          </w:tcPr>
          <w:p w14:paraId="02D03ECF" w14:textId="2C577806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0A065010" w14:textId="77777777" w:rsidR="0066749C" w:rsidRPr="0072130A" w:rsidRDefault="0066749C" w:rsidP="0066749C"/>
        </w:tc>
        <w:tc>
          <w:tcPr>
            <w:tcW w:w="897" w:type="dxa"/>
          </w:tcPr>
          <w:p w14:paraId="2F3A2685" w14:textId="428CD117" w:rsidR="0066749C" w:rsidRPr="0072130A" w:rsidRDefault="0066749C" w:rsidP="0066749C"/>
        </w:tc>
      </w:tr>
      <w:tr w:rsidR="0066749C" w:rsidRPr="0072130A" w14:paraId="355BD5CA" w14:textId="77777777" w:rsidTr="00284C70">
        <w:trPr>
          <w:trHeight w:val="288"/>
        </w:trPr>
        <w:tc>
          <w:tcPr>
            <w:tcW w:w="1067" w:type="dxa"/>
          </w:tcPr>
          <w:p w14:paraId="2E756858" w14:textId="39694DC5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30CDAF" w14:textId="46ABD968" w:rsidR="0066749C" w:rsidRPr="0072130A" w:rsidRDefault="0066749C" w:rsidP="0066749C">
            <w:hyperlink r:id="rId10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MTH 154 </w:t>
              </w:r>
            </w:hyperlink>
          </w:p>
        </w:tc>
        <w:tc>
          <w:tcPr>
            <w:tcW w:w="4418" w:type="dxa"/>
          </w:tcPr>
          <w:p w14:paraId="104FAAFD" w14:textId="32A44690" w:rsidR="0066749C" w:rsidRPr="0072130A" w:rsidRDefault="0066749C" w:rsidP="0066749C">
            <w:r w:rsidRPr="00EC6959">
              <w:t xml:space="preserve"> Quantitative Reasoning </w:t>
            </w:r>
          </w:p>
        </w:tc>
        <w:tc>
          <w:tcPr>
            <w:tcW w:w="625" w:type="dxa"/>
          </w:tcPr>
          <w:p w14:paraId="5B5F5B6A" w14:textId="6333C79F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7442D17D" w14:textId="77777777" w:rsidR="0066749C" w:rsidRPr="0072130A" w:rsidRDefault="0066749C" w:rsidP="0066749C"/>
        </w:tc>
        <w:tc>
          <w:tcPr>
            <w:tcW w:w="897" w:type="dxa"/>
          </w:tcPr>
          <w:p w14:paraId="426B9C66" w14:textId="7575AB4B" w:rsidR="0066749C" w:rsidRPr="0072130A" w:rsidRDefault="0066749C" w:rsidP="0066749C"/>
        </w:tc>
      </w:tr>
      <w:tr w:rsidR="0066749C" w:rsidRPr="0072130A" w14:paraId="2872F631" w14:textId="77777777" w:rsidTr="00284C70">
        <w:trPr>
          <w:trHeight w:val="288"/>
        </w:trPr>
        <w:tc>
          <w:tcPr>
            <w:tcW w:w="1067" w:type="dxa"/>
          </w:tcPr>
          <w:p w14:paraId="1F256CF8" w14:textId="17D94B85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D21D9D" w14:textId="49C044C5" w:rsidR="0066749C" w:rsidRPr="0072130A" w:rsidRDefault="0066749C" w:rsidP="0066749C">
            <w:hyperlink r:id="rId11" w:history="1">
              <w:r>
                <w:rPr>
                  <w:rStyle w:val="Hyperlink"/>
                  <w:rFonts w:ascii="Calibri" w:hAnsi="Calibri" w:cs="Calibri"/>
                </w:rPr>
                <w:t xml:space="preserve">SDV </w:t>
              </w:r>
              <w:r>
                <w:rPr>
                  <w:rStyle w:val="Hyperlink"/>
                  <w:rFonts w:ascii="Calibri" w:hAnsi="Calibri" w:cs="Calibri"/>
                </w:rPr>
                <w:t>1</w:t>
              </w:r>
              <w:r>
                <w:rPr>
                  <w:rStyle w:val="Hyperlink"/>
                  <w:rFonts w:ascii="Calibri" w:hAnsi="Calibri" w:cs="Calibri"/>
                </w:rPr>
                <w:t xml:space="preserve">00 </w:t>
              </w:r>
            </w:hyperlink>
          </w:p>
        </w:tc>
        <w:tc>
          <w:tcPr>
            <w:tcW w:w="4418" w:type="dxa"/>
          </w:tcPr>
          <w:p w14:paraId="0CC700BB" w14:textId="547DF946" w:rsidR="0066749C" w:rsidRPr="0072130A" w:rsidRDefault="0066749C" w:rsidP="0066749C">
            <w:r w:rsidRPr="00EC6959">
              <w:t xml:space="preserve"> College Success Skills </w:t>
            </w:r>
          </w:p>
        </w:tc>
        <w:tc>
          <w:tcPr>
            <w:tcW w:w="625" w:type="dxa"/>
          </w:tcPr>
          <w:p w14:paraId="4973C09A" w14:textId="7FD0DC73" w:rsidR="0066749C" w:rsidRPr="0072130A" w:rsidRDefault="0066749C" w:rsidP="003210C9">
            <w:pPr>
              <w:jc w:val="center"/>
            </w:pPr>
            <w:r w:rsidRPr="00EC6959">
              <w:t>1</w:t>
            </w:r>
          </w:p>
        </w:tc>
        <w:tc>
          <w:tcPr>
            <w:tcW w:w="887" w:type="dxa"/>
          </w:tcPr>
          <w:p w14:paraId="78B0B666" w14:textId="77777777" w:rsidR="0066749C" w:rsidRPr="0072130A" w:rsidRDefault="0066749C" w:rsidP="0066749C"/>
        </w:tc>
        <w:tc>
          <w:tcPr>
            <w:tcW w:w="897" w:type="dxa"/>
          </w:tcPr>
          <w:p w14:paraId="2E525AD2" w14:textId="1AED17EE" w:rsidR="0066749C" w:rsidRPr="0072130A" w:rsidRDefault="0066749C" w:rsidP="0066749C"/>
        </w:tc>
      </w:tr>
      <w:tr w:rsidR="0066749C" w:rsidRPr="0072130A" w14:paraId="79C20F6A" w14:textId="77777777" w:rsidTr="00284C70">
        <w:trPr>
          <w:trHeight w:val="288"/>
        </w:trPr>
        <w:tc>
          <w:tcPr>
            <w:tcW w:w="1067" w:type="dxa"/>
          </w:tcPr>
          <w:p w14:paraId="5D5B8FB7" w14:textId="0632F5B3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6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A53820" w14:textId="701B192C" w:rsidR="0066749C" w:rsidRPr="0072130A" w:rsidRDefault="0066749C" w:rsidP="0066749C">
            <w:hyperlink r:id="rId12" w:history="1">
              <w:r>
                <w:rPr>
                  <w:rStyle w:val="Hyperlink"/>
                  <w:rFonts w:ascii="Calibri" w:hAnsi="Calibri" w:cs="Calibri"/>
                </w:rPr>
                <w:t xml:space="preserve">CST 100 </w:t>
              </w:r>
            </w:hyperlink>
          </w:p>
        </w:tc>
        <w:tc>
          <w:tcPr>
            <w:tcW w:w="4418" w:type="dxa"/>
          </w:tcPr>
          <w:p w14:paraId="0966D289" w14:textId="0AA628CF" w:rsidR="0066749C" w:rsidRPr="0072130A" w:rsidRDefault="0066749C" w:rsidP="0066749C">
            <w:r w:rsidRPr="00EC6959">
              <w:t xml:space="preserve"> Principles of Public Speaking </w:t>
            </w:r>
          </w:p>
        </w:tc>
        <w:tc>
          <w:tcPr>
            <w:tcW w:w="625" w:type="dxa"/>
          </w:tcPr>
          <w:p w14:paraId="48A77A01" w14:textId="23783896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5C0066F5" w14:textId="77777777" w:rsidR="0066749C" w:rsidRPr="0072130A" w:rsidRDefault="0066749C" w:rsidP="0066749C"/>
        </w:tc>
        <w:tc>
          <w:tcPr>
            <w:tcW w:w="897" w:type="dxa"/>
          </w:tcPr>
          <w:p w14:paraId="167AA2BE" w14:textId="38979911" w:rsidR="0066749C" w:rsidRPr="0072130A" w:rsidRDefault="0066749C" w:rsidP="0066749C"/>
        </w:tc>
      </w:tr>
      <w:tr w:rsidR="0066749C" w:rsidRPr="0072130A" w14:paraId="238BDAAA" w14:textId="77777777" w:rsidTr="00284C70">
        <w:trPr>
          <w:trHeight w:val="288"/>
        </w:trPr>
        <w:tc>
          <w:tcPr>
            <w:tcW w:w="1067" w:type="dxa"/>
          </w:tcPr>
          <w:p w14:paraId="24D63EC9" w14:textId="6C089955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336070" w14:textId="5AA1A47E" w:rsidR="0066749C" w:rsidRPr="0072130A" w:rsidRDefault="0066749C" w:rsidP="0066749C">
            <w:r>
              <w:rPr>
                <w:rFonts w:ascii="Inherit" w:hAnsi="Inherit" w:cs="Calibri"/>
                <w:color w:val="333333"/>
                <w:sz w:val="20"/>
                <w:szCs w:val="20"/>
              </w:rPr>
              <w:t>or</w:t>
            </w:r>
          </w:p>
        </w:tc>
        <w:tc>
          <w:tcPr>
            <w:tcW w:w="4418" w:type="dxa"/>
          </w:tcPr>
          <w:p w14:paraId="3007841A" w14:textId="46DB061D" w:rsidR="0066749C" w:rsidRPr="0072130A" w:rsidRDefault="0066749C" w:rsidP="0066749C"/>
        </w:tc>
        <w:tc>
          <w:tcPr>
            <w:tcW w:w="625" w:type="dxa"/>
          </w:tcPr>
          <w:p w14:paraId="2B63A400" w14:textId="15BB2083" w:rsidR="0066749C" w:rsidRPr="0072130A" w:rsidRDefault="0066749C" w:rsidP="003210C9">
            <w:pPr>
              <w:jc w:val="center"/>
            </w:pPr>
          </w:p>
        </w:tc>
        <w:tc>
          <w:tcPr>
            <w:tcW w:w="887" w:type="dxa"/>
          </w:tcPr>
          <w:p w14:paraId="28976393" w14:textId="77777777" w:rsidR="0066749C" w:rsidRPr="0072130A" w:rsidRDefault="0066749C" w:rsidP="0066749C"/>
        </w:tc>
        <w:tc>
          <w:tcPr>
            <w:tcW w:w="897" w:type="dxa"/>
          </w:tcPr>
          <w:p w14:paraId="52D3D47E" w14:textId="0D61E363" w:rsidR="0066749C" w:rsidRPr="0072130A" w:rsidRDefault="0066749C" w:rsidP="0066749C"/>
        </w:tc>
      </w:tr>
      <w:tr w:rsidR="0066749C" w:rsidRPr="0072130A" w14:paraId="346F81BB" w14:textId="77777777" w:rsidTr="00284C70">
        <w:trPr>
          <w:trHeight w:val="288"/>
        </w:trPr>
        <w:tc>
          <w:tcPr>
            <w:tcW w:w="1067" w:type="dxa"/>
          </w:tcPr>
          <w:p w14:paraId="47506D05" w14:textId="20EF52C2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8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733AAC" w14:textId="06306B31" w:rsidR="0066749C" w:rsidRPr="0072130A" w:rsidRDefault="0066749C" w:rsidP="0066749C">
            <w:hyperlink r:id="rId13" w:anchor="tt8697" w:tgtFrame="_blank" w:history="1">
              <w:r>
                <w:rPr>
                  <w:rStyle w:val="Hyperlink"/>
                  <w:rFonts w:ascii="Calibri" w:hAnsi="Calibri" w:cs="Calibri"/>
                  <w:color w:val="0070C0"/>
                </w:rPr>
                <w:t xml:space="preserve">CST 110 </w:t>
              </w:r>
            </w:hyperlink>
          </w:p>
        </w:tc>
        <w:tc>
          <w:tcPr>
            <w:tcW w:w="4418" w:type="dxa"/>
          </w:tcPr>
          <w:p w14:paraId="269EBADE" w14:textId="561F8C7C" w:rsidR="0066749C" w:rsidRPr="0072130A" w:rsidRDefault="0066749C" w:rsidP="0066749C">
            <w:r w:rsidRPr="00EC6959">
              <w:t xml:space="preserve"> Introduction to Communication </w:t>
            </w:r>
          </w:p>
        </w:tc>
        <w:tc>
          <w:tcPr>
            <w:tcW w:w="625" w:type="dxa"/>
          </w:tcPr>
          <w:p w14:paraId="32739D28" w14:textId="5B86516D" w:rsidR="0066749C" w:rsidRPr="0072130A" w:rsidRDefault="0066749C" w:rsidP="003210C9">
            <w:pPr>
              <w:jc w:val="center"/>
            </w:pPr>
          </w:p>
        </w:tc>
        <w:tc>
          <w:tcPr>
            <w:tcW w:w="887" w:type="dxa"/>
          </w:tcPr>
          <w:p w14:paraId="1860DE73" w14:textId="77777777" w:rsidR="0066749C" w:rsidRPr="0072130A" w:rsidRDefault="0066749C" w:rsidP="0066749C"/>
        </w:tc>
        <w:tc>
          <w:tcPr>
            <w:tcW w:w="897" w:type="dxa"/>
          </w:tcPr>
          <w:p w14:paraId="5742B03A" w14:textId="079DEE9E" w:rsidR="0066749C" w:rsidRPr="0072130A" w:rsidRDefault="0066749C" w:rsidP="0066749C"/>
        </w:tc>
      </w:tr>
      <w:tr w:rsidR="0066749C" w:rsidRPr="0072130A" w14:paraId="0215A187" w14:textId="77777777" w:rsidTr="00284C70">
        <w:trPr>
          <w:trHeight w:val="288"/>
        </w:trPr>
        <w:tc>
          <w:tcPr>
            <w:tcW w:w="1067" w:type="dxa"/>
          </w:tcPr>
          <w:p w14:paraId="34D0A28C" w14:textId="1846A024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9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F8B6DE" w14:textId="0A8CDC1E" w:rsidR="0066749C" w:rsidRPr="0072130A" w:rsidRDefault="0066749C" w:rsidP="0066749C">
            <w:hyperlink r:id="rId14" w:history="1">
              <w:r>
                <w:rPr>
                  <w:rStyle w:val="Hyperlink"/>
                  <w:rFonts w:ascii="Calibri" w:hAnsi="Calibri" w:cs="Calibri"/>
                </w:rPr>
                <w:t xml:space="preserve">ITE 140 </w:t>
              </w:r>
            </w:hyperlink>
          </w:p>
        </w:tc>
        <w:tc>
          <w:tcPr>
            <w:tcW w:w="4418" w:type="dxa"/>
          </w:tcPr>
          <w:p w14:paraId="5A8C2C9A" w14:textId="135D6184" w:rsidR="0066749C" w:rsidRPr="0072130A" w:rsidRDefault="0066749C" w:rsidP="0066749C">
            <w:r w:rsidRPr="00EC6959">
              <w:t xml:space="preserve"> Spreadsheet Software (Excel) </w:t>
            </w:r>
          </w:p>
        </w:tc>
        <w:tc>
          <w:tcPr>
            <w:tcW w:w="625" w:type="dxa"/>
          </w:tcPr>
          <w:p w14:paraId="4E97F480" w14:textId="0072D116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368BA333" w14:textId="77777777" w:rsidR="0066749C" w:rsidRPr="0072130A" w:rsidRDefault="0066749C" w:rsidP="0066749C"/>
        </w:tc>
        <w:tc>
          <w:tcPr>
            <w:tcW w:w="897" w:type="dxa"/>
          </w:tcPr>
          <w:p w14:paraId="2600A70F" w14:textId="49F5EEF8" w:rsidR="0066749C" w:rsidRPr="0072130A" w:rsidRDefault="0066749C" w:rsidP="0066749C"/>
        </w:tc>
      </w:tr>
      <w:tr w:rsidR="0066749C" w:rsidRPr="0072130A" w14:paraId="22C4F771" w14:textId="77777777" w:rsidTr="00284C70">
        <w:trPr>
          <w:trHeight w:val="288"/>
        </w:trPr>
        <w:tc>
          <w:tcPr>
            <w:tcW w:w="1067" w:type="dxa"/>
          </w:tcPr>
          <w:p w14:paraId="12E25891" w14:textId="33F80FD6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6C5FB7" w14:textId="58E52FE8" w:rsidR="0066749C" w:rsidRPr="0072130A" w:rsidRDefault="0066749C" w:rsidP="0066749C">
            <w:hyperlink r:id="rId15" w:history="1">
              <w:r>
                <w:rPr>
                  <w:rStyle w:val="Hyperlink"/>
                  <w:rFonts w:ascii="Calibri" w:hAnsi="Calibri" w:cs="Calibri"/>
                </w:rPr>
                <w:t xml:space="preserve">ACC 215 </w:t>
              </w:r>
            </w:hyperlink>
          </w:p>
        </w:tc>
        <w:tc>
          <w:tcPr>
            <w:tcW w:w="4418" w:type="dxa"/>
          </w:tcPr>
          <w:p w14:paraId="28A099F7" w14:textId="4FCBDB15" w:rsidR="0066749C" w:rsidRPr="0072130A" w:rsidRDefault="0066749C" w:rsidP="0066749C">
            <w:r w:rsidRPr="00EC6959">
              <w:t xml:space="preserve"> Computerized Accounting </w:t>
            </w:r>
          </w:p>
        </w:tc>
        <w:tc>
          <w:tcPr>
            <w:tcW w:w="625" w:type="dxa"/>
          </w:tcPr>
          <w:p w14:paraId="343F7232" w14:textId="5AA0A745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010CBD5D" w14:textId="77777777" w:rsidR="0066749C" w:rsidRPr="0072130A" w:rsidRDefault="0066749C" w:rsidP="0066749C"/>
        </w:tc>
        <w:tc>
          <w:tcPr>
            <w:tcW w:w="897" w:type="dxa"/>
          </w:tcPr>
          <w:p w14:paraId="60C93A0D" w14:textId="64E36E23" w:rsidR="0066749C" w:rsidRPr="0072130A" w:rsidRDefault="0066749C" w:rsidP="0066749C"/>
        </w:tc>
      </w:tr>
      <w:tr w:rsidR="0066749C" w:rsidRPr="0072130A" w14:paraId="41C1A80F" w14:textId="77777777" w:rsidTr="00284C70">
        <w:trPr>
          <w:trHeight w:val="288"/>
        </w:trPr>
        <w:tc>
          <w:tcPr>
            <w:tcW w:w="1067" w:type="dxa"/>
          </w:tcPr>
          <w:p w14:paraId="79556C82" w14:textId="4610B89B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30BBD9" w14:textId="6B6BBC48" w:rsidR="0066749C" w:rsidRPr="0072130A" w:rsidRDefault="0066749C" w:rsidP="0066749C">
            <w:hyperlink r:id="rId16" w:history="1">
              <w:r>
                <w:rPr>
                  <w:rStyle w:val="Hyperlink"/>
                  <w:rFonts w:ascii="Calibri" w:hAnsi="Calibri" w:cs="Calibri"/>
                </w:rPr>
                <w:t xml:space="preserve">ACC 212 </w:t>
              </w:r>
            </w:hyperlink>
          </w:p>
        </w:tc>
        <w:tc>
          <w:tcPr>
            <w:tcW w:w="4418" w:type="dxa"/>
          </w:tcPr>
          <w:p w14:paraId="31A36127" w14:textId="603DE3EC" w:rsidR="0066749C" w:rsidRPr="0072130A" w:rsidRDefault="0066749C" w:rsidP="0066749C">
            <w:r w:rsidRPr="00EC6959">
              <w:t xml:space="preserve"> Principles of Accounting II </w:t>
            </w:r>
          </w:p>
        </w:tc>
        <w:tc>
          <w:tcPr>
            <w:tcW w:w="625" w:type="dxa"/>
          </w:tcPr>
          <w:p w14:paraId="63D2EF88" w14:textId="415DB71E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E3C107F" w14:textId="77777777" w:rsidR="0066749C" w:rsidRPr="0072130A" w:rsidRDefault="0066749C" w:rsidP="0066749C"/>
        </w:tc>
        <w:tc>
          <w:tcPr>
            <w:tcW w:w="897" w:type="dxa"/>
          </w:tcPr>
          <w:p w14:paraId="515194AE" w14:textId="0AF150F1" w:rsidR="0066749C" w:rsidRPr="0072130A" w:rsidRDefault="0066749C" w:rsidP="0066749C"/>
        </w:tc>
      </w:tr>
      <w:tr w:rsidR="0066749C" w:rsidRPr="0072130A" w14:paraId="5EE42898" w14:textId="77777777" w:rsidTr="00284C70">
        <w:trPr>
          <w:trHeight w:val="288"/>
        </w:trPr>
        <w:tc>
          <w:tcPr>
            <w:tcW w:w="1067" w:type="dxa"/>
          </w:tcPr>
          <w:p w14:paraId="3D5920EA" w14:textId="72F3786F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12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08634" w14:textId="1F2310AB" w:rsidR="0066749C" w:rsidRPr="0072130A" w:rsidRDefault="0066749C" w:rsidP="0066749C">
            <w:hyperlink r:id="rId17" w:history="1">
              <w:r>
                <w:rPr>
                  <w:rStyle w:val="Hyperlink"/>
                  <w:rFonts w:ascii="Calibri" w:hAnsi="Calibri" w:cs="Calibri"/>
                </w:rPr>
                <w:t xml:space="preserve">ECO 201 </w:t>
              </w:r>
            </w:hyperlink>
          </w:p>
        </w:tc>
        <w:tc>
          <w:tcPr>
            <w:tcW w:w="4418" w:type="dxa"/>
          </w:tcPr>
          <w:p w14:paraId="6F394085" w14:textId="4346C055" w:rsidR="0066749C" w:rsidRPr="0072130A" w:rsidRDefault="0066749C" w:rsidP="0066749C">
            <w:r w:rsidRPr="00EC6959">
              <w:t xml:space="preserve"> Principles of Macroeconomics </w:t>
            </w:r>
          </w:p>
        </w:tc>
        <w:tc>
          <w:tcPr>
            <w:tcW w:w="625" w:type="dxa"/>
          </w:tcPr>
          <w:p w14:paraId="026D2109" w14:textId="0C4D4CD5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F990D58" w14:textId="77777777" w:rsidR="0066749C" w:rsidRPr="0072130A" w:rsidRDefault="0066749C" w:rsidP="0066749C"/>
        </w:tc>
        <w:tc>
          <w:tcPr>
            <w:tcW w:w="897" w:type="dxa"/>
          </w:tcPr>
          <w:p w14:paraId="1DA1AFDB" w14:textId="06602231" w:rsidR="0066749C" w:rsidRPr="0072130A" w:rsidRDefault="0066749C" w:rsidP="0066749C"/>
        </w:tc>
      </w:tr>
      <w:tr w:rsidR="0066749C" w:rsidRPr="0072130A" w14:paraId="31EA978B" w14:textId="77777777" w:rsidTr="00284C70">
        <w:trPr>
          <w:trHeight w:val="63"/>
        </w:trPr>
        <w:tc>
          <w:tcPr>
            <w:tcW w:w="1067" w:type="dxa"/>
          </w:tcPr>
          <w:p w14:paraId="71F6265C" w14:textId="62171135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13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2A7AC8" w14:textId="1F432300" w:rsidR="0066749C" w:rsidRPr="0072130A" w:rsidRDefault="0066749C" w:rsidP="0066749C">
            <w:r>
              <w:rPr>
                <w:rFonts w:ascii="Inherit" w:hAnsi="Inherit" w:cs="Calibri"/>
                <w:color w:val="333333"/>
                <w:sz w:val="20"/>
                <w:szCs w:val="20"/>
              </w:rPr>
              <w:t>Elective (ACC 117, ACC 217, ACC 219, ACC 240, or HIS 121)  </w:t>
            </w:r>
          </w:p>
        </w:tc>
        <w:tc>
          <w:tcPr>
            <w:tcW w:w="4418" w:type="dxa"/>
          </w:tcPr>
          <w:p w14:paraId="77B4F8BC" w14:textId="22A1729D" w:rsidR="0066749C" w:rsidRPr="0072130A" w:rsidRDefault="0066749C" w:rsidP="0066749C"/>
        </w:tc>
        <w:tc>
          <w:tcPr>
            <w:tcW w:w="625" w:type="dxa"/>
          </w:tcPr>
          <w:p w14:paraId="74B73955" w14:textId="0C893397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341F6798" w14:textId="77777777" w:rsidR="0066749C" w:rsidRPr="0072130A" w:rsidRDefault="0066749C" w:rsidP="0066749C"/>
        </w:tc>
        <w:tc>
          <w:tcPr>
            <w:tcW w:w="897" w:type="dxa"/>
          </w:tcPr>
          <w:p w14:paraId="33D5F37B" w14:textId="3BB0DB07" w:rsidR="0066749C" w:rsidRPr="0072130A" w:rsidRDefault="0066749C" w:rsidP="0066749C"/>
        </w:tc>
      </w:tr>
      <w:tr w:rsidR="0066749C" w:rsidRPr="0072130A" w14:paraId="7051E45F" w14:textId="77777777" w:rsidTr="00284C70">
        <w:trPr>
          <w:trHeight w:val="288"/>
        </w:trPr>
        <w:tc>
          <w:tcPr>
            <w:tcW w:w="1067" w:type="dxa"/>
          </w:tcPr>
          <w:p w14:paraId="0FC46B84" w14:textId="446C16B5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14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5D6D62" w14:textId="6DA27749" w:rsidR="0066749C" w:rsidRPr="0072130A" w:rsidRDefault="0066749C" w:rsidP="0066749C">
            <w:hyperlink r:id="rId18" w:history="1">
              <w:r>
                <w:rPr>
                  <w:rStyle w:val="Hyperlink"/>
                  <w:rFonts w:ascii="Calibri" w:hAnsi="Calibri" w:cs="Calibri"/>
                </w:rPr>
                <w:t xml:space="preserve">ACC 221 </w:t>
              </w:r>
            </w:hyperlink>
          </w:p>
        </w:tc>
        <w:tc>
          <w:tcPr>
            <w:tcW w:w="4418" w:type="dxa"/>
          </w:tcPr>
          <w:p w14:paraId="043A3EEB" w14:textId="068CE1C7" w:rsidR="0066749C" w:rsidRPr="0072130A" w:rsidRDefault="0066749C" w:rsidP="0066749C">
            <w:r w:rsidRPr="00EC6959">
              <w:t xml:space="preserve"> Intermediate Accounting I </w:t>
            </w:r>
          </w:p>
        </w:tc>
        <w:tc>
          <w:tcPr>
            <w:tcW w:w="625" w:type="dxa"/>
          </w:tcPr>
          <w:p w14:paraId="498C69A7" w14:textId="65BE526D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ABE12EC" w14:textId="77777777" w:rsidR="0066749C" w:rsidRPr="0072130A" w:rsidRDefault="0066749C" w:rsidP="0066749C"/>
        </w:tc>
        <w:tc>
          <w:tcPr>
            <w:tcW w:w="897" w:type="dxa"/>
          </w:tcPr>
          <w:p w14:paraId="58E8A6BF" w14:textId="29862D77" w:rsidR="0066749C" w:rsidRPr="0072130A" w:rsidRDefault="0066749C" w:rsidP="0066749C"/>
        </w:tc>
      </w:tr>
      <w:tr w:rsidR="0066749C" w:rsidRPr="0072130A" w14:paraId="0B587129" w14:textId="77777777" w:rsidTr="00284C70">
        <w:trPr>
          <w:trHeight w:val="288"/>
        </w:trPr>
        <w:tc>
          <w:tcPr>
            <w:tcW w:w="1067" w:type="dxa"/>
          </w:tcPr>
          <w:p w14:paraId="10B2FB70" w14:textId="542531A2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15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64B2F5" w14:textId="0CC725E2" w:rsidR="0066749C" w:rsidRPr="0072130A" w:rsidRDefault="0066749C" w:rsidP="0066749C">
            <w:hyperlink r:id="rId19" w:history="1">
              <w:r>
                <w:rPr>
                  <w:rStyle w:val="Hyperlink"/>
                  <w:rFonts w:ascii="Calibri" w:hAnsi="Calibri" w:cs="Calibri"/>
                </w:rPr>
                <w:t xml:space="preserve">ACC 231 </w:t>
              </w:r>
            </w:hyperlink>
          </w:p>
        </w:tc>
        <w:tc>
          <w:tcPr>
            <w:tcW w:w="4418" w:type="dxa"/>
          </w:tcPr>
          <w:p w14:paraId="5B322E7A" w14:textId="516D1635" w:rsidR="0066749C" w:rsidRPr="0072130A" w:rsidRDefault="0066749C" w:rsidP="0066749C">
            <w:r w:rsidRPr="00EC6959">
              <w:t xml:space="preserve"> Cost Accounting I </w:t>
            </w:r>
          </w:p>
        </w:tc>
        <w:tc>
          <w:tcPr>
            <w:tcW w:w="625" w:type="dxa"/>
          </w:tcPr>
          <w:p w14:paraId="2F2DF77B" w14:textId="60F9DDB2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117BF883" w14:textId="77777777" w:rsidR="0066749C" w:rsidRPr="0072130A" w:rsidRDefault="0066749C" w:rsidP="0066749C"/>
        </w:tc>
        <w:tc>
          <w:tcPr>
            <w:tcW w:w="897" w:type="dxa"/>
          </w:tcPr>
          <w:p w14:paraId="5BF9705C" w14:textId="42C5B9F0" w:rsidR="0066749C" w:rsidRPr="0072130A" w:rsidRDefault="0066749C" w:rsidP="0066749C"/>
        </w:tc>
      </w:tr>
      <w:tr w:rsidR="0066749C" w:rsidRPr="0072130A" w14:paraId="405C0700" w14:textId="77777777" w:rsidTr="00284C70">
        <w:trPr>
          <w:trHeight w:val="288"/>
        </w:trPr>
        <w:tc>
          <w:tcPr>
            <w:tcW w:w="1067" w:type="dxa"/>
          </w:tcPr>
          <w:p w14:paraId="5AF9EF69" w14:textId="13C3D9F0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16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626DDB" w14:textId="4F04F40A" w:rsidR="0066749C" w:rsidRPr="0072130A" w:rsidRDefault="0066749C" w:rsidP="0066749C">
            <w:hyperlink r:id="rId20" w:history="1">
              <w:r>
                <w:rPr>
                  <w:rStyle w:val="Hyperlink"/>
                  <w:rFonts w:ascii="Calibri" w:hAnsi="Calibri" w:cs="Calibri"/>
                </w:rPr>
                <w:t xml:space="preserve">PHI 220 </w:t>
              </w:r>
            </w:hyperlink>
          </w:p>
        </w:tc>
        <w:tc>
          <w:tcPr>
            <w:tcW w:w="4418" w:type="dxa"/>
          </w:tcPr>
          <w:p w14:paraId="781D34CF" w14:textId="6CBAEBD3" w:rsidR="0066749C" w:rsidRPr="0072130A" w:rsidRDefault="0066749C" w:rsidP="0066749C">
            <w:r w:rsidRPr="00EC6959">
              <w:t xml:space="preserve"> Ethics </w:t>
            </w:r>
          </w:p>
        </w:tc>
        <w:tc>
          <w:tcPr>
            <w:tcW w:w="625" w:type="dxa"/>
          </w:tcPr>
          <w:p w14:paraId="137FE9A1" w14:textId="59F5E8A6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D3285DA" w14:textId="77777777" w:rsidR="0066749C" w:rsidRPr="0072130A" w:rsidRDefault="0066749C" w:rsidP="0066749C"/>
        </w:tc>
        <w:tc>
          <w:tcPr>
            <w:tcW w:w="897" w:type="dxa"/>
          </w:tcPr>
          <w:p w14:paraId="0645D729" w14:textId="6D69713C" w:rsidR="0066749C" w:rsidRPr="0072130A" w:rsidRDefault="0066749C" w:rsidP="0066749C"/>
        </w:tc>
      </w:tr>
      <w:tr w:rsidR="0066749C" w:rsidRPr="0072130A" w14:paraId="3A206F0D" w14:textId="77777777" w:rsidTr="00284C70">
        <w:trPr>
          <w:trHeight w:val="288"/>
        </w:trPr>
        <w:tc>
          <w:tcPr>
            <w:tcW w:w="1067" w:type="dxa"/>
          </w:tcPr>
          <w:p w14:paraId="2585734D" w14:textId="3AF8ACAD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17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A524D2" w14:textId="0C131288" w:rsidR="0066749C" w:rsidRPr="0072130A" w:rsidRDefault="0066749C" w:rsidP="0066749C">
            <w:hyperlink r:id="rId21" w:history="1">
              <w:r>
                <w:rPr>
                  <w:rStyle w:val="Hyperlink"/>
                  <w:rFonts w:ascii="Calibri" w:hAnsi="Calibri" w:cs="Calibri"/>
                </w:rPr>
                <w:t xml:space="preserve">ITD 130 </w:t>
              </w:r>
            </w:hyperlink>
          </w:p>
        </w:tc>
        <w:tc>
          <w:tcPr>
            <w:tcW w:w="4418" w:type="dxa"/>
          </w:tcPr>
          <w:p w14:paraId="59824994" w14:textId="49EB10D4" w:rsidR="0066749C" w:rsidRPr="0072130A" w:rsidRDefault="0066749C" w:rsidP="0066749C">
            <w:r w:rsidRPr="00EC6959">
              <w:t xml:space="preserve"> Database Fundamentals </w:t>
            </w:r>
          </w:p>
        </w:tc>
        <w:tc>
          <w:tcPr>
            <w:tcW w:w="625" w:type="dxa"/>
          </w:tcPr>
          <w:p w14:paraId="764DA2EE" w14:textId="59F17DC4" w:rsidR="0066749C" w:rsidRPr="0072130A" w:rsidRDefault="0066749C" w:rsidP="003210C9">
            <w:pPr>
              <w:jc w:val="center"/>
            </w:pPr>
            <w:r w:rsidRPr="00EC6959">
              <w:t>4</w:t>
            </w:r>
          </w:p>
        </w:tc>
        <w:tc>
          <w:tcPr>
            <w:tcW w:w="887" w:type="dxa"/>
          </w:tcPr>
          <w:p w14:paraId="1B708172" w14:textId="77777777" w:rsidR="0066749C" w:rsidRPr="0072130A" w:rsidRDefault="0066749C" w:rsidP="0066749C"/>
        </w:tc>
        <w:tc>
          <w:tcPr>
            <w:tcW w:w="897" w:type="dxa"/>
          </w:tcPr>
          <w:p w14:paraId="4622A4FE" w14:textId="014A05D2" w:rsidR="0066749C" w:rsidRPr="0072130A" w:rsidRDefault="0066749C" w:rsidP="0066749C"/>
        </w:tc>
      </w:tr>
      <w:tr w:rsidR="0066749C" w:rsidRPr="0072130A" w14:paraId="69B9931C" w14:textId="77777777" w:rsidTr="00284C70">
        <w:trPr>
          <w:trHeight w:val="288"/>
        </w:trPr>
        <w:tc>
          <w:tcPr>
            <w:tcW w:w="1067" w:type="dxa"/>
          </w:tcPr>
          <w:p w14:paraId="09512A35" w14:textId="71944ED7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18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CCD6A0" w14:textId="52BA984A" w:rsidR="0066749C" w:rsidRPr="0072130A" w:rsidRDefault="0066749C" w:rsidP="0066749C">
            <w:r>
              <w:rPr>
                <w:rFonts w:ascii="Inherit" w:hAnsi="Inherit" w:cs="Calibri"/>
                <w:color w:val="333333"/>
                <w:sz w:val="20"/>
                <w:szCs w:val="20"/>
              </w:rPr>
              <w:t>Elective (ACC 134, ECO 202, HMS 226, ITD 132) </w:t>
            </w:r>
          </w:p>
        </w:tc>
        <w:tc>
          <w:tcPr>
            <w:tcW w:w="4418" w:type="dxa"/>
          </w:tcPr>
          <w:p w14:paraId="1252616A" w14:textId="7716305E" w:rsidR="0066749C" w:rsidRPr="0072130A" w:rsidRDefault="0066749C" w:rsidP="0066749C"/>
        </w:tc>
        <w:tc>
          <w:tcPr>
            <w:tcW w:w="625" w:type="dxa"/>
          </w:tcPr>
          <w:p w14:paraId="7D6FD634" w14:textId="20729F7F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467979A8" w14:textId="77777777" w:rsidR="0066749C" w:rsidRPr="0072130A" w:rsidRDefault="0066749C" w:rsidP="0066749C"/>
        </w:tc>
        <w:tc>
          <w:tcPr>
            <w:tcW w:w="897" w:type="dxa"/>
          </w:tcPr>
          <w:p w14:paraId="3D3D0A1B" w14:textId="4CC4B811" w:rsidR="0066749C" w:rsidRPr="0072130A" w:rsidRDefault="0066749C" w:rsidP="0066749C"/>
        </w:tc>
      </w:tr>
      <w:tr w:rsidR="0066749C" w:rsidRPr="0072130A" w14:paraId="0C62E143" w14:textId="77777777" w:rsidTr="00284C70">
        <w:trPr>
          <w:trHeight w:val="288"/>
        </w:trPr>
        <w:tc>
          <w:tcPr>
            <w:tcW w:w="1067" w:type="dxa"/>
          </w:tcPr>
          <w:p w14:paraId="0F4D8931" w14:textId="0C0013EB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19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94E57C" w14:textId="5B712127" w:rsidR="0066749C" w:rsidRPr="0072130A" w:rsidRDefault="0066749C" w:rsidP="0066749C">
            <w:hyperlink r:id="rId22" w:history="1">
              <w:r>
                <w:rPr>
                  <w:rStyle w:val="Hyperlink"/>
                  <w:rFonts w:ascii="Calibri" w:hAnsi="Calibri" w:cs="Calibri"/>
                </w:rPr>
                <w:t xml:space="preserve">ACC 222 </w:t>
              </w:r>
            </w:hyperlink>
          </w:p>
        </w:tc>
        <w:tc>
          <w:tcPr>
            <w:tcW w:w="4418" w:type="dxa"/>
          </w:tcPr>
          <w:p w14:paraId="673480DD" w14:textId="685D9610" w:rsidR="0066749C" w:rsidRPr="0072130A" w:rsidRDefault="0066749C" w:rsidP="0066749C">
            <w:r w:rsidRPr="00EC6959">
              <w:t xml:space="preserve"> Intermediate Accounting II </w:t>
            </w:r>
          </w:p>
        </w:tc>
        <w:tc>
          <w:tcPr>
            <w:tcW w:w="625" w:type="dxa"/>
          </w:tcPr>
          <w:p w14:paraId="64408EAD" w14:textId="6952D63A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1BAE6E5F" w14:textId="77777777" w:rsidR="0066749C" w:rsidRPr="0072130A" w:rsidRDefault="0066749C" w:rsidP="0066749C"/>
        </w:tc>
        <w:tc>
          <w:tcPr>
            <w:tcW w:w="897" w:type="dxa"/>
          </w:tcPr>
          <w:p w14:paraId="0DCCFF18" w14:textId="1F5DD2DA" w:rsidR="0066749C" w:rsidRPr="0072130A" w:rsidRDefault="0066749C" w:rsidP="0066749C"/>
        </w:tc>
      </w:tr>
      <w:tr w:rsidR="0066749C" w:rsidRPr="0072130A" w14:paraId="6C59A11B" w14:textId="77777777" w:rsidTr="00284C70">
        <w:trPr>
          <w:trHeight w:val="288"/>
        </w:trPr>
        <w:tc>
          <w:tcPr>
            <w:tcW w:w="1067" w:type="dxa"/>
          </w:tcPr>
          <w:p w14:paraId="48687AE4" w14:textId="3F6A2360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20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3F5577" w14:textId="1E11BFF1" w:rsidR="0066749C" w:rsidRPr="0072130A" w:rsidRDefault="0066749C" w:rsidP="0066749C">
            <w:hyperlink r:id="rId23" w:history="1">
              <w:r>
                <w:rPr>
                  <w:rStyle w:val="Hyperlink"/>
                  <w:rFonts w:ascii="Calibri" w:hAnsi="Calibri" w:cs="Calibri"/>
                </w:rPr>
                <w:t xml:space="preserve">ACC 241 </w:t>
              </w:r>
            </w:hyperlink>
          </w:p>
        </w:tc>
        <w:tc>
          <w:tcPr>
            <w:tcW w:w="4418" w:type="dxa"/>
          </w:tcPr>
          <w:p w14:paraId="77BEB1DC" w14:textId="29F156EC" w:rsidR="0066749C" w:rsidRPr="0072130A" w:rsidRDefault="0066749C" w:rsidP="0066749C">
            <w:r w:rsidRPr="00EC6959">
              <w:t xml:space="preserve"> Auditing I </w:t>
            </w:r>
          </w:p>
        </w:tc>
        <w:tc>
          <w:tcPr>
            <w:tcW w:w="625" w:type="dxa"/>
          </w:tcPr>
          <w:p w14:paraId="69BA3A08" w14:textId="2AA06C22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</w:tcPr>
          <w:p w14:paraId="28514184" w14:textId="77777777" w:rsidR="0066749C" w:rsidRPr="0072130A" w:rsidRDefault="0066749C" w:rsidP="0066749C"/>
        </w:tc>
        <w:tc>
          <w:tcPr>
            <w:tcW w:w="897" w:type="dxa"/>
          </w:tcPr>
          <w:p w14:paraId="504B1B0D" w14:textId="2D1E04FF" w:rsidR="0066749C" w:rsidRPr="0072130A" w:rsidRDefault="0066749C" w:rsidP="0066749C"/>
        </w:tc>
      </w:tr>
      <w:tr w:rsidR="0066749C" w:rsidRPr="0072130A" w14:paraId="6ED35C87" w14:textId="77777777" w:rsidTr="00284C70">
        <w:trPr>
          <w:trHeight w:val="323"/>
        </w:trPr>
        <w:tc>
          <w:tcPr>
            <w:tcW w:w="1067" w:type="dxa"/>
          </w:tcPr>
          <w:p w14:paraId="45866B6A" w14:textId="41750CE9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21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D39CD8" w14:textId="29FD542C" w:rsidR="0066749C" w:rsidRPr="0072130A" w:rsidRDefault="0066749C" w:rsidP="0066749C">
            <w:r>
              <w:rPr>
                <w:rFonts w:ascii="Inherit" w:hAnsi="Inherit" w:cs="Calibri"/>
                <w:color w:val="333333"/>
                <w:sz w:val="20"/>
                <w:szCs w:val="20"/>
              </w:rPr>
              <w:t>Elective (ACC 216 AND ACC 198 OR BIO 107) </w:t>
            </w:r>
          </w:p>
        </w:tc>
        <w:tc>
          <w:tcPr>
            <w:tcW w:w="4418" w:type="dxa"/>
          </w:tcPr>
          <w:p w14:paraId="6134F46A" w14:textId="2DAA1A55" w:rsidR="0066749C" w:rsidRPr="0072130A" w:rsidRDefault="0066749C" w:rsidP="0066749C"/>
        </w:tc>
        <w:tc>
          <w:tcPr>
            <w:tcW w:w="625" w:type="dxa"/>
          </w:tcPr>
          <w:p w14:paraId="47918091" w14:textId="67612A5E" w:rsidR="0066749C" w:rsidRPr="0072130A" w:rsidRDefault="0066749C" w:rsidP="003210C9">
            <w:pPr>
              <w:jc w:val="center"/>
            </w:pPr>
            <w:r w:rsidRPr="00EC6959">
              <w:t>4</w:t>
            </w:r>
          </w:p>
        </w:tc>
        <w:tc>
          <w:tcPr>
            <w:tcW w:w="887" w:type="dxa"/>
          </w:tcPr>
          <w:p w14:paraId="33FE1065" w14:textId="77777777" w:rsidR="0066749C" w:rsidRPr="0072130A" w:rsidRDefault="0066749C" w:rsidP="0066749C"/>
        </w:tc>
        <w:tc>
          <w:tcPr>
            <w:tcW w:w="897" w:type="dxa"/>
          </w:tcPr>
          <w:p w14:paraId="34C7C4BD" w14:textId="660E849C" w:rsidR="0066749C" w:rsidRPr="0072130A" w:rsidRDefault="0066749C" w:rsidP="0066749C"/>
        </w:tc>
      </w:tr>
      <w:tr w:rsidR="0066749C" w:rsidRPr="0072130A" w14:paraId="187C77C8" w14:textId="77777777" w:rsidTr="00284C70">
        <w:trPr>
          <w:trHeight w:val="288"/>
        </w:trPr>
        <w:tc>
          <w:tcPr>
            <w:tcW w:w="1067" w:type="dxa"/>
            <w:tcBorders>
              <w:bottom w:val="single" w:sz="4" w:space="0" w:color="auto"/>
            </w:tcBorders>
          </w:tcPr>
          <w:p w14:paraId="3D918707" w14:textId="57D22A02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22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F5E53F" w14:textId="7692EABB" w:rsidR="0066749C" w:rsidRPr="0072130A" w:rsidRDefault="0066749C" w:rsidP="0066749C">
            <w:hyperlink r:id="rId24" w:history="1">
              <w:r>
                <w:rPr>
                  <w:rStyle w:val="Hyperlink"/>
                  <w:rFonts w:ascii="Calibri" w:hAnsi="Calibri" w:cs="Calibri"/>
                </w:rPr>
                <w:t xml:space="preserve">ACC 261 </w:t>
              </w:r>
            </w:hyperlink>
          </w:p>
        </w:tc>
        <w:tc>
          <w:tcPr>
            <w:tcW w:w="4418" w:type="dxa"/>
            <w:tcBorders>
              <w:bottom w:val="single" w:sz="4" w:space="0" w:color="auto"/>
            </w:tcBorders>
          </w:tcPr>
          <w:p w14:paraId="7E686339" w14:textId="15A34612" w:rsidR="0066749C" w:rsidRPr="0072130A" w:rsidRDefault="0066749C" w:rsidP="0066749C">
            <w:r w:rsidRPr="00EC6959">
              <w:t xml:space="preserve"> Principles of Federal Taxation I </w:t>
            </w:r>
          </w:p>
        </w:tc>
        <w:tc>
          <w:tcPr>
            <w:tcW w:w="625" w:type="dxa"/>
            <w:tcBorders>
              <w:bottom w:val="single" w:sz="4" w:space="0" w:color="auto"/>
            </w:tcBorders>
          </w:tcPr>
          <w:p w14:paraId="05B36A89" w14:textId="33C3E5EC" w:rsidR="0066749C" w:rsidRPr="0072130A" w:rsidRDefault="0066749C" w:rsidP="003210C9">
            <w:pPr>
              <w:jc w:val="center"/>
            </w:pPr>
            <w:r w:rsidRPr="00EC6959">
              <w:t>3</w:t>
            </w: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4F0AC1BE" w14:textId="77777777" w:rsidR="0066749C" w:rsidRPr="0072130A" w:rsidRDefault="0066749C" w:rsidP="0066749C"/>
        </w:tc>
        <w:tc>
          <w:tcPr>
            <w:tcW w:w="897" w:type="dxa"/>
            <w:tcBorders>
              <w:bottom w:val="single" w:sz="4" w:space="0" w:color="auto"/>
            </w:tcBorders>
          </w:tcPr>
          <w:p w14:paraId="6AB763CC" w14:textId="51FB4AB0" w:rsidR="0066749C" w:rsidRPr="0072130A" w:rsidRDefault="0066749C" w:rsidP="0066749C"/>
        </w:tc>
      </w:tr>
      <w:tr w:rsidR="0066749C" w:rsidRPr="0072130A" w14:paraId="01218BA4" w14:textId="77777777" w:rsidTr="00284C70">
        <w:trPr>
          <w:trHeight w:val="287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7D5A0" w14:textId="4B783339" w:rsidR="0066749C" w:rsidRPr="00284C70" w:rsidRDefault="00284C70" w:rsidP="00284C70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B315F" w14:textId="56E95016" w:rsidR="0066749C" w:rsidRPr="00284C70" w:rsidRDefault="00284C70" w:rsidP="00284C70">
            <w:pPr>
              <w:jc w:val="center"/>
              <w:rPr>
                <w:b/>
              </w:rPr>
            </w:pPr>
            <w:r w:rsidRPr="00284C70">
              <w:rPr>
                <w:b/>
              </w:rPr>
              <w:t>Accounting AAS</w:t>
            </w:r>
          </w:p>
        </w:tc>
        <w:tc>
          <w:tcPr>
            <w:tcW w:w="6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11BF9C" w14:textId="067A56FD" w:rsidR="0066749C" w:rsidRPr="0072130A" w:rsidRDefault="0066749C" w:rsidP="003210C9">
            <w:pPr>
              <w:jc w:val="center"/>
            </w:pP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F0A30F" w14:textId="77777777" w:rsidR="0066749C" w:rsidRPr="0072130A" w:rsidRDefault="0066749C" w:rsidP="0066749C"/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AC32B0" w14:textId="77777777" w:rsidR="0066749C" w:rsidRPr="0072130A" w:rsidRDefault="0066749C" w:rsidP="0066749C"/>
        </w:tc>
      </w:tr>
      <w:bookmarkEnd w:id="0"/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3210C9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284C70"/>
    <w:rsid w:val="003210C9"/>
    <w:rsid w:val="00592FB8"/>
    <w:rsid w:val="005C319F"/>
    <w:rsid w:val="0066749C"/>
    <w:rsid w:val="0072130A"/>
    <w:rsid w:val="00855F72"/>
    <w:rsid w:val="00857E44"/>
    <w:rsid w:val="009B5832"/>
    <w:rsid w:val="00A10F1B"/>
    <w:rsid w:val="00A47195"/>
    <w:rsid w:val="00AD6F17"/>
    <w:rsid w:val="00B03C89"/>
    <w:rsid w:val="00E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4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80&amp;returnto=293" TargetMode="External"/><Relationship Id="rId13" Type="http://schemas.openxmlformats.org/officeDocument/2006/relationships/hyperlink" Target="https://catalog.reynolds.edu/preview_program.php?catoid=2&amp;poid=280&amp;returnto=293" TargetMode="External"/><Relationship Id="rId18" Type="http://schemas.openxmlformats.org/officeDocument/2006/relationships/hyperlink" Target="https://catalog.reynolds.edu/preview_program.php?catoid=2&amp;poid=280&amp;returnto=293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280&amp;returnto=293" TargetMode="External"/><Relationship Id="rId7" Type="http://schemas.openxmlformats.org/officeDocument/2006/relationships/hyperlink" Target="https://catalog.reynolds.edu/preview_program.php?catoid=2&amp;poid=280&amp;returnto=293" TargetMode="External"/><Relationship Id="rId12" Type="http://schemas.openxmlformats.org/officeDocument/2006/relationships/hyperlink" Target="https://catalog.reynolds.edu/preview_program.php?catoid=2&amp;poid=280&amp;returnto=293" TargetMode="External"/><Relationship Id="rId17" Type="http://schemas.openxmlformats.org/officeDocument/2006/relationships/hyperlink" Target="https://catalog.reynolds.edu/preview_program.php?catoid=2&amp;poid=280&amp;returnto=29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280&amp;returnto=293" TargetMode="External"/><Relationship Id="rId20" Type="http://schemas.openxmlformats.org/officeDocument/2006/relationships/hyperlink" Target="https://catalog.reynolds.edu/preview_program.php?catoid=2&amp;poid=280&amp;returnto=29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80&amp;returnto=293" TargetMode="External"/><Relationship Id="rId24" Type="http://schemas.openxmlformats.org/officeDocument/2006/relationships/hyperlink" Target="https://catalog.reynolds.edu/preview_program.php?catoid=2&amp;poid=280&amp;returnto=2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talog.reynolds.edu/preview_program.php?catoid=2&amp;poid=280&amp;returnto=293" TargetMode="External"/><Relationship Id="rId23" Type="http://schemas.openxmlformats.org/officeDocument/2006/relationships/hyperlink" Target="https://catalog.reynolds.edu/preview_program.php?catoid=2&amp;poid=280&amp;returnto=293" TargetMode="External"/><Relationship Id="rId10" Type="http://schemas.openxmlformats.org/officeDocument/2006/relationships/hyperlink" Target="https://catalog.reynolds.edu/preview_program.php?catoid=2&amp;poid=280&amp;returnto=293" TargetMode="External"/><Relationship Id="rId19" Type="http://schemas.openxmlformats.org/officeDocument/2006/relationships/hyperlink" Target="https://catalog.reynolds.edu/preview_program.php?catoid=2&amp;poid=280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80&amp;returnto=293" TargetMode="External"/><Relationship Id="rId14" Type="http://schemas.openxmlformats.org/officeDocument/2006/relationships/hyperlink" Target="https://catalog.reynolds.edu/preview_program.php?catoid=2&amp;poid=280&amp;returnto=293" TargetMode="External"/><Relationship Id="rId22" Type="http://schemas.openxmlformats.org/officeDocument/2006/relationships/hyperlink" Target="https://catalog.reynolds.edu/preview_program.php?catoid=2&amp;poid=280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d76bedbb-5ee9-4fe3-b2e2-13960fe88e47"/>
    <ds:schemaRef ds:uri="5dbbffa8-dee8-4355-9dfc-ce7ccafa8d4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2022-09-12T19:59:00Z</dcterms:created>
  <dcterms:modified xsi:type="dcterms:W3CDTF">2022-09-12T20:00:00Z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