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F51333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3837305</wp:posOffset>
            </wp:positionH>
            <wp:positionV relativeFrom="paragraph">
              <wp:posOffset>140970</wp:posOffset>
            </wp:positionV>
            <wp:extent cx="1965325" cy="274320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6298" t="21132" r="35880" b="27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32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2312" w:rsidRPr="005B2312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F51333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169545</wp:posOffset>
            </wp:positionH>
            <wp:positionV relativeFrom="paragraph">
              <wp:posOffset>10795</wp:posOffset>
            </wp:positionV>
            <wp:extent cx="2642235" cy="2743200"/>
            <wp:effectExtent l="19050" t="0" r="5715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6473" t="29676" r="34709" b="30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23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150"/>
        <w:gridCol w:w="90"/>
        <w:gridCol w:w="1800"/>
      </w:tblGrid>
      <w:tr w:rsidR="0058569C" w:rsidRPr="00B10540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F51333" w:rsidP="00F5133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79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6</w:t>
            </w:r>
            <w:r w:rsidR="00E953C1">
              <w:rPr>
                <w:rFonts w:cs="Arial"/>
                <w:sz w:val="20"/>
                <w:szCs w:val="20"/>
              </w:rPr>
              <w:t>,6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F51333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F51333" w:rsidP="00F5133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33</w:t>
            </w:r>
            <w:r w:rsidR="00E953C1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23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1041</w:t>
            </w:r>
            <w:r w:rsidR="005B2312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5B2312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F5133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BB4DF3">
              <w:rPr>
                <w:rFonts w:cs="Arial"/>
                <w:sz w:val="20"/>
                <w:szCs w:val="20"/>
              </w:rPr>
              <w:t>1</w:t>
            </w:r>
            <w:r w:rsidR="00F51333">
              <w:rPr>
                <w:rFonts w:cs="Arial"/>
                <w:sz w:val="20"/>
                <w:szCs w:val="20"/>
              </w:rPr>
              <w:t>7</w:t>
            </w:r>
            <w:r w:rsidR="00E953C1">
              <w:rPr>
                <w:rFonts w:cs="Arial"/>
                <w:sz w:val="20"/>
                <w:szCs w:val="20"/>
              </w:rPr>
              <w:t>.8</w:t>
            </w:r>
            <w:r w:rsidR="00F51333">
              <w:rPr>
                <w:rFonts w:cs="Arial"/>
                <w:sz w:val="20"/>
                <w:szCs w:val="20"/>
              </w:rPr>
              <w:t>3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F5133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E953C1">
              <w:rPr>
                <w:rFonts w:cs="Arial"/>
                <w:sz w:val="20"/>
                <w:szCs w:val="20"/>
              </w:rPr>
              <w:t>1</w:t>
            </w:r>
            <w:r w:rsidR="00F51333">
              <w:rPr>
                <w:rFonts w:cs="Arial"/>
                <w:sz w:val="20"/>
                <w:szCs w:val="20"/>
              </w:rPr>
              <w:t>2</w:t>
            </w:r>
            <w:r w:rsidR="00E953C1">
              <w:rPr>
                <w:rFonts w:cs="Arial"/>
                <w:sz w:val="20"/>
                <w:szCs w:val="20"/>
              </w:rPr>
              <w:t>.9</w:t>
            </w:r>
            <w:r w:rsidR="00F51333">
              <w:rPr>
                <w:rFonts w:cs="Arial"/>
                <w:sz w:val="20"/>
                <w:szCs w:val="20"/>
              </w:rPr>
              <w:t>6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B2312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B2312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5B2312" w:rsidP="0058569C">
            <w:pPr>
              <w:rPr>
                <w:rFonts w:cs="Arial"/>
                <w:sz w:val="16"/>
                <w:szCs w:val="16"/>
              </w:rPr>
            </w:pPr>
            <w:r w:rsidRPr="005B2312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F5133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*2</w:t>
            </w:r>
            <w:r w:rsidR="00F51333">
              <w:rPr>
                <w:rFonts w:cs="Arial"/>
                <w:sz w:val="20"/>
                <w:szCs w:val="20"/>
              </w:rPr>
              <w:t>40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5B2312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953C1" w:rsidRDefault="00E953C1" w:rsidP="00E953C1">
      <w:pPr>
        <w:pStyle w:val="ListBullet"/>
      </w:pPr>
      <w:r>
        <w:t>Selectively positioned bullets for smooth drilling</w:t>
      </w:r>
    </w:p>
    <w:p w:rsidR="00E953C1" w:rsidRDefault="00E953C1" w:rsidP="00E953C1">
      <w:pPr>
        <w:pStyle w:val="ListBullet"/>
      </w:pPr>
      <w:r>
        <w:t xml:space="preserve">PDC inserts for increased gage protection 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A15DD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9(K)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E953C1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F428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A0379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A930A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6EDE" w:rsidRDefault="00E16EDE">
      <w:r>
        <w:separator/>
      </w:r>
    </w:p>
  </w:endnote>
  <w:endnote w:type="continuationSeparator" w:id="0">
    <w:p w:rsidR="00E16EDE" w:rsidRDefault="00E16E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6EDE" w:rsidRDefault="00E16EDE">
      <w:r>
        <w:separator/>
      </w:r>
    </w:p>
  </w:footnote>
  <w:footnote w:type="continuationSeparator" w:id="0">
    <w:p w:rsidR="00E16EDE" w:rsidRDefault="00E16ED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5B2312" w:rsidP="00F51123">
          <w:pPr>
            <w:pStyle w:val="Header"/>
            <w:rPr>
              <w:rFonts w:cs="Arial"/>
              <w:szCs w:val="20"/>
            </w:rPr>
          </w:pPr>
          <w:r w:rsidRPr="005B2312"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67.3pt;margin-top:10.95pt;width:343.15pt;height:37.1pt;z-index:251657216;mso-height-percent:200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12-1/4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9(K)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2312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D6F43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50091"/>
    <w:rsid w:val="00F51123"/>
    <w:rsid w:val="00F5133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773C4E-8CD4-499E-AAA9-6A361199D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157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victor.rodriguez</cp:lastModifiedBy>
  <cp:revision>3</cp:revision>
  <cp:lastPrinted>2015-09-25T15:05:00Z</cp:lastPrinted>
  <dcterms:created xsi:type="dcterms:W3CDTF">2016-10-17T22:26:00Z</dcterms:created>
  <dcterms:modified xsi:type="dcterms:W3CDTF">2016-10-17T22:33:00Z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