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7727" w:rsidRDefault="00A22BCF" w:rsidP="00D43EC7">
      <w:pPr>
        <w:jc w:val="center"/>
        <w:rPr>
          <w:sz w:val="52"/>
          <w:szCs w:val="52"/>
        </w:rPr>
      </w:pPr>
      <w:r>
        <w:rPr>
          <w:sz w:val="52"/>
          <w:szCs w:val="52"/>
        </w:rPr>
        <w:t>2</w:t>
      </w:r>
      <w:r w:rsidR="006D3062">
        <w:rPr>
          <w:sz w:val="52"/>
          <w:szCs w:val="52"/>
        </w:rPr>
        <w:t>160</w:t>
      </w:r>
      <w:r w:rsidR="00F060F4">
        <w:rPr>
          <w:sz w:val="52"/>
          <w:szCs w:val="52"/>
        </w:rPr>
        <w:t>A</w:t>
      </w:r>
      <w:r w:rsidR="00495495" w:rsidRPr="00495495">
        <w:rPr>
          <w:sz w:val="52"/>
          <w:szCs w:val="52"/>
        </w:rPr>
        <w:t xml:space="preserve"> Ø</w:t>
      </w:r>
      <w:r w:rsidR="005E3917">
        <w:rPr>
          <w:sz w:val="52"/>
          <w:szCs w:val="52"/>
        </w:rPr>
        <w:t>1</w:t>
      </w:r>
      <w:r w:rsidR="00C623F2">
        <w:rPr>
          <w:sz w:val="52"/>
          <w:szCs w:val="52"/>
        </w:rPr>
        <w:t>7</w:t>
      </w:r>
      <w:r w:rsidR="00487657">
        <w:rPr>
          <w:sz w:val="52"/>
          <w:szCs w:val="52"/>
        </w:rPr>
        <w:t>-1/</w:t>
      </w:r>
      <w:r w:rsidR="00C623F2">
        <w:rPr>
          <w:sz w:val="52"/>
          <w:szCs w:val="52"/>
        </w:rPr>
        <w:t>2</w:t>
      </w:r>
      <w:r w:rsidR="00495495" w:rsidRPr="00495495">
        <w:rPr>
          <w:sz w:val="52"/>
          <w:szCs w:val="52"/>
        </w:rPr>
        <w:t xml:space="preserve">” </w:t>
      </w:r>
      <w:r w:rsidR="00C623F2">
        <w:rPr>
          <w:sz w:val="52"/>
          <w:szCs w:val="52"/>
        </w:rPr>
        <w:t>6</w:t>
      </w:r>
      <w:r w:rsidR="00495495" w:rsidRPr="00495495">
        <w:rPr>
          <w:sz w:val="52"/>
          <w:szCs w:val="52"/>
        </w:rPr>
        <w:t>1</w:t>
      </w:r>
      <w:r w:rsidR="004544CE">
        <w:rPr>
          <w:sz w:val="52"/>
          <w:szCs w:val="52"/>
        </w:rPr>
        <w:t>6</w:t>
      </w:r>
      <w:r w:rsidR="00495495" w:rsidRPr="00495495">
        <w:rPr>
          <w:sz w:val="52"/>
          <w:szCs w:val="52"/>
        </w:rPr>
        <w:t>-</w:t>
      </w:r>
      <w:r w:rsidR="00C623F2">
        <w:rPr>
          <w:sz w:val="52"/>
          <w:szCs w:val="52"/>
        </w:rPr>
        <w:t>S</w:t>
      </w:r>
      <w:r w:rsidR="005C68E5">
        <w:rPr>
          <w:sz w:val="52"/>
          <w:szCs w:val="52"/>
        </w:rPr>
        <w:t>R</w:t>
      </w:r>
      <w:r w:rsidR="00C623F2">
        <w:rPr>
          <w:sz w:val="52"/>
          <w:szCs w:val="52"/>
        </w:rPr>
        <w:t>+9</w:t>
      </w:r>
      <w:r w:rsidR="005825E7">
        <w:rPr>
          <w:sz w:val="52"/>
          <w:szCs w:val="52"/>
        </w:rPr>
        <w:t>(K)</w:t>
      </w:r>
    </w:p>
    <w:p w:rsidR="00265D3E" w:rsidRPr="00905B31" w:rsidRDefault="006D3062" w:rsidP="00905B31">
      <w:r>
        <w:t xml:space="preserve">2160 uses a new 1018 material for the donut plus new welding procedure to eliminate cracks in the donut weld. </w:t>
      </w:r>
      <w:r w:rsidR="00245FC1">
        <w:t xml:space="preserve">2097 was a nozzle tweak to the 2085. </w:t>
      </w:r>
      <w:r w:rsidR="00905B31">
        <w:t>208</w:t>
      </w:r>
      <w:r w:rsidR="00C623F2">
        <w:t>5</w:t>
      </w:r>
      <w:r w:rsidR="00905B31">
        <w:t xml:space="preserve"> was made to </w:t>
      </w:r>
      <w:r w:rsidR="00C623F2">
        <w:t>d</w:t>
      </w:r>
      <w:r w:rsidR="00905B31">
        <w:t>r</w:t>
      </w:r>
      <w:r w:rsidR="00C623F2">
        <w:t>i</w:t>
      </w:r>
      <w:r w:rsidR="00905B31">
        <w:t>ll</w:t>
      </w:r>
      <w:r w:rsidR="00C623F2">
        <w:t xml:space="preserve"> </w:t>
      </w:r>
      <w:r w:rsidR="004617F3">
        <w:t>to</w:t>
      </w:r>
      <w:r w:rsidR="00C623F2">
        <w:t xml:space="preserve"> 17</w:t>
      </w:r>
      <w:r w:rsidR="00905B31">
        <w:t>00</w:t>
      </w:r>
      <w:r w:rsidR="004617F3">
        <w:t>’ wells in West Texas on a motor</w:t>
      </w:r>
      <w:r w:rsidR="00C623F2">
        <w:t xml:space="preserve"> with a 1.5° bend</w:t>
      </w:r>
      <w:r w:rsidR="00905B31">
        <w:t xml:space="preserve">. </w:t>
      </w:r>
      <w:r w:rsidR="00C623F2">
        <w:t>To increase durability partial backup design was chosen with PDC Bullets.</w:t>
      </w:r>
    </w:p>
    <w:p w:rsidR="00265D3E" w:rsidRDefault="00265D3E" w:rsidP="005C68E5">
      <w:pPr>
        <w:spacing w:after="0" w:line="240" w:lineRule="auto"/>
        <w:rPr>
          <w:rFonts w:cs="Calibri"/>
        </w:rPr>
      </w:pPr>
      <w:r>
        <w:rPr>
          <w:rFonts w:cs="Calibri"/>
        </w:rPr>
        <w:t>Features:</w:t>
      </w:r>
    </w:p>
    <w:p w:rsidR="00FB511A" w:rsidRDefault="00E368F0" w:rsidP="00265D3E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</w:rPr>
      </w:pPr>
      <w:r>
        <w:rPr>
          <w:rFonts w:cs="Calibri"/>
        </w:rPr>
        <w:t>Bullets</w:t>
      </w:r>
      <w:r w:rsidR="00905B31">
        <w:rPr>
          <w:rFonts w:cs="Calibri"/>
        </w:rPr>
        <w:t xml:space="preserve"> on</w:t>
      </w:r>
      <w:r w:rsidR="00FB511A">
        <w:rPr>
          <w:rFonts w:cs="Calibri"/>
        </w:rPr>
        <w:t xml:space="preserve"> </w:t>
      </w:r>
      <w:r>
        <w:rPr>
          <w:rFonts w:cs="Calibri"/>
        </w:rPr>
        <w:t>nose</w:t>
      </w:r>
      <w:r w:rsidR="00C623F2">
        <w:rPr>
          <w:rFonts w:cs="Calibri"/>
        </w:rPr>
        <w:t xml:space="preserve"> and outer shoulder</w:t>
      </w:r>
      <w:r w:rsidR="00FB511A">
        <w:rPr>
          <w:rFonts w:cs="Calibri"/>
        </w:rPr>
        <w:t xml:space="preserve"> for ROP limiters and impact arrestors.</w:t>
      </w:r>
    </w:p>
    <w:p w:rsidR="00FB511A" w:rsidRDefault="004617F3" w:rsidP="00B22FB5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</w:rPr>
      </w:pPr>
      <w:r>
        <w:rPr>
          <w:rFonts w:cs="Calibri"/>
        </w:rPr>
        <w:t xml:space="preserve">Three </w:t>
      </w:r>
      <w:r w:rsidR="00C623F2">
        <w:rPr>
          <w:rFonts w:cs="Calibri"/>
        </w:rPr>
        <w:t>1313 backups per blade</w:t>
      </w:r>
      <w:r w:rsidR="00E368F0">
        <w:rPr>
          <w:rFonts w:cs="Calibri"/>
        </w:rPr>
        <w:t>.</w:t>
      </w:r>
    </w:p>
    <w:p w:rsidR="00C623F2" w:rsidRDefault="00C623F2" w:rsidP="00B22FB5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</w:rPr>
      </w:pPr>
      <w:r>
        <w:rPr>
          <w:rFonts w:cs="Calibri"/>
        </w:rPr>
        <w:t>9” gage</w:t>
      </w:r>
    </w:p>
    <w:p w:rsidR="00877416" w:rsidRPr="00D43EC7" w:rsidRDefault="00877416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>Bit Body:</w:t>
      </w:r>
    </w:p>
    <w:p w:rsidR="005C68E5" w:rsidRPr="00D43EC7" w:rsidRDefault="00495495" w:rsidP="00877416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Ø</w:t>
      </w:r>
      <w:r w:rsidR="005E3917">
        <w:rPr>
          <w:rFonts w:cs="Calibri"/>
        </w:rPr>
        <w:t>1</w:t>
      </w:r>
      <w:r w:rsidR="00C623F2">
        <w:rPr>
          <w:rFonts w:cs="Calibri"/>
        </w:rPr>
        <w:t>7</w:t>
      </w:r>
      <w:r w:rsidR="00487657">
        <w:rPr>
          <w:rFonts w:cs="Calibri"/>
        </w:rPr>
        <w:t>-1/</w:t>
      </w:r>
      <w:r w:rsidR="00C623F2">
        <w:rPr>
          <w:rFonts w:cs="Calibri"/>
        </w:rPr>
        <w:t>2</w:t>
      </w:r>
      <w:r w:rsidR="007E4E73" w:rsidRPr="00D43EC7">
        <w:rPr>
          <w:rFonts w:cs="Calibri"/>
        </w:rPr>
        <w:t>”</w:t>
      </w:r>
    </w:p>
    <w:p w:rsidR="005C68E5" w:rsidRPr="00D43EC7" w:rsidRDefault="00C623F2" w:rsidP="00877416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 xml:space="preserve">6 </w:t>
      </w:r>
      <w:r w:rsidR="005C68E5" w:rsidRPr="00D43EC7">
        <w:rPr>
          <w:rFonts w:cs="Calibri"/>
        </w:rPr>
        <w:t>B</w:t>
      </w:r>
      <w:r w:rsidR="00495495" w:rsidRPr="00D43EC7">
        <w:rPr>
          <w:rFonts w:cs="Calibri"/>
        </w:rPr>
        <w:t>lade</w:t>
      </w:r>
      <w:r w:rsidR="007E4E73" w:rsidRPr="00D43EC7">
        <w:rPr>
          <w:rFonts w:cs="Calibri"/>
        </w:rPr>
        <w:t>s</w:t>
      </w:r>
    </w:p>
    <w:p w:rsidR="007E4E73" w:rsidRPr="00D43EC7" w:rsidRDefault="007E4E73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877416" w:rsidRPr="00D43EC7">
        <w:rPr>
          <w:rFonts w:cs="Calibri"/>
        </w:rPr>
        <w:tab/>
      </w:r>
      <w:r w:rsidR="00A22BCF">
        <w:rPr>
          <w:rFonts w:cs="Calibri"/>
        </w:rPr>
        <w:t>3</w:t>
      </w:r>
      <w:r w:rsidR="001877CD">
        <w:rPr>
          <w:rFonts w:cs="Calibri"/>
        </w:rPr>
        <w:t xml:space="preserve"> primary blades</w:t>
      </w:r>
      <w:r w:rsidR="00493873">
        <w:rPr>
          <w:rFonts w:cs="Calibri"/>
        </w:rPr>
        <w:t xml:space="preserve"> </w:t>
      </w:r>
    </w:p>
    <w:p w:rsidR="007E4E73" w:rsidRPr="00D43EC7" w:rsidRDefault="007E4E73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877416" w:rsidRPr="00D43EC7">
        <w:rPr>
          <w:rFonts w:cs="Calibri"/>
        </w:rPr>
        <w:tab/>
      </w:r>
      <w:r w:rsidR="00C623F2">
        <w:rPr>
          <w:rFonts w:cs="Calibri"/>
        </w:rPr>
        <w:t>3</w:t>
      </w:r>
      <w:r w:rsidRPr="00D43EC7">
        <w:rPr>
          <w:rFonts w:cs="Calibri"/>
        </w:rPr>
        <w:t xml:space="preserve"> secondary blades</w:t>
      </w:r>
    </w:p>
    <w:p w:rsidR="007E4E73" w:rsidRDefault="00C623F2" w:rsidP="00877416">
      <w:pPr>
        <w:spacing w:after="0" w:line="240" w:lineRule="auto"/>
        <w:ind w:left="720" w:firstLine="720"/>
        <w:rPr>
          <w:rFonts w:cs="Calibri"/>
        </w:rPr>
      </w:pPr>
      <w:r>
        <w:rPr>
          <w:rFonts w:cs="Calibri"/>
        </w:rPr>
        <w:t>55/60/55/65/60/65</w:t>
      </w:r>
      <w:r w:rsidR="00651543">
        <w:t xml:space="preserve"> </w:t>
      </w:r>
      <w:r w:rsidR="005F3997" w:rsidRPr="00D43EC7">
        <w:rPr>
          <w:rFonts w:cs="Calibri"/>
        </w:rPr>
        <w:t>Blade angles</w:t>
      </w:r>
    </w:p>
    <w:p w:rsidR="00D43EC7" w:rsidRPr="00D43EC7" w:rsidRDefault="00D43EC7" w:rsidP="00D43EC7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651543">
        <w:rPr>
          <w:rFonts w:cs="Calibri"/>
        </w:rPr>
        <w:t>1</w:t>
      </w:r>
      <w:r w:rsidR="00265D3E">
        <w:rPr>
          <w:rFonts w:cs="Calibri"/>
        </w:rPr>
        <w:t>5</w:t>
      </w:r>
      <w:r w:rsidRPr="00D43EC7">
        <w:rPr>
          <w:rFonts w:cs="Calibri"/>
        </w:rPr>
        <w:t>° Cone</w:t>
      </w:r>
    </w:p>
    <w:p w:rsidR="00D43EC7" w:rsidRDefault="00C623F2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9</w:t>
      </w:r>
      <w:r w:rsidR="00D43EC7" w:rsidRPr="00D43EC7">
        <w:rPr>
          <w:rFonts w:cs="Calibri"/>
        </w:rPr>
        <w:t>” Gage</w:t>
      </w:r>
    </w:p>
    <w:p w:rsidR="009F2E67" w:rsidRDefault="009F2E67" w:rsidP="009F2E6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Open Face Volume =</w:t>
      </w:r>
      <w:r w:rsidR="00130B1B">
        <w:rPr>
          <w:rFonts w:cs="Calibri"/>
        </w:rPr>
        <w:t xml:space="preserve"> </w:t>
      </w:r>
      <w:r w:rsidR="00C623F2">
        <w:rPr>
          <w:rFonts w:cs="Calibri"/>
        </w:rPr>
        <w:t>305.119</w:t>
      </w:r>
      <w:r w:rsidR="00130B1B">
        <w:rPr>
          <w:rFonts w:cs="Calibri"/>
        </w:rPr>
        <w:t xml:space="preserve"> </w:t>
      </w:r>
      <w:r>
        <w:rPr>
          <w:rFonts w:cs="Calibri"/>
        </w:rPr>
        <w:t>in^3</w:t>
      </w:r>
      <w:r w:rsidR="00DE3B92">
        <w:rPr>
          <w:rFonts w:cs="Calibri"/>
        </w:rPr>
        <w:t xml:space="preserve"> </w:t>
      </w:r>
    </w:p>
    <w:p w:rsidR="009F2E67" w:rsidRDefault="009F2E67" w:rsidP="009F2E6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Height to Width Ratio: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394"/>
        <w:gridCol w:w="2394"/>
        <w:gridCol w:w="2394"/>
        <w:gridCol w:w="2394"/>
      </w:tblGrid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Height (in)</w:t>
            </w: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Width (in)</w:t>
            </w: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Height/Width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1/3 of Bit Rad.</w:t>
            </w:r>
          </w:p>
        </w:tc>
        <w:tc>
          <w:tcPr>
            <w:tcW w:w="2394" w:type="dxa"/>
          </w:tcPr>
          <w:p w:rsidR="00DB7F41" w:rsidRPr="00921EE6" w:rsidRDefault="00C623F2" w:rsidP="004617F3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2.538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C623F2" w:rsidP="00905B31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1.485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4617F3" w:rsidP="00C623F2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</w:t>
            </w:r>
            <w:r w:rsidR="00C623F2">
              <w:rPr>
                <w:rFonts w:cs="Calibri"/>
              </w:rPr>
              <w:t>709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Center of round</w:t>
            </w:r>
          </w:p>
        </w:tc>
        <w:tc>
          <w:tcPr>
            <w:tcW w:w="2394" w:type="dxa"/>
          </w:tcPr>
          <w:p w:rsidR="00DB7F41" w:rsidRPr="00921EE6" w:rsidRDefault="00C623F2" w:rsidP="004617F3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3.506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C623F2" w:rsidP="004617F3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2.411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C623F2" w:rsidP="0045245D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1.454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Gauge</w:t>
            </w:r>
          </w:p>
        </w:tc>
        <w:tc>
          <w:tcPr>
            <w:tcW w:w="2394" w:type="dxa"/>
          </w:tcPr>
          <w:p w:rsidR="00DB7F41" w:rsidRPr="00921EE6" w:rsidRDefault="00C623F2" w:rsidP="0045245D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2.726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C623F2" w:rsidP="00905B31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2.937</w:t>
            </w:r>
            <w:r w:rsidR="00651543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014536" w:rsidP="00C623F2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</w:t>
            </w:r>
            <w:r w:rsidR="00C623F2">
              <w:rPr>
                <w:rFonts w:cs="Calibri"/>
              </w:rPr>
              <w:t>928</w:t>
            </w:r>
          </w:p>
        </w:tc>
      </w:tr>
    </w:tbl>
    <w:p w:rsidR="009F2E67" w:rsidRPr="00D43EC7" w:rsidRDefault="009F2E67" w:rsidP="00D43EC7">
      <w:pPr>
        <w:spacing w:after="0" w:line="240" w:lineRule="auto"/>
        <w:ind w:firstLine="720"/>
        <w:rPr>
          <w:rFonts w:cs="Calibri"/>
        </w:rPr>
      </w:pPr>
    </w:p>
    <w:p w:rsidR="00877416" w:rsidRPr="00D43EC7" w:rsidRDefault="00877416" w:rsidP="005C68E5">
      <w:pPr>
        <w:spacing w:after="0" w:line="240" w:lineRule="auto"/>
        <w:rPr>
          <w:rFonts w:cs="Calibri"/>
        </w:rPr>
      </w:pPr>
    </w:p>
    <w:p w:rsidR="00877416" w:rsidRPr="00D43EC7" w:rsidRDefault="00877416" w:rsidP="00027046">
      <w:pPr>
        <w:spacing w:after="0" w:line="240" w:lineRule="auto"/>
        <w:ind w:left="720" w:hanging="720"/>
        <w:rPr>
          <w:rFonts w:cs="Calibri"/>
        </w:rPr>
      </w:pPr>
      <w:r w:rsidRPr="00D43EC7">
        <w:rPr>
          <w:rFonts w:cs="Calibri"/>
        </w:rPr>
        <w:t>Primary Cutting Structure</w:t>
      </w:r>
      <w:r w:rsidR="005F3997">
        <w:rPr>
          <w:rFonts w:cs="Calibri"/>
        </w:rPr>
        <w:t>:</w:t>
      </w:r>
    </w:p>
    <w:p w:rsidR="00D43EC7" w:rsidRPr="00D43EC7" w:rsidRDefault="00280294" w:rsidP="00C90B68">
      <w:pPr>
        <w:spacing w:after="0" w:line="240" w:lineRule="auto"/>
        <w:ind w:left="720"/>
        <w:rPr>
          <w:rFonts w:cs="Calibri"/>
        </w:rPr>
      </w:pPr>
      <w:r>
        <w:rPr>
          <w:rFonts w:cs="Calibri"/>
        </w:rPr>
        <w:t>R</w:t>
      </w:r>
      <w:r w:rsidR="005825E7">
        <w:rPr>
          <w:rFonts w:cs="Calibri"/>
        </w:rPr>
        <w:t>edundant</w:t>
      </w:r>
      <w:r w:rsidR="00027046" w:rsidRPr="00D43EC7">
        <w:rPr>
          <w:rFonts w:cs="Calibri"/>
        </w:rPr>
        <w:t xml:space="preserve">; </w:t>
      </w:r>
      <w:r>
        <w:rPr>
          <w:rFonts w:cs="Calibri"/>
        </w:rPr>
        <w:t>Reverse</w:t>
      </w:r>
      <w:r w:rsidR="00A22BCF">
        <w:rPr>
          <w:rFonts w:cs="Calibri"/>
        </w:rPr>
        <w:t xml:space="preserve"> Spiral; </w:t>
      </w:r>
      <w:r w:rsidR="00DB7F41">
        <w:rPr>
          <w:rFonts w:cs="Calibri"/>
        </w:rPr>
        <w:t>Secondary</w:t>
      </w:r>
      <w:r w:rsidR="00C24A1A">
        <w:rPr>
          <w:rFonts w:cs="Calibri"/>
        </w:rPr>
        <w:t xml:space="preserve"> </w:t>
      </w:r>
      <w:r w:rsidR="00DB7F41">
        <w:rPr>
          <w:rFonts w:cs="Calibri"/>
        </w:rPr>
        <w:t>b</w:t>
      </w:r>
      <w:r w:rsidR="00C24A1A">
        <w:rPr>
          <w:rFonts w:cs="Calibri"/>
        </w:rPr>
        <w:t>lades</w:t>
      </w:r>
      <w:r w:rsidR="00027046" w:rsidRPr="00D43EC7">
        <w:rPr>
          <w:rFonts w:cs="Calibri"/>
        </w:rPr>
        <w:t xml:space="preserve"> </w:t>
      </w:r>
      <w:r w:rsidR="00DB7F41">
        <w:rPr>
          <w:rFonts w:cs="Calibri"/>
        </w:rPr>
        <w:t xml:space="preserve">are </w:t>
      </w:r>
      <w:r w:rsidR="00946882">
        <w:rPr>
          <w:rFonts w:cs="Calibri"/>
        </w:rPr>
        <w:t>flush to primary</w:t>
      </w:r>
      <w:r w:rsidR="00C90B68">
        <w:rPr>
          <w:rFonts w:cs="Calibri"/>
        </w:rPr>
        <w:t>;</w:t>
      </w:r>
      <w:r w:rsidR="00946882">
        <w:rPr>
          <w:rFonts w:cs="Calibri"/>
        </w:rPr>
        <w:t xml:space="preserve"> </w:t>
      </w:r>
      <w:r w:rsidR="00905B31">
        <w:rPr>
          <w:rFonts w:cs="Calibri"/>
        </w:rPr>
        <w:t xml:space="preserve">Backup cutters are set at </w:t>
      </w:r>
      <w:r w:rsidR="00C623F2">
        <w:rPr>
          <w:rFonts w:cs="Calibri"/>
        </w:rPr>
        <w:t>.093</w:t>
      </w:r>
      <w:r w:rsidR="00905B31">
        <w:rPr>
          <w:rFonts w:cs="Calibri"/>
        </w:rPr>
        <w:t>”/rev +.0</w:t>
      </w:r>
      <w:r w:rsidR="00C623F2">
        <w:rPr>
          <w:rFonts w:cs="Calibri"/>
        </w:rPr>
        <w:t>5</w:t>
      </w:r>
      <w:r w:rsidR="00905B31">
        <w:rPr>
          <w:rFonts w:cs="Calibri"/>
        </w:rPr>
        <w:t>” under exposed. Bullets are</w:t>
      </w:r>
      <w:r w:rsidR="00905B31" w:rsidRPr="00905B31">
        <w:rPr>
          <w:rFonts w:cs="Calibri"/>
        </w:rPr>
        <w:t xml:space="preserve"> </w:t>
      </w:r>
      <w:r w:rsidR="00905B31">
        <w:rPr>
          <w:rFonts w:cs="Calibri"/>
        </w:rPr>
        <w:t>set at .</w:t>
      </w:r>
      <w:r w:rsidR="00C623F2">
        <w:rPr>
          <w:rFonts w:cs="Calibri"/>
        </w:rPr>
        <w:t>093</w:t>
      </w:r>
      <w:r w:rsidR="00905B31">
        <w:rPr>
          <w:rFonts w:cs="Calibri"/>
        </w:rPr>
        <w:t>”/rev +.0</w:t>
      </w:r>
      <w:r w:rsidR="00C623F2">
        <w:rPr>
          <w:rFonts w:cs="Calibri"/>
        </w:rPr>
        <w:t>25</w:t>
      </w:r>
      <w:r w:rsidR="00905B31">
        <w:rPr>
          <w:rFonts w:cs="Calibri"/>
        </w:rPr>
        <w:t xml:space="preserve">” under exposed </w:t>
      </w:r>
      <w:r w:rsidR="00F81F2F">
        <w:rPr>
          <w:rFonts w:cs="Calibri"/>
        </w:rPr>
        <w:t xml:space="preserve"> </w:t>
      </w:r>
    </w:p>
    <w:p w:rsidR="00D43EC7" w:rsidRPr="00D43EC7" w:rsidRDefault="00D43EC7" w:rsidP="00D43EC7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Back rakes:</w:t>
      </w:r>
    </w:p>
    <w:p w:rsidR="00D43EC7" w:rsidRPr="00D43EC7" w:rsidRDefault="00C90B68" w:rsidP="00D43EC7">
      <w:pPr>
        <w:spacing w:after="0" w:line="240" w:lineRule="auto"/>
        <w:ind w:left="720" w:firstLine="720"/>
        <w:rPr>
          <w:rFonts w:cs="Calibri"/>
        </w:rPr>
      </w:pPr>
      <w:r>
        <w:rPr>
          <w:rFonts w:cs="Calibri"/>
        </w:rPr>
        <w:t xml:space="preserve">Cone </w:t>
      </w:r>
      <w:r>
        <w:rPr>
          <w:rFonts w:cs="Calibri"/>
        </w:rPr>
        <w:tab/>
      </w:r>
      <w:r>
        <w:rPr>
          <w:rFonts w:cs="Calibri"/>
        </w:rPr>
        <w:tab/>
        <w:t>1</w:t>
      </w:r>
      <w:r w:rsidR="00F81F2F">
        <w:rPr>
          <w:rFonts w:cs="Calibri"/>
        </w:rPr>
        <w:t>5</w:t>
      </w:r>
      <w:r w:rsidR="00D43EC7" w:rsidRPr="00D43EC7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 xml:space="preserve">Nose </w:t>
      </w:r>
      <w:r w:rsidRPr="00D43EC7">
        <w:rPr>
          <w:rFonts w:cs="Calibri"/>
        </w:rPr>
        <w:tab/>
      </w:r>
      <w:r w:rsidRPr="00D43EC7">
        <w:rPr>
          <w:rFonts w:cs="Calibri"/>
        </w:rPr>
        <w:tab/>
      </w:r>
      <w:r w:rsidR="004617F3">
        <w:rPr>
          <w:rFonts w:cs="Calibri"/>
        </w:rPr>
        <w:t>15</w:t>
      </w:r>
      <w:r w:rsidR="00651543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 xml:space="preserve">Shoulder </w:t>
      </w:r>
      <w:r w:rsidRPr="00D43EC7">
        <w:rPr>
          <w:rFonts w:cs="Calibri"/>
        </w:rPr>
        <w:tab/>
      </w:r>
      <w:r w:rsidR="00E368F0">
        <w:rPr>
          <w:rFonts w:cs="Calibri"/>
        </w:rPr>
        <w:t>1</w:t>
      </w:r>
      <w:r w:rsidR="004617F3">
        <w:rPr>
          <w:rFonts w:cs="Calibri"/>
        </w:rPr>
        <w:t>5</w:t>
      </w:r>
      <w:r w:rsidR="00E368F0">
        <w:rPr>
          <w:rFonts w:cs="Calibri"/>
        </w:rPr>
        <w:t>-</w:t>
      </w:r>
      <w:r w:rsidR="004617F3">
        <w:rPr>
          <w:rFonts w:cs="Calibri"/>
        </w:rPr>
        <w:t>2</w:t>
      </w:r>
      <w:r w:rsidR="00B22FB5">
        <w:rPr>
          <w:rFonts w:cs="Calibri"/>
        </w:rPr>
        <w:t>0</w:t>
      </w:r>
      <w:r w:rsidRPr="00D43EC7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>Gage</w:t>
      </w:r>
      <w:r w:rsidRPr="00D43EC7">
        <w:rPr>
          <w:rFonts w:cs="Calibri"/>
        </w:rPr>
        <w:tab/>
      </w:r>
      <w:r w:rsidRPr="00D43EC7">
        <w:rPr>
          <w:rFonts w:cs="Calibri"/>
        </w:rPr>
        <w:tab/>
      </w:r>
      <w:r w:rsidR="00C623F2">
        <w:rPr>
          <w:rFonts w:cs="Calibri"/>
        </w:rPr>
        <w:t>30</w:t>
      </w:r>
      <w:r w:rsidRPr="00D43EC7">
        <w:rPr>
          <w:rFonts w:cs="Calibri"/>
        </w:rPr>
        <w:t>°</w:t>
      </w:r>
    </w:p>
    <w:p w:rsidR="00130B1B" w:rsidRDefault="00130B1B" w:rsidP="00130B1B">
      <w:pPr>
        <w:spacing w:after="0" w:line="240" w:lineRule="auto"/>
        <w:ind w:left="720" w:hanging="720"/>
        <w:rPr>
          <w:rFonts w:cs="Calibri"/>
        </w:rPr>
      </w:pPr>
    </w:p>
    <w:p w:rsidR="00D43EC7" w:rsidRPr="00D43EC7" w:rsidRDefault="00D43EC7" w:rsidP="00D43EC7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>Components:</w:t>
      </w:r>
    </w:p>
    <w:p w:rsidR="001649E8" w:rsidRPr="00D43EC7" w:rsidRDefault="001649E8" w:rsidP="001649E8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0</w:t>
      </w:r>
      <w:r w:rsidR="00C623F2">
        <w:rPr>
          <w:rFonts w:cs="Calibri"/>
        </w:rPr>
        <w:t>9</w:t>
      </w:r>
      <w:r w:rsidR="00096558">
        <w:rPr>
          <w:rFonts w:cs="Calibri"/>
        </w:rPr>
        <w:t xml:space="preserve"> -</w:t>
      </w:r>
      <w:r w:rsidRPr="00D43EC7">
        <w:rPr>
          <w:rFonts w:cs="Calibri"/>
        </w:rPr>
        <w:t xml:space="preserve"> </w:t>
      </w:r>
      <w:r w:rsidR="00130B1B">
        <w:rPr>
          <w:rFonts w:cs="Calibri"/>
        </w:rPr>
        <w:t>22</w:t>
      </w:r>
      <w:r>
        <w:rPr>
          <w:rFonts w:cs="Calibri"/>
        </w:rPr>
        <w:t xml:space="preserve">/32 </w:t>
      </w:r>
      <w:r w:rsidRPr="00D43EC7">
        <w:rPr>
          <w:rFonts w:cs="Calibri"/>
        </w:rPr>
        <w:t>Nozzle</w:t>
      </w:r>
      <w:r>
        <w:rPr>
          <w:rFonts w:cs="Calibri"/>
        </w:rPr>
        <w:t xml:space="preserve"> Sleeves</w:t>
      </w:r>
    </w:p>
    <w:p w:rsidR="00D43EC7" w:rsidRDefault="00D43EC7" w:rsidP="00D43EC7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0</w:t>
      </w:r>
      <w:r w:rsidR="00C623F2">
        <w:rPr>
          <w:rFonts w:cs="Calibri"/>
        </w:rPr>
        <w:t>9</w:t>
      </w:r>
      <w:r w:rsidRPr="00D43EC7">
        <w:rPr>
          <w:rFonts w:cs="Calibri"/>
        </w:rPr>
        <w:t xml:space="preserve"> </w:t>
      </w:r>
      <w:r>
        <w:rPr>
          <w:rFonts w:cs="Calibri"/>
        </w:rPr>
        <w:t>-</w:t>
      </w:r>
      <w:r w:rsidRPr="00D43EC7">
        <w:rPr>
          <w:rFonts w:cs="Calibri"/>
        </w:rPr>
        <w:t xml:space="preserve"> 60 Series Nozzles</w:t>
      </w:r>
    </w:p>
    <w:p w:rsidR="00096558" w:rsidRDefault="00C623F2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69</w:t>
      </w:r>
      <w:r w:rsidR="005825E7">
        <w:rPr>
          <w:rFonts w:cs="Calibri"/>
        </w:rPr>
        <w:t xml:space="preserve"> </w:t>
      </w:r>
      <w:r w:rsidR="00096558">
        <w:rPr>
          <w:rFonts w:cs="Calibri"/>
        </w:rPr>
        <w:t>-</w:t>
      </w:r>
      <w:r w:rsidR="00D43EC7" w:rsidRPr="00D43EC7">
        <w:rPr>
          <w:rFonts w:cs="Calibri"/>
        </w:rPr>
        <w:t xml:space="preserve"> </w:t>
      </w:r>
      <w:r w:rsidR="00096558">
        <w:rPr>
          <w:rFonts w:cs="Calibri"/>
        </w:rPr>
        <w:t>1</w:t>
      </w:r>
      <w:r w:rsidR="00651543">
        <w:rPr>
          <w:rFonts w:cs="Calibri"/>
        </w:rPr>
        <w:t>6</w:t>
      </w:r>
      <w:r w:rsidR="00096558">
        <w:rPr>
          <w:rFonts w:cs="Calibri"/>
        </w:rPr>
        <w:t>13 Primary Cutters</w:t>
      </w:r>
    </w:p>
    <w:p w:rsidR="00D43EC7" w:rsidRDefault="00905B31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3</w:t>
      </w:r>
      <w:r w:rsidR="00C623F2">
        <w:rPr>
          <w:rFonts w:cs="Calibri"/>
        </w:rPr>
        <w:t>1</w:t>
      </w:r>
      <w:r w:rsidR="00DB7F41">
        <w:rPr>
          <w:rFonts w:cs="Calibri"/>
        </w:rPr>
        <w:t xml:space="preserve"> </w:t>
      </w:r>
      <w:r w:rsidR="00D43EC7" w:rsidRPr="00D43EC7">
        <w:rPr>
          <w:rFonts w:cs="Calibri"/>
        </w:rPr>
        <w:t>- 1</w:t>
      </w:r>
      <w:r w:rsidR="002774A9">
        <w:rPr>
          <w:rFonts w:cs="Calibri"/>
        </w:rPr>
        <w:t>3</w:t>
      </w:r>
      <w:r w:rsidR="00D43EC7" w:rsidRPr="00D43EC7">
        <w:rPr>
          <w:rFonts w:cs="Calibri"/>
        </w:rPr>
        <w:t xml:space="preserve">13 </w:t>
      </w:r>
      <w:r w:rsidR="00DB7F41">
        <w:rPr>
          <w:rFonts w:cs="Calibri"/>
        </w:rPr>
        <w:t>C</w:t>
      </w:r>
      <w:r w:rsidR="00D43EC7" w:rsidRPr="00D43EC7">
        <w:rPr>
          <w:rFonts w:cs="Calibri"/>
        </w:rPr>
        <w:t>utter</w:t>
      </w:r>
      <w:r w:rsidR="001649E8">
        <w:rPr>
          <w:rFonts w:cs="Calibri"/>
        </w:rPr>
        <w:t>s</w:t>
      </w:r>
    </w:p>
    <w:p w:rsidR="00495495" w:rsidRDefault="00C623F2" w:rsidP="00A143DD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30</w:t>
      </w:r>
      <w:r w:rsidR="00F81F2F">
        <w:rPr>
          <w:rFonts w:cs="Calibri"/>
        </w:rPr>
        <w:t xml:space="preserve"> - ½” PDC Knuckles</w:t>
      </w:r>
    </w:p>
    <w:p w:rsidR="004617F3" w:rsidRPr="00A143DD" w:rsidRDefault="004617F3" w:rsidP="00A143DD">
      <w:pPr>
        <w:spacing w:after="0" w:line="240" w:lineRule="auto"/>
        <w:ind w:firstLine="720"/>
        <w:rPr>
          <w:rFonts w:cs="Calibri"/>
        </w:rPr>
      </w:pPr>
    </w:p>
    <w:sectPr w:rsidR="004617F3" w:rsidRPr="00A143DD" w:rsidSect="00D43EC7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C6EB7" w:rsidRDefault="008C6EB7" w:rsidP="00B92631">
      <w:pPr>
        <w:spacing w:after="0" w:line="240" w:lineRule="auto"/>
      </w:pPr>
      <w:r>
        <w:separator/>
      </w:r>
    </w:p>
  </w:endnote>
  <w:endnote w:type="continuationSeparator" w:id="0">
    <w:p w:rsidR="008C6EB7" w:rsidRDefault="008C6EB7" w:rsidP="00B926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90B68" w:rsidRDefault="00C90B68" w:rsidP="007E4E73">
    <w:pPr>
      <w:pStyle w:val="Footer"/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C6EB7" w:rsidRDefault="008C6EB7" w:rsidP="00B92631">
      <w:pPr>
        <w:spacing w:after="0" w:line="240" w:lineRule="auto"/>
      </w:pPr>
      <w:r>
        <w:separator/>
      </w:r>
    </w:p>
  </w:footnote>
  <w:footnote w:type="continuationSeparator" w:id="0">
    <w:p w:rsidR="008C6EB7" w:rsidRDefault="008C6EB7" w:rsidP="00B926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4394FC7"/>
    <w:multiLevelType w:val="hybridMultilevel"/>
    <w:tmpl w:val="81867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DEB26BC"/>
    <w:multiLevelType w:val="hybridMultilevel"/>
    <w:tmpl w:val="520E6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2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95495"/>
    <w:rsid w:val="00001002"/>
    <w:rsid w:val="00003F3C"/>
    <w:rsid w:val="00014536"/>
    <w:rsid w:val="00027046"/>
    <w:rsid w:val="00096558"/>
    <w:rsid w:val="000C16F0"/>
    <w:rsid w:val="000D3E4A"/>
    <w:rsid w:val="000E10B9"/>
    <w:rsid w:val="000F581F"/>
    <w:rsid w:val="000F5A02"/>
    <w:rsid w:val="001018AB"/>
    <w:rsid w:val="00130B1B"/>
    <w:rsid w:val="0014463C"/>
    <w:rsid w:val="00153809"/>
    <w:rsid w:val="001649E8"/>
    <w:rsid w:val="001877CD"/>
    <w:rsid w:val="001B694F"/>
    <w:rsid w:val="001C1A0C"/>
    <w:rsid w:val="001C1D3D"/>
    <w:rsid w:val="001D3E5C"/>
    <w:rsid w:val="001F79AF"/>
    <w:rsid w:val="00236B9E"/>
    <w:rsid w:val="0024059A"/>
    <w:rsid w:val="002449AA"/>
    <w:rsid w:val="00245FC1"/>
    <w:rsid w:val="00265D3E"/>
    <w:rsid w:val="002711C2"/>
    <w:rsid w:val="002774A9"/>
    <w:rsid w:val="00280294"/>
    <w:rsid w:val="002A1168"/>
    <w:rsid w:val="002A6716"/>
    <w:rsid w:val="002B6D37"/>
    <w:rsid w:val="002C4E14"/>
    <w:rsid w:val="002D5CF9"/>
    <w:rsid w:val="002F0712"/>
    <w:rsid w:val="002F7334"/>
    <w:rsid w:val="00316E8C"/>
    <w:rsid w:val="0034173A"/>
    <w:rsid w:val="0034185F"/>
    <w:rsid w:val="00342EE9"/>
    <w:rsid w:val="00351F1A"/>
    <w:rsid w:val="0035260D"/>
    <w:rsid w:val="00357EB9"/>
    <w:rsid w:val="003652B9"/>
    <w:rsid w:val="00370F2C"/>
    <w:rsid w:val="003A6F77"/>
    <w:rsid w:val="003C3730"/>
    <w:rsid w:val="003D5774"/>
    <w:rsid w:val="00406CC2"/>
    <w:rsid w:val="00436454"/>
    <w:rsid w:val="00451E44"/>
    <w:rsid w:val="0045245D"/>
    <w:rsid w:val="004544CE"/>
    <w:rsid w:val="00456392"/>
    <w:rsid w:val="004600DB"/>
    <w:rsid w:val="004617F3"/>
    <w:rsid w:val="004863B4"/>
    <w:rsid w:val="00487657"/>
    <w:rsid w:val="00493873"/>
    <w:rsid w:val="00495495"/>
    <w:rsid w:val="00545948"/>
    <w:rsid w:val="005825E7"/>
    <w:rsid w:val="005A261A"/>
    <w:rsid w:val="005C57A6"/>
    <w:rsid w:val="005C68E5"/>
    <w:rsid w:val="005D1D2E"/>
    <w:rsid w:val="005D6058"/>
    <w:rsid w:val="005D61B3"/>
    <w:rsid w:val="005D7BD5"/>
    <w:rsid w:val="005E3917"/>
    <w:rsid w:val="005E5830"/>
    <w:rsid w:val="005F3997"/>
    <w:rsid w:val="006203BC"/>
    <w:rsid w:val="00651543"/>
    <w:rsid w:val="00677727"/>
    <w:rsid w:val="00691045"/>
    <w:rsid w:val="006C228A"/>
    <w:rsid w:val="006D3062"/>
    <w:rsid w:val="006E3A9C"/>
    <w:rsid w:val="0072610B"/>
    <w:rsid w:val="007272C7"/>
    <w:rsid w:val="00732748"/>
    <w:rsid w:val="007346A1"/>
    <w:rsid w:val="00735EAC"/>
    <w:rsid w:val="00740AB6"/>
    <w:rsid w:val="00761214"/>
    <w:rsid w:val="00765CAD"/>
    <w:rsid w:val="00766376"/>
    <w:rsid w:val="007857C5"/>
    <w:rsid w:val="00793204"/>
    <w:rsid w:val="007B72D5"/>
    <w:rsid w:val="007C717E"/>
    <w:rsid w:val="007E4E73"/>
    <w:rsid w:val="0085395C"/>
    <w:rsid w:val="008543B4"/>
    <w:rsid w:val="0086020C"/>
    <w:rsid w:val="008611C9"/>
    <w:rsid w:val="00877416"/>
    <w:rsid w:val="00885697"/>
    <w:rsid w:val="008B5CC7"/>
    <w:rsid w:val="008C6EB7"/>
    <w:rsid w:val="00904613"/>
    <w:rsid w:val="00905B31"/>
    <w:rsid w:val="00935BE6"/>
    <w:rsid w:val="00946882"/>
    <w:rsid w:val="00962CF7"/>
    <w:rsid w:val="0096312D"/>
    <w:rsid w:val="009732CD"/>
    <w:rsid w:val="009A0760"/>
    <w:rsid w:val="009A3395"/>
    <w:rsid w:val="009B258F"/>
    <w:rsid w:val="009B35EC"/>
    <w:rsid w:val="009B7646"/>
    <w:rsid w:val="009C2E38"/>
    <w:rsid w:val="009D1511"/>
    <w:rsid w:val="009E70DC"/>
    <w:rsid w:val="009F2E67"/>
    <w:rsid w:val="009F4251"/>
    <w:rsid w:val="009F4DB0"/>
    <w:rsid w:val="009F5BF2"/>
    <w:rsid w:val="00A13AFE"/>
    <w:rsid w:val="00A143DD"/>
    <w:rsid w:val="00A22BCF"/>
    <w:rsid w:val="00A73739"/>
    <w:rsid w:val="00A8024A"/>
    <w:rsid w:val="00A80327"/>
    <w:rsid w:val="00A9646E"/>
    <w:rsid w:val="00AF3D55"/>
    <w:rsid w:val="00B13407"/>
    <w:rsid w:val="00B22FB5"/>
    <w:rsid w:val="00B40A49"/>
    <w:rsid w:val="00B643BB"/>
    <w:rsid w:val="00B75C78"/>
    <w:rsid w:val="00B86225"/>
    <w:rsid w:val="00B92631"/>
    <w:rsid w:val="00B96839"/>
    <w:rsid w:val="00BB5093"/>
    <w:rsid w:val="00BD078B"/>
    <w:rsid w:val="00C02400"/>
    <w:rsid w:val="00C070CB"/>
    <w:rsid w:val="00C164D9"/>
    <w:rsid w:val="00C24A1A"/>
    <w:rsid w:val="00C623F2"/>
    <w:rsid w:val="00C71235"/>
    <w:rsid w:val="00C9056F"/>
    <w:rsid w:val="00C90B68"/>
    <w:rsid w:val="00CA6B86"/>
    <w:rsid w:val="00CD04A7"/>
    <w:rsid w:val="00CD0BED"/>
    <w:rsid w:val="00CE72F0"/>
    <w:rsid w:val="00CF5358"/>
    <w:rsid w:val="00D13A01"/>
    <w:rsid w:val="00D43EC7"/>
    <w:rsid w:val="00D51F0C"/>
    <w:rsid w:val="00D84F1A"/>
    <w:rsid w:val="00DB7F41"/>
    <w:rsid w:val="00DC173D"/>
    <w:rsid w:val="00DD5479"/>
    <w:rsid w:val="00DE3136"/>
    <w:rsid w:val="00DE3B92"/>
    <w:rsid w:val="00DE5575"/>
    <w:rsid w:val="00DF62B4"/>
    <w:rsid w:val="00E04648"/>
    <w:rsid w:val="00E12DA5"/>
    <w:rsid w:val="00E368F0"/>
    <w:rsid w:val="00E6252A"/>
    <w:rsid w:val="00E725DB"/>
    <w:rsid w:val="00E86D87"/>
    <w:rsid w:val="00E93C72"/>
    <w:rsid w:val="00E977D2"/>
    <w:rsid w:val="00EF0CAE"/>
    <w:rsid w:val="00F05123"/>
    <w:rsid w:val="00F060F4"/>
    <w:rsid w:val="00F14C80"/>
    <w:rsid w:val="00F34A36"/>
    <w:rsid w:val="00F678F7"/>
    <w:rsid w:val="00F73C19"/>
    <w:rsid w:val="00F80A54"/>
    <w:rsid w:val="00F81F2F"/>
    <w:rsid w:val="00F9499F"/>
    <w:rsid w:val="00F979B7"/>
    <w:rsid w:val="00FA1E43"/>
    <w:rsid w:val="00FA7992"/>
    <w:rsid w:val="00FB511A"/>
    <w:rsid w:val="00FC0A18"/>
    <w:rsid w:val="00FC6C7E"/>
    <w:rsid w:val="00FE1198"/>
    <w:rsid w:val="00FE4CBD"/>
    <w:rsid w:val="00FF0B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7727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B926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92631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B926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2631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6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63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65D3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89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172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victor.rodriguez</cp:lastModifiedBy>
  <cp:revision>4</cp:revision>
  <cp:lastPrinted>2012-09-05T15:40:00Z</cp:lastPrinted>
  <dcterms:created xsi:type="dcterms:W3CDTF">2017-10-30T15:44:00Z</dcterms:created>
  <dcterms:modified xsi:type="dcterms:W3CDTF">2017-10-30T19:39:00Z</dcterms:modified>
</cp:coreProperties>
</file>