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333" w:rsidRPr="00DD6333" w:rsidRDefault="00DD6333" w:rsidP="001D57B3">
      <w:pPr>
        <w:ind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1. Project Overview</w:t>
      </w:r>
    </w:p>
    <w:p w:rsidR="001D57B3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1D57B3" w:rsidRPr="001D57B3">
        <w:rPr>
          <w:rFonts w:ascii="Cambria Math" w:hAnsi="Cambria Math"/>
          <w:sz w:val="28"/>
          <w:szCs w:val="28"/>
        </w:rPr>
        <w:t xml:space="preserve">Lower Marmaton Laterals in the Anadarko Basin, Texas Panhandle. Carbonate formation just above the granite wash. </w:t>
      </w:r>
    </w:p>
    <w:p w:rsidR="00DD6333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BD4926" w:rsidRPr="00BD4926">
        <w:rPr>
          <w:rFonts w:ascii="Cambria Math" w:hAnsi="Cambria Math"/>
          <w:sz w:val="28"/>
          <w:szCs w:val="28"/>
        </w:rPr>
        <w:t>Henley &amp; Associates</w:t>
      </w:r>
      <w:r w:rsidR="00BD4926">
        <w:rPr>
          <w:rFonts w:ascii="Cambria Math" w:hAnsi="Cambria Math"/>
          <w:sz w:val="28"/>
          <w:szCs w:val="28"/>
        </w:rPr>
        <w:t xml:space="preserve"> (Power Rig </w:t>
      </w:r>
      <w:r w:rsidR="001A2E96">
        <w:rPr>
          <w:rFonts w:ascii="Cambria Math" w:hAnsi="Cambria Math"/>
          <w:sz w:val="28"/>
          <w:szCs w:val="28"/>
        </w:rPr>
        <w:t>2,</w:t>
      </w:r>
      <w:r w:rsidR="00BD4926">
        <w:rPr>
          <w:rFonts w:ascii="Cambria Math" w:hAnsi="Cambria Math"/>
          <w:sz w:val="28"/>
          <w:szCs w:val="28"/>
        </w:rPr>
        <w:t>4</w:t>
      </w:r>
      <w:r w:rsidR="001A2E96">
        <w:rPr>
          <w:rFonts w:ascii="Cambria Math" w:hAnsi="Cambria Math"/>
          <w:sz w:val="28"/>
          <w:szCs w:val="28"/>
        </w:rPr>
        <w:t xml:space="preserve"> &amp; Texas American</w:t>
      </w:r>
      <w:r w:rsidR="00BD4926">
        <w:rPr>
          <w:rFonts w:ascii="Cambria Math" w:hAnsi="Cambria Math"/>
          <w:sz w:val="28"/>
          <w:szCs w:val="28"/>
        </w:rPr>
        <w:t>)</w:t>
      </w:r>
    </w:p>
    <w:p w:rsidR="00F35AEC" w:rsidRDefault="00F35AEC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1A2E96">
        <w:rPr>
          <w:rFonts w:ascii="Cambria Math" w:hAnsi="Cambria Math"/>
          <w:sz w:val="28"/>
          <w:szCs w:val="28"/>
        </w:rPr>
        <w:t>Lateral</w:t>
      </w:r>
      <w:r>
        <w:rPr>
          <w:rFonts w:ascii="Cambria Math" w:hAnsi="Cambria Math"/>
          <w:sz w:val="28"/>
          <w:szCs w:val="28"/>
        </w:rPr>
        <w:t>, in at 7,015’, out at 11,900’</w:t>
      </w:r>
    </w:p>
    <w:p w:rsidR="001A2E96" w:rsidRPr="00DD6333" w:rsidRDefault="001A2E96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9B71C1">
        <w:rPr>
          <w:rFonts w:ascii="Cambria Math" w:hAnsi="Cambria Math"/>
          <w:sz w:val="28"/>
          <w:szCs w:val="28"/>
        </w:rPr>
        <w:t xml:space="preserve">Bent Motor, </w:t>
      </w:r>
      <w:r>
        <w:rPr>
          <w:rFonts w:ascii="Cambria Math" w:hAnsi="Cambria Math"/>
          <w:sz w:val="28"/>
          <w:szCs w:val="28"/>
        </w:rPr>
        <w:t xml:space="preserve">.64 rev/gal (@275 gal/min </w:t>
      </w:r>
      <w:r w:rsidRPr="001A2E96">
        <w:rPr>
          <w:rFonts w:ascii="Cambria Math" w:hAnsi="Cambria Math"/>
          <w:sz w:val="28"/>
          <w:szCs w:val="28"/>
        </w:rPr>
        <w:sym w:font="Wingdings" w:char="F0E0"/>
      </w:r>
      <w:r>
        <w:rPr>
          <w:rFonts w:ascii="Cambria Math" w:hAnsi="Cambria Math"/>
          <w:sz w:val="28"/>
          <w:szCs w:val="28"/>
        </w:rPr>
        <w:t xml:space="preserve"> Total rpm = 240)</w:t>
      </w:r>
    </w:p>
    <w:p w:rsidR="00DD6333" w:rsidRPr="00DD6333" w:rsidRDefault="00DD6333" w:rsidP="001D57B3">
      <w:pPr>
        <w:ind w:hanging="432"/>
        <w:rPr>
          <w:rFonts w:ascii="Cambria Math" w:hAnsi="Cambria Math"/>
          <w:sz w:val="28"/>
          <w:szCs w:val="28"/>
        </w:rPr>
      </w:pPr>
    </w:p>
    <w:p w:rsidR="00DD6333" w:rsidRPr="00DD6333" w:rsidRDefault="00DD6333" w:rsidP="001D57B3">
      <w:pPr>
        <w:ind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2. Performance Target</w:t>
      </w:r>
    </w:p>
    <w:p w:rsidR="00DD6333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- Current bits of choice</w:t>
      </w:r>
      <w:r w:rsidR="001A2E96">
        <w:rPr>
          <w:rFonts w:ascii="Cambria Math" w:hAnsi="Cambria Math"/>
          <w:sz w:val="28"/>
          <w:szCs w:val="28"/>
        </w:rPr>
        <w:t>:</w:t>
      </w:r>
    </w:p>
    <w:p w:rsidR="001A2E96" w:rsidRDefault="001A2E96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  <w:t>Smith: MSi613, R616, R613, MDi516, MDi416</w:t>
      </w:r>
    </w:p>
    <w:p w:rsidR="001A2E96" w:rsidRPr="00DD6333" w:rsidRDefault="001A2E96" w:rsidP="001A2E96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Baker: QT406FH, DPD405X, TD405XX, TD505X</w:t>
      </w:r>
    </w:p>
    <w:p w:rsidR="008644B5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- Current drilling performance</w:t>
      </w:r>
      <w:r w:rsidR="008644B5">
        <w:rPr>
          <w:rFonts w:ascii="Cambria Math" w:hAnsi="Cambria Math"/>
          <w:sz w:val="28"/>
          <w:szCs w:val="28"/>
        </w:rPr>
        <w:t>:</w:t>
      </w:r>
    </w:p>
    <w:p w:rsidR="00DD6333" w:rsidRDefault="009B71C1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 </w:t>
      </w:r>
      <w:r w:rsidR="008644B5"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>High of 70’/</w:t>
      </w:r>
      <w:r w:rsidR="008644B5">
        <w:rPr>
          <w:rFonts w:ascii="Cambria Math" w:hAnsi="Cambria Math"/>
          <w:sz w:val="28"/>
          <w:szCs w:val="28"/>
        </w:rPr>
        <w:t>hr.</w:t>
      </w:r>
      <w:r>
        <w:rPr>
          <w:rFonts w:ascii="Cambria Math" w:hAnsi="Cambria Math"/>
          <w:sz w:val="28"/>
          <w:szCs w:val="28"/>
        </w:rPr>
        <w:t xml:space="preserve">, average </w:t>
      </w:r>
      <w:r w:rsidR="008644B5">
        <w:rPr>
          <w:rFonts w:ascii="Cambria Math" w:hAnsi="Cambria Math"/>
          <w:sz w:val="28"/>
          <w:szCs w:val="28"/>
        </w:rPr>
        <w:t>around 30-40’/hr.</w:t>
      </w:r>
    </w:p>
    <w:p w:rsidR="008644B5" w:rsidRPr="00DD6333" w:rsidRDefault="008644B5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  <w:t>Of 7 wells, 1 was done with one bit, 3 with 2 bits, and 3 with 3 bits</w:t>
      </w:r>
    </w:p>
    <w:p w:rsidR="00DD6333" w:rsidRPr="00DD6333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Historical </w:t>
      </w:r>
      <w:proofErr w:type="spellStart"/>
      <w:r w:rsidRPr="00DD6333">
        <w:rPr>
          <w:rFonts w:ascii="Cambria Math" w:hAnsi="Cambria Math"/>
          <w:sz w:val="28"/>
          <w:szCs w:val="28"/>
        </w:rPr>
        <w:t>CapRock</w:t>
      </w:r>
      <w:proofErr w:type="spellEnd"/>
      <w:r w:rsidRPr="00DD6333">
        <w:rPr>
          <w:rFonts w:ascii="Cambria Math" w:hAnsi="Cambria Math"/>
          <w:sz w:val="28"/>
          <w:szCs w:val="28"/>
        </w:rPr>
        <w:t xml:space="preserve"> performance</w:t>
      </w:r>
      <w:r w:rsidR="008644B5">
        <w:rPr>
          <w:rFonts w:ascii="Cambria Math" w:hAnsi="Cambria Math"/>
          <w:sz w:val="28"/>
          <w:szCs w:val="28"/>
        </w:rPr>
        <w:t xml:space="preserve"> (none)</w:t>
      </w:r>
    </w:p>
    <w:p w:rsidR="00DD6333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- Target drilling performance</w:t>
      </w:r>
    </w:p>
    <w:p w:rsidR="008644B5" w:rsidRDefault="00541F44" w:rsidP="00541F44">
      <w:pPr>
        <w:ind w:firstLine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End goal is to change the interval to 1 or 2 bits, and maintain (if not </w:t>
      </w:r>
      <w:r>
        <w:rPr>
          <w:rFonts w:ascii="Cambria Math" w:hAnsi="Cambria Math"/>
          <w:sz w:val="28"/>
          <w:szCs w:val="28"/>
        </w:rPr>
        <w:tab/>
        <w:t>improve) ROP.</w:t>
      </w:r>
    </w:p>
    <w:p w:rsidR="00541F44" w:rsidRDefault="00541F44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  <w:t xml:space="preserve">Goal for first run is to get good data point to know what changes need to be </w:t>
      </w:r>
    </w:p>
    <w:p w:rsidR="00541F44" w:rsidRPr="00DD6333" w:rsidRDefault="00541F44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  <w:t>made to reach</w:t>
      </w:r>
      <w:r w:rsidR="007A6C5D">
        <w:rPr>
          <w:rFonts w:ascii="Cambria Math" w:hAnsi="Cambria Math"/>
          <w:sz w:val="28"/>
          <w:szCs w:val="28"/>
        </w:rPr>
        <w:t xml:space="preserve"> end </w:t>
      </w:r>
      <w:r>
        <w:rPr>
          <w:rFonts w:ascii="Cambria Math" w:hAnsi="Cambria Math"/>
          <w:sz w:val="28"/>
          <w:szCs w:val="28"/>
        </w:rPr>
        <w:t>goal.</w:t>
      </w:r>
      <w:r>
        <w:rPr>
          <w:rFonts w:ascii="Cambria Math" w:hAnsi="Cambria Math"/>
          <w:sz w:val="28"/>
          <w:szCs w:val="28"/>
        </w:rPr>
        <w:tab/>
      </w:r>
    </w:p>
    <w:p w:rsidR="00DD6333" w:rsidRPr="00DD6333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</w:p>
    <w:p w:rsidR="00DD6333" w:rsidRPr="00DD6333" w:rsidRDefault="00DD6333" w:rsidP="001D57B3">
      <w:pPr>
        <w:ind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3. Design Concepts under consideration</w:t>
      </w:r>
    </w:p>
    <w:p w:rsidR="00DD6333" w:rsidRDefault="00541F44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</w:t>
      </w:r>
      <w:r w:rsidR="007A6C5D"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 xml:space="preserve">5 </w:t>
      </w:r>
      <w:r w:rsidR="007A6C5D">
        <w:rPr>
          <w:rFonts w:ascii="Cambria Math" w:hAnsi="Cambria Math"/>
          <w:sz w:val="28"/>
          <w:szCs w:val="28"/>
        </w:rPr>
        <w:t>blades</w:t>
      </w:r>
      <w:r>
        <w:rPr>
          <w:rFonts w:ascii="Cambria Math" w:hAnsi="Cambria Math"/>
          <w:sz w:val="28"/>
          <w:szCs w:val="28"/>
        </w:rPr>
        <w:t>, 16mm</w:t>
      </w:r>
    </w:p>
    <w:p w:rsidR="00541F44" w:rsidRPr="00DD6333" w:rsidRDefault="005C2147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Knuckles</w:t>
      </w:r>
      <w:bookmarkStart w:id="0" w:name="_GoBack"/>
      <w:bookmarkEnd w:id="0"/>
      <w:r>
        <w:rPr>
          <w:rFonts w:ascii="Cambria Math" w:hAnsi="Cambria Math"/>
          <w:sz w:val="28"/>
          <w:szCs w:val="28"/>
        </w:rPr>
        <w:t xml:space="preserve"> in cone</w:t>
      </w:r>
      <w:r w:rsidR="00541F44">
        <w:rPr>
          <w:rFonts w:ascii="Cambria Math" w:hAnsi="Cambria Math"/>
          <w:sz w:val="28"/>
          <w:szCs w:val="28"/>
        </w:rPr>
        <w:t xml:space="preserve"> (80’/</w:t>
      </w:r>
      <w:proofErr w:type="spellStart"/>
      <w:r w:rsidR="00541F44">
        <w:rPr>
          <w:rFonts w:ascii="Cambria Math" w:hAnsi="Cambria Math"/>
          <w:sz w:val="28"/>
          <w:szCs w:val="28"/>
        </w:rPr>
        <w:t>hr</w:t>
      </w:r>
      <w:proofErr w:type="spellEnd"/>
      <w:r w:rsidR="00541F44">
        <w:rPr>
          <w:rFonts w:ascii="Cambria Math" w:hAnsi="Cambria Math"/>
          <w:sz w:val="28"/>
          <w:szCs w:val="28"/>
        </w:rPr>
        <w:t xml:space="preserve"> @ 240rpm)</w:t>
      </w:r>
    </w:p>
    <w:p w:rsidR="00DD6333" w:rsidRDefault="00541F44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- 3” Gage; 1 @ gage, 2 @ .3°</w:t>
      </w:r>
    </w:p>
    <w:p w:rsidR="00541F44" w:rsidRDefault="00541F44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BR</w:t>
      </w:r>
    </w:p>
    <w:p w:rsidR="00541F44" w:rsidRDefault="00541F44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Backrake of 17.5° in cone, 20° on nose, 20-30° on shoulder, 35° Trimmers.</w:t>
      </w:r>
    </w:p>
    <w:p w:rsidR="007A6C5D" w:rsidRDefault="007A6C5D" w:rsidP="001D57B3">
      <w:pPr>
        <w:ind w:left="270" w:hanging="432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- 12.5° Cone angle (profile)</w:t>
      </w:r>
    </w:p>
    <w:p w:rsidR="00541F44" w:rsidRPr="00DD6333" w:rsidRDefault="00541F44" w:rsidP="001D57B3">
      <w:pPr>
        <w:ind w:left="270" w:hanging="432"/>
        <w:rPr>
          <w:rFonts w:ascii="Cambria Math" w:hAnsi="Cambria Math"/>
          <w:sz w:val="28"/>
          <w:szCs w:val="28"/>
        </w:rPr>
      </w:pPr>
    </w:p>
    <w:p w:rsidR="00DD6333" w:rsidRPr="00DD6333" w:rsidRDefault="00DD6333" w:rsidP="001D57B3">
      <w:pPr>
        <w:ind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4. Field Test Plan</w:t>
      </w:r>
    </w:p>
    <w:p w:rsidR="00DD6333" w:rsidRPr="00DD6333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541F44">
        <w:rPr>
          <w:rFonts w:ascii="Cambria Math" w:hAnsi="Cambria Math"/>
          <w:sz w:val="28"/>
          <w:szCs w:val="28"/>
        </w:rPr>
        <w:t xml:space="preserve">1 Bit to be </w:t>
      </w:r>
      <w:r w:rsidR="006B5B3F">
        <w:rPr>
          <w:rFonts w:ascii="Cambria Math" w:hAnsi="Cambria Math"/>
          <w:sz w:val="28"/>
          <w:szCs w:val="28"/>
        </w:rPr>
        <w:t>built</w:t>
      </w:r>
    </w:p>
    <w:p w:rsidR="00DD6333" w:rsidRPr="00DD6333" w:rsidRDefault="00DD6333" w:rsidP="001D57B3">
      <w:pPr>
        <w:ind w:left="270" w:hanging="432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6B5B3F">
        <w:rPr>
          <w:rFonts w:ascii="Cambria Math" w:hAnsi="Cambria Math"/>
          <w:sz w:val="28"/>
          <w:szCs w:val="28"/>
        </w:rPr>
        <w:t>No</w:t>
      </w:r>
      <w:r w:rsidRPr="00DD6333">
        <w:rPr>
          <w:rFonts w:ascii="Cambria Math" w:hAnsi="Cambria Math"/>
          <w:sz w:val="28"/>
          <w:szCs w:val="28"/>
        </w:rPr>
        <w:t xml:space="preserve"> ship date</w:t>
      </w:r>
      <w:r w:rsidR="006B5B3F">
        <w:rPr>
          <w:rFonts w:ascii="Cambria Math" w:hAnsi="Cambria Math"/>
          <w:sz w:val="28"/>
          <w:szCs w:val="28"/>
        </w:rPr>
        <w:t xml:space="preserve"> (Spec sheet first)</w:t>
      </w:r>
    </w:p>
    <w:p w:rsidR="00B35A8D" w:rsidRDefault="00B35A8D"/>
    <w:sectPr w:rsidR="00B35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333"/>
    <w:rsid w:val="001A2E96"/>
    <w:rsid w:val="001D57B3"/>
    <w:rsid w:val="00541F44"/>
    <w:rsid w:val="005C2147"/>
    <w:rsid w:val="006B5B3F"/>
    <w:rsid w:val="007A6C5D"/>
    <w:rsid w:val="008644B5"/>
    <w:rsid w:val="009B71C1"/>
    <w:rsid w:val="00B35A8D"/>
    <w:rsid w:val="00BD4926"/>
    <w:rsid w:val="00DD6333"/>
    <w:rsid w:val="00F3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A1B2"/>
  <w15:chartTrackingRefBased/>
  <w15:docId w15:val="{BA23E989-8B9A-4CFE-8664-321643E5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6333"/>
    <w:pPr>
      <w:spacing w:after="0" w:line="240" w:lineRule="auto"/>
    </w:pPr>
    <w:rPr>
      <w:rFonts w:ascii="Calibri" w:eastAsia="Gulim" w:hAnsi="Calibri" w:cs="Calibri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63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333"/>
    <w:rPr>
      <w:rFonts w:ascii="Segoe UI" w:eastAsia="Gulim" w:hAnsi="Segoe UI" w:cs="Segoe UI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4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D. Lunt</dc:creator>
  <cp:keywords/>
  <dc:description/>
  <cp:lastModifiedBy>Levi D. Lunt</cp:lastModifiedBy>
  <cp:revision>3</cp:revision>
  <cp:lastPrinted>2018-02-28T17:21:00Z</cp:lastPrinted>
  <dcterms:created xsi:type="dcterms:W3CDTF">2018-05-22T16:45:00Z</dcterms:created>
  <dcterms:modified xsi:type="dcterms:W3CDTF">2018-05-22T17:58:00Z</dcterms:modified>
</cp:coreProperties>
</file>