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3E1" w:rsidRDefault="00A643E1" w:rsidP="00A643E1"/>
    <w:p w:rsidR="00D56EA8" w:rsidRDefault="00A643E1" w:rsidP="00532ACF">
      <w:pPr>
        <w:pStyle w:val="ListParagraph"/>
        <w:jc w:val="center"/>
        <w:rPr>
          <w:rFonts w:ascii="Calibri" w:hAnsi="Calibri"/>
          <w:sz w:val="36"/>
        </w:rPr>
      </w:pPr>
      <w:r w:rsidRPr="00532ACF">
        <w:rPr>
          <w:sz w:val="36"/>
        </w:rPr>
        <w:t xml:space="preserve">2192, </w:t>
      </w:r>
      <w:r w:rsidRPr="00532ACF">
        <w:rPr>
          <w:rFonts w:ascii="Calibri" w:hAnsi="Calibri"/>
          <w:sz w:val="36"/>
        </w:rPr>
        <w:t>Ø8-3/4" 616-SR</w:t>
      </w:r>
    </w:p>
    <w:p w:rsidR="00532ACF" w:rsidRDefault="00532ACF" w:rsidP="00532ACF">
      <w:pPr>
        <w:pStyle w:val="ListParagraph"/>
        <w:jc w:val="center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Design Overview</w:t>
      </w:r>
    </w:p>
    <w:p w:rsidR="00532ACF" w:rsidRPr="00532ACF" w:rsidRDefault="00532ACF" w:rsidP="00532ACF">
      <w:pPr>
        <w:pStyle w:val="ListParagraph"/>
        <w:jc w:val="center"/>
        <w:rPr>
          <w:rFonts w:ascii="Calibri" w:hAnsi="Calibri"/>
          <w:sz w:val="36"/>
        </w:rPr>
      </w:pPr>
    </w:p>
    <w:p w:rsidR="00A643E1" w:rsidRDefault="00A643E1" w:rsidP="00A643E1">
      <w:pPr>
        <w:pStyle w:val="ListParagraph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Project Overview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-North Texas, Oklahoma Panhandle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-Henley &amp; Associates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-Ø8-3/4" 1800' to 5700', vertical on motor</w:t>
      </w:r>
    </w:p>
    <w:p w:rsidR="00A643E1" w:rsidRDefault="00A643E1" w:rsidP="00A643E1">
      <w:pPr>
        <w:pStyle w:val="ListParagraph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Performance Target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Baker, DP506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Average 60'/hr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Target Drilling performance:</w:t>
      </w:r>
    </w:p>
    <w:p w:rsidR="00A643E1" w:rsidRDefault="00A643E1" w:rsidP="00A643E1">
      <w:pPr>
        <w:pStyle w:val="ListParagraph"/>
        <w:numPr>
          <w:ilvl w:val="2"/>
          <w:numId w:val="2"/>
        </w:numPr>
        <w:rPr>
          <w:rFonts w:ascii="Calibri" w:hAnsi="Calibri"/>
        </w:rPr>
      </w:pPr>
      <w:r>
        <w:rPr>
          <w:rFonts w:ascii="Calibri" w:hAnsi="Calibri"/>
        </w:rPr>
        <w:t>98'/hr, &lt;40hrs</w:t>
      </w:r>
    </w:p>
    <w:p w:rsidR="00A643E1" w:rsidRDefault="00A643E1" w:rsidP="00A643E1">
      <w:pPr>
        <w:pStyle w:val="ListParagraph"/>
        <w:numPr>
          <w:ilvl w:val="3"/>
          <w:numId w:val="2"/>
        </w:numPr>
        <w:rPr>
          <w:rFonts w:ascii="Calibri" w:hAnsi="Calibri"/>
        </w:rPr>
      </w:pPr>
      <w:r>
        <w:rPr>
          <w:rFonts w:ascii="Calibri" w:hAnsi="Calibri"/>
        </w:rPr>
        <w:t>(98'/hr @ 200rpm=0.098"/rev)</w:t>
      </w:r>
    </w:p>
    <w:p w:rsidR="00A643E1" w:rsidRDefault="00A643E1" w:rsidP="00A643E1">
      <w:pPr>
        <w:pStyle w:val="ListParagraph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Design Concepts under consideration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 xml:space="preserve">15° cone, 15° </w:t>
      </w:r>
      <w:proofErr w:type="spellStart"/>
      <w:r>
        <w:rPr>
          <w:rFonts w:ascii="Calibri" w:hAnsi="Calibri"/>
        </w:rPr>
        <w:t>backrake</w:t>
      </w:r>
      <w:proofErr w:type="spellEnd"/>
      <w:r>
        <w:rPr>
          <w:rFonts w:ascii="Calibri" w:hAnsi="Calibri"/>
        </w:rPr>
        <w:t xml:space="preserve"> in cone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15-30° shoulder</w:t>
      </w:r>
    </w:p>
    <w:p w:rsidR="00A643E1" w:rsidRDefault="00A643E1" w:rsidP="00A643E1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3" Gage, 1.5"@</w:t>
      </w:r>
      <w:r w:rsidR="00532ACF">
        <w:rPr>
          <w:rFonts w:ascii="Calibri" w:hAnsi="Calibri"/>
        </w:rPr>
        <w:t xml:space="preserve"> gage, 1.5"@0.3°</w:t>
      </w:r>
    </w:p>
    <w:p w:rsidR="00532ACF" w:rsidRDefault="00532ACF" w:rsidP="00532ACF">
      <w:pPr>
        <w:pStyle w:val="ListParagraph"/>
        <w:numPr>
          <w:ilvl w:val="0"/>
          <w:numId w:val="2"/>
        </w:numPr>
        <w:rPr>
          <w:rFonts w:ascii="Calibri" w:hAnsi="Calibri"/>
        </w:rPr>
      </w:pPr>
      <w:r>
        <w:rPr>
          <w:rFonts w:ascii="Calibri" w:hAnsi="Calibri"/>
        </w:rPr>
        <w:t>Field Test Plan</w:t>
      </w:r>
    </w:p>
    <w:p w:rsidR="00532ACF" w:rsidRDefault="00532ACF" w:rsidP="00532ACF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Build 1</w:t>
      </w:r>
    </w:p>
    <w:p w:rsidR="00532ACF" w:rsidRDefault="00532ACF" w:rsidP="00532ACF">
      <w:pPr>
        <w:pStyle w:val="ListParagraph"/>
        <w:numPr>
          <w:ilvl w:val="1"/>
          <w:numId w:val="2"/>
        </w:numPr>
        <w:rPr>
          <w:rFonts w:ascii="Calibri" w:hAnsi="Calibri"/>
        </w:rPr>
      </w:pPr>
      <w:r>
        <w:rPr>
          <w:rFonts w:ascii="Calibri" w:hAnsi="Calibri"/>
        </w:rPr>
        <w:t>Target ship date: July 20th</w:t>
      </w:r>
      <w:r>
        <w:rPr>
          <w:rFonts w:ascii="Calibri" w:hAnsi="Calibri"/>
        </w:rPr>
        <w:tab/>
      </w:r>
    </w:p>
    <w:p w:rsidR="00A643E1" w:rsidRDefault="00A643E1" w:rsidP="00A643E1">
      <w:pPr>
        <w:pStyle w:val="ListParagraph"/>
        <w:rPr>
          <w:rFonts w:ascii="Calibri" w:hAnsi="Calibri"/>
        </w:rPr>
      </w:pPr>
    </w:p>
    <w:p w:rsidR="00A643E1" w:rsidRDefault="00A643E1" w:rsidP="00A643E1">
      <w:pPr>
        <w:pStyle w:val="ListParagraph"/>
        <w:rPr>
          <w:rFonts w:ascii="Calibri" w:hAnsi="Calibri"/>
        </w:rPr>
      </w:pPr>
    </w:p>
    <w:p w:rsidR="00A643E1" w:rsidRDefault="00A643E1" w:rsidP="00A643E1">
      <w:pPr>
        <w:pStyle w:val="ListParagraph"/>
        <w:rPr>
          <w:rFonts w:ascii="Calibri" w:hAnsi="Calibri"/>
        </w:rPr>
      </w:pPr>
    </w:p>
    <w:p w:rsidR="00A643E1" w:rsidRDefault="00A643E1" w:rsidP="00A643E1">
      <w:pPr>
        <w:pStyle w:val="ListParagraph"/>
        <w:rPr>
          <w:rFonts w:ascii="Calibri" w:hAnsi="Calibri"/>
        </w:rPr>
      </w:pPr>
    </w:p>
    <w:p w:rsidR="00A643E1" w:rsidRPr="00A643E1" w:rsidRDefault="00A643E1" w:rsidP="00A643E1">
      <w:pPr>
        <w:pStyle w:val="ListParagraph"/>
        <w:rPr>
          <w:rFonts w:ascii="Calibri" w:hAnsi="Calibri"/>
        </w:rPr>
      </w:pPr>
    </w:p>
    <w:sectPr w:rsidR="00A643E1" w:rsidRPr="00A643E1" w:rsidSect="00D56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7458C"/>
    <w:multiLevelType w:val="hybridMultilevel"/>
    <w:tmpl w:val="A9442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5366CC"/>
    <w:multiLevelType w:val="hybridMultilevel"/>
    <w:tmpl w:val="F104A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20"/>
  <w:characterSpacingControl w:val="doNotCompress"/>
  <w:compat/>
  <w:rsids>
    <w:rsidRoot w:val="00A643E1"/>
    <w:rsid w:val="00532ACF"/>
    <w:rsid w:val="00A643E1"/>
    <w:rsid w:val="00B863C6"/>
    <w:rsid w:val="00C877B6"/>
    <w:rsid w:val="00D56E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victor.rodriguez</dc:creator>
  <cp:keywords/>
  <dc:description/>
  <cp:lastModifiedBy>victor.rodriguez</cp:lastModifiedBy>
  <cp:revision>2</cp:revision>
  <dcterms:created xsi:type="dcterms:W3CDTF">2018-07-12T14:20:00Z</dcterms:created>
  <dcterms:modified xsi:type="dcterms:W3CDTF">2018-07-12T15:04:00Z</dcterms:modified>
</cp:coreProperties>
</file>