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24084">
        <w:rPr>
          <w:sz w:val="52"/>
          <w:szCs w:val="52"/>
        </w:rPr>
        <w:t>2</w:t>
      </w:r>
      <w:r w:rsidR="004C6B4A">
        <w:rPr>
          <w:sz w:val="52"/>
          <w:szCs w:val="52"/>
        </w:rPr>
        <w:t>35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5E3917">
        <w:rPr>
          <w:sz w:val="52"/>
          <w:szCs w:val="52"/>
        </w:rPr>
        <w:t>1</w:t>
      </w:r>
      <w:r w:rsidR="00487657">
        <w:rPr>
          <w:sz w:val="52"/>
          <w:szCs w:val="52"/>
        </w:rPr>
        <w:t>2-1/4</w:t>
      </w:r>
      <w:r w:rsidR="00495495" w:rsidRPr="00495495">
        <w:rPr>
          <w:sz w:val="52"/>
          <w:szCs w:val="52"/>
        </w:rPr>
        <w:t xml:space="preserve">” </w:t>
      </w:r>
      <w:r w:rsidR="008A7255">
        <w:rPr>
          <w:sz w:val="52"/>
          <w:szCs w:val="52"/>
        </w:rPr>
        <w:t>7</w:t>
      </w:r>
      <w:r w:rsidR="00495495" w:rsidRPr="00495495">
        <w:rPr>
          <w:sz w:val="52"/>
          <w:szCs w:val="52"/>
        </w:rPr>
        <w:t>1</w:t>
      </w:r>
      <w:r w:rsidR="004544CE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D24084">
        <w:rPr>
          <w:sz w:val="52"/>
          <w:szCs w:val="52"/>
        </w:rPr>
        <w:t>10</w:t>
      </w:r>
      <w:r w:rsidR="005825E7">
        <w:rPr>
          <w:sz w:val="52"/>
          <w:szCs w:val="52"/>
        </w:rPr>
        <w:t>(K)</w:t>
      </w:r>
      <w:r w:rsidR="0036770F">
        <w:rPr>
          <w:sz w:val="52"/>
          <w:szCs w:val="52"/>
        </w:rPr>
        <w:t>(BR)</w:t>
      </w:r>
    </w:p>
    <w:p w:rsidR="004617F3" w:rsidRDefault="00C46487" w:rsidP="00D24084">
      <w:bookmarkStart w:id="0" w:name="_GoBack"/>
      <w:r>
        <w:t>22</w:t>
      </w:r>
      <w:r w:rsidR="004C6B4A">
        <w:t>35</w:t>
      </w:r>
      <w:r>
        <w:t xml:space="preserve"> is</w:t>
      </w:r>
      <w:r w:rsidR="004C6B4A">
        <w:t xml:space="preserve"> </w:t>
      </w:r>
      <w:r w:rsidR="00F9583D">
        <w:t>to get</w:t>
      </w:r>
      <w:r w:rsidR="004C6B4A">
        <w:t xml:space="preserve"> 12-1/4” business back. Going after 2138 on Fasken.</w:t>
      </w:r>
      <w:r w:rsidR="00D24084">
        <w:t xml:space="preserve"> Backups are set at </w:t>
      </w:r>
      <w:r w:rsidR="004C6B4A">
        <w:t>80</w:t>
      </w:r>
      <w:r w:rsidR="00D24084">
        <w:t>’/</w:t>
      </w:r>
      <w:proofErr w:type="spellStart"/>
      <w:r w:rsidR="00D24084">
        <w:t>hr</w:t>
      </w:r>
      <w:proofErr w:type="spellEnd"/>
      <w:r w:rsidR="00D24084">
        <w:t xml:space="preserve"> @ 180 rpm (.</w:t>
      </w:r>
      <w:r w:rsidR="004C6B4A">
        <w:t>089</w:t>
      </w:r>
      <w:r w:rsidR="00D24084">
        <w:t>”/rev).</w:t>
      </w:r>
      <w:r w:rsidR="004C6B4A">
        <w:t xml:space="preserve"> This design uses a more traditional CapRock profile with cutter </w:t>
      </w:r>
      <w:r w:rsidR="00F9583D">
        <w:t>spacing</w:t>
      </w:r>
      <w:r w:rsidR="004C6B4A">
        <w:t xml:space="preserve"> that is more aggressive than a typical 7 blade bit, but with a dense cone. The backrake in the cone is set durable with</w:t>
      </w:r>
      <w:r w:rsidR="00F9583D">
        <w:t xml:space="preserve"> an </w:t>
      </w:r>
      <w:r w:rsidR="004C6B4A">
        <w:t>aggressive shoulder</w:t>
      </w:r>
      <w:r w:rsidR="00F9583D">
        <w:t>,</w:t>
      </w:r>
      <w:r w:rsidR="004C6B4A">
        <w:t xml:space="preserve"> then a durable gage. Idea is to carry the weight in the cone, not the shoulder.</w:t>
      </w:r>
      <w:r w:rsidR="00D24084">
        <w:t xml:space="preserve"> </w:t>
      </w:r>
    </w:p>
    <w:bookmarkEnd w:id="0"/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5E3917">
        <w:rPr>
          <w:rFonts w:cs="Calibri"/>
        </w:rPr>
        <w:t>1</w:t>
      </w:r>
      <w:r w:rsidR="00487657">
        <w:rPr>
          <w:rFonts w:cs="Calibri"/>
        </w:rPr>
        <w:t>2-1/4</w:t>
      </w:r>
      <w:r w:rsidR="007E4E73" w:rsidRPr="00D43EC7">
        <w:rPr>
          <w:rFonts w:cs="Calibri"/>
        </w:rPr>
        <w:t>”</w:t>
      </w:r>
    </w:p>
    <w:p w:rsidR="005C68E5" w:rsidRPr="00D43EC7" w:rsidRDefault="008A7255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7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8A7255">
        <w:rPr>
          <w:rFonts w:cs="Calibri"/>
        </w:rPr>
        <w:t xml:space="preserve">4 </w:t>
      </w:r>
      <w:r w:rsidRPr="00D43EC7">
        <w:rPr>
          <w:rFonts w:cs="Calibri"/>
        </w:rPr>
        <w:t>secondary blades</w:t>
      </w:r>
    </w:p>
    <w:p w:rsidR="007E4E73" w:rsidRDefault="004C6B4A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51/49/48/54/54/50/54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51543">
        <w:rPr>
          <w:rFonts w:cs="Calibri"/>
        </w:rPr>
        <w:t>1</w:t>
      </w:r>
      <w:r w:rsidR="00265D3E">
        <w:rPr>
          <w:rFonts w:cs="Calibri"/>
        </w:rPr>
        <w:t>5</w:t>
      </w:r>
      <w:r w:rsidRPr="00D43EC7">
        <w:rPr>
          <w:rFonts w:cs="Calibri"/>
        </w:rPr>
        <w:t>° Cone</w:t>
      </w:r>
    </w:p>
    <w:p w:rsidR="00D43EC7" w:rsidRDefault="004617F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4C6B4A">
        <w:rPr>
          <w:rFonts w:cs="Calibri"/>
        </w:rPr>
        <w:t>41.767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</w:t>
            </w:r>
            <w:r w:rsidR="004C6B4A">
              <w:rPr>
                <w:rFonts w:cs="Calibri"/>
              </w:rPr>
              <w:t>08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</w:t>
            </w:r>
            <w:r w:rsidR="004C6B4A">
              <w:rPr>
                <w:rFonts w:cs="Calibri"/>
              </w:rPr>
              <w:t>22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0.74</w:t>
            </w:r>
            <w:r w:rsidR="004C6B4A">
              <w:rPr>
                <w:rFonts w:cs="Calibri"/>
              </w:rPr>
              <w:t>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1.5</w:t>
            </w:r>
            <w:r w:rsidR="004C6B4A">
              <w:rPr>
                <w:rFonts w:cs="Calibri"/>
              </w:rPr>
              <w:t>51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4C6B4A">
              <w:rPr>
                <w:rFonts w:cs="Calibri"/>
              </w:rPr>
              <w:t>235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8A7255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</w:t>
            </w:r>
            <w:r w:rsidR="004C6B4A">
              <w:rPr>
                <w:rFonts w:cs="Calibri"/>
              </w:rPr>
              <w:t>94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E72F1C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1.6</w:t>
            </w:r>
            <w:r w:rsidR="004C6B4A">
              <w:rPr>
                <w:rFonts w:cs="Calibri"/>
              </w:rPr>
              <w:t>92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</w:t>
            </w:r>
            <w:r w:rsidR="004C6B4A">
              <w:rPr>
                <w:rFonts w:cs="Calibri"/>
              </w:rPr>
              <w:t>491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E72F1C" w:rsidP="004617F3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</w:t>
            </w:r>
            <w:r w:rsidR="004C6B4A">
              <w:rPr>
                <w:rFonts w:cs="Calibri"/>
              </w:rPr>
              <w:t>79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4617F3">
        <w:rPr>
          <w:rFonts w:cs="Calibri"/>
        </w:rPr>
        <w:t xml:space="preserve">backup elements are </w:t>
      </w:r>
      <w:r w:rsidR="00E72F1C">
        <w:rPr>
          <w:rFonts w:cs="Calibri"/>
        </w:rPr>
        <w:t>set at .</w:t>
      </w:r>
      <w:r w:rsidR="004C6B4A">
        <w:rPr>
          <w:rFonts w:cs="Calibri"/>
        </w:rPr>
        <w:t>089</w:t>
      </w:r>
      <w:r w:rsidR="00E72F1C">
        <w:rPr>
          <w:rFonts w:cs="Calibri"/>
        </w:rPr>
        <w:t>”/rev</w:t>
      </w:r>
      <w:r>
        <w:rPr>
          <w:rFonts w:cs="Calibri"/>
        </w:rPr>
        <w:t>.</w:t>
      </w:r>
      <w:r w:rsidR="00F81F2F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</w:r>
      <w:r w:rsidR="004C6B4A">
        <w:rPr>
          <w:rFonts w:cs="Calibri"/>
        </w:rPr>
        <w:t>22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C6B4A">
        <w:rPr>
          <w:rFonts w:cs="Calibri"/>
        </w:rPr>
        <w:t>22-</w:t>
      </w:r>
      <w:r w:rsidR="004617F3">
        <w:rPr>
          <w:rFonts w:cs="Calibri"/>
        </w:rPr>
        <w:t>15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E72F1C">
        <w:rPr>
          <w:rFonts w:cs="Calibri"/>
        </w:rPr>
        <w:t>5</w:t>
      </w:r>
      <w:r w:rsidR="00E368F0">
        <w:rPr>
          <w:rFonts w:cs="Calibri"/>
        </w:rPr>
        <w:t>-</w:t>
      </w:r>
      <w:r w:rsidR="008A7255">
        <w:rPr>
          <w:rFonts w:cs="Calibri"/>
        </w:rPr>
        <w:t>3</w:t>
      </w:r>
      <w:r w:rsidR="004C6B4A">
        <w:rPr>
          <w:rFonts w:cs="Calibri"/>
        </w:rPr>
        <w:t>7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C6B4A">
        <w:rPr>
          <w:rFonts w:cs="Calibri"/>
        </w:rPr>
        <w:t>40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E72F1C" w:rsidP="001649E8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096558">
        <w:rPr>
          <w:rFonts w:cs="Calibri"/>
        </w:rPr>
        <w:t xml:space="preserve"> -</w:t>
      </w:r>
      <w:r w:rsidR="001649E8"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 w:rsidR="001649E8">
        <w:rPr>
          <w:rFonts w:cs="Calibri"/>
        </w:rPr>
        <w:t xml:space="preserve">/32 </w:t>
      </w:r>
      <w:r w:rsidR="001649E8" w:rsidRPr="00D43EC7">
        <w:rPr>
          <w:rFonts w:cs="Calibri"/>
        </w:rPr>
        <w:t>Nozzle</w:t>
      </w:r>
      <w:r w:rsidR="001649E8">
        <w:rPr>
          <w:rFonts w:cs="Calibri"/>
        </w:rPr>
        <w:t xml:space="preserve"> Sleeves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10</w:t>
      </w:r>
      <w:r w:rsidR="00D43EC7" w:rsidRPr="00D43EC7">
        <w:rPr>
          <w:rFonts w:cs="Calibri"/>
        </w:rPr>
        <w:t xml:space="preserve"> </w:t>
      </w:r>
      <w:r w:rsidR="00D43EC7">
        <w:rPr>
          <w:rFonts w:cs="Calibri"/>
        </w:rPr>
        <w:t>-</w:t>
      </w:r>
      <w:r w:rsidR="00D43EC7" w:rsidRPr="00D43EC7">
        <w:rPr>
          <w:rFonts w:cs="Calibri"/>
        </w:rPr>
        <w:t xml:space="preserve"> 60 Series Nozzles</w:t>
      </w:r>
    </w:p>
    <w:p w:rsidR="00096558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6</w:t>
      </w:r>
      <w:r w:rsidR="004C6B4A">
        <w:rPr>
          <w:rFonts w:cs="Calibri"/>
        </w:rPr>
        <w:t>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651543"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E72F1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4C6B4A">
        <w:rPr>
          <w:rFonts w:cs="Calibri"/>
        </w:rPr>
        <w:t>2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4617F3" w:rsidRPr="00A143DD" w:rsidRDefault="004C6B4A" w:rsidP="00E72F1C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07</w:t>
      </w:r>
      <w:r w:rsidR="004617F3">
        <w:rPr>
          <w:rFonts w:cs="Calibri"/>
        </w:rPr>
        <w:t xml:space="preserve"> - ½” TCI Knuckles</w:t>
      </w:r>
    </w:p>
    <w:sectPr w:rsidR="004617F3" w:rsidRPr="00A143DD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1674" w:rsidRDefault="00EE1674" w:rsidP="00B92631">
      <w:pPr>
        <w:spacing w:after="0" w:line="240" w:lineRule="auto"/>
      </w:pPr>
      <w:r>
        <w:separator/>
      </w:r>
    </w:p>
  </w:endnote>
  <w:endnote w:type="continuationSeparator" w:id="0">
    <w:p w:rsidR="00EE1674" w:rsidRDefault="00EE1674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1674" w:rsidRDefault="00EE1674" w:rsidP="00B92631">
      <w:pPr>
        <w:spacing w:after="0" w:line="240" w:lineRule="auto"/>
      </w:pPr>
      <w:r>
        <w:separator/>
      </w:r>
    </w:p>
  </w:footnote>
  <w:footnote w:type="continuationSeparator" w:id="0">
    <w:p w:rsidR="00EE1674" w:rsidRDefault="00EE1674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C5664"/>
    <w:rsid w:val="001D3E5C"/>
    <w:rsid w:val="001D5C3B"/>
    <w:rsid w:val="001F79AF"/>
    <w:rsid w:val="00206370"/>
    <w:rsid w:val="00236B9E"/>
    <w:rsid w:val="0024059A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0819"/>
    <w:rsid w:val="003652B9"/>
    <w:rsid w:val="0036770F"/>
    <w:rsid w:val="00370F2C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4C6B4A"/>
    <w:rsid w:val="00535A7D"/>
    <w:rsid w:val="00545948"/>
    <w:rsid w:val="00562F54"/>
    <w:rsid w:val="005825E7"/>
    <w:rsid w:val="005A261A"/>
    <w:rsid w:val="005C57A6"/>
    <w:rsid w:val="005C68E5"/>
    <w:rsid w:val="005D1D2E"/>
    <w:rsid w:val="005D3A70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7F01F5"/>
    <w:rsid w:val="008150DB"/>
    <w:rsid w:val="0085395C"/>
    <w:rsid w:val="008543B4"/>
    <w:rsid w:val="0086020C"/>
    <w:rsid w:val="008611C9"/>
    <w:rsid w:val="00877416"/>
    <w:rsid w:val="00885697"/>
    <w:rsid w:val="008A7255"/>
    <w:rsid w:val="008B5CC7"/>
    <w:rsid w:val="00900590"/>
    <w:rsid w:val="00904613"/>
    <w:rsid w:val="00935BE6"/>
    <w:rsid w:val="00946882"/>
    <w:rsid w:val="00962CF7"/>
    <w:rsid w:val="0096312D"/>
    <w:rsid w:val="009732CD"/>
    <w:rsid w:val="009A0760"/>
    <w:rsid w:val="009A3395"/>
    <w:rsid w:val="009B258F"/>
    <w:rsid w:val="009B35EC"/>
    <w:rsid w:val="009B7646"/>
    <w:rsid w:val="009C2E38"/>
    <w:rsid w:val="009D1511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9646E"/>
    <w:rsid w:val="00AE22CF"/>
    <w:rsid w:val="00AF3D55"/>
    <w:rsid w:val="00B13407"/>
    <w:rsid w:val="00B22FB5"/>
    <w:rsid w:val="00B40A49"/>
    <w:rsid w:val="00B643BB"/>
    <w:rsid w:val="00B75C78"/>
    <w:rsid w:val="00B77BAA"/>
    <w:rsid w:val="00B86225"/>
    <w:rsid w:val="00B92631"/>
    <w:rsid w:val="00B96839"/>
    <w:rsid w:val="00BB5093"/>
    <w:rsid w:val="00BD078B"/>
    <w:rsid w:val="00C070CB"/>
    <w:rsid w:val="00C164D9"/>
    <w:rsid w:val="00C24A1A"/>
    <w:rsid w:val="00C46487"/>
    <w:rsid w:val="00C71235"/>
    <w:rsid w:val="00C9056F"/>
    <w:rsid w:val="00C90B68"/>
    <w:rsid w:val="00CA6B86"/>
    <w:rsid w:val="00CD04A7"/>
    <w:rsid w:val="00CE72F0"/>
    <w:rsid w:val="00CF5358"/>
    <w:rsid w:val="00D13A01"/>
    <w:rsid w:val="00D24084"/>
    <w:rsid w:val="00D2709E"/>
    <w:rsid w:val="00D323AF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66486"/>
    <w:rsid w:val="00E725DB"/>
    <w:rsid w:val="00E72F1C"/>
    <w:rsid w:val="00E86D87"/>
    <w:rsid w:val="00E93C72"/>
    <w:rsid w:val="00E977D2"/>
    <w:rsid w:val="00EE1674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583D"/>
    <w:rsid w:val="00F979B7"/>
    <w:rsid w:val="00FA1E43"/>
    <w:rsid w:val="00FA3CA7"/>
    <w:rsid w:val="00FA7992"/>
    <w:rsid w:val="00FB511A"/>
    <w:rsid w:val="00FC0A18"/>
    <w:rsid w:val="00FC310E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7BD1"/>
  <w15:docId w15:val="{B0CF30E2-93A6-435C-B1F8-1373B5727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12</cp:revision>
  <cp:lastPrinted>2019-08-01T15:10:00Z</cp:lastPrinted>
  <dcterms:created xsi:type="dcterms:W3CDTF">2015-05-21T19:00:00Z</dcterms:created>
  <dcterms:modified xsi:type="dcterms:W3CDTF">2019-08-01T17:30:00Z</dcterms:modified>
</cp:coreProperties>
</file>