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F9374C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68070C2" wp14:editId="3872BE7C">
            <wp:simplePos x="0" y="0"/>
            <wp:positionH relativeFrom="column">
              <wp:posOffset>122411</wp:posOffset>
            </wp:positionH>
            <wp:positionV relativeFrom="paragraph">
              <wp:posOffset>95096</wp:posOffset>
            </wp:positionV>
            <wp:extent cx="2738717" cy="2743200"/>
            <wp:effectExtent l="0" t="0" r="508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91" t="2040" r="15496" b="3641"/>
                    <a:stretch/>
                  </pic:blipFill>
                  <pic:spPr bwMode="auto">
                    <a:xfrm>
                      <a:off x="0" y="0"/>
                      <a:ext cx="2738717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3BEA4653" wp14:editId="2598C2A2">
            <wp:simplePos x="0" y="0"/>
            <wp:positionH relativeFrom="column">
              <wp:posOffset>3772370</wp:posOffset>
            </wp:positionH>
            <wp:positionV relativeFrom="paragraph">
              <wp:posOffset>95315</wp:posOffset>
            </wp:positionV>
            <wp:extent cx="1794968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55" t="1884" r="27616" b="1674"/>
                    <a:stretch/>
                  </pic:blipFill>
                  <pic:spPr bwMode="auto">
                    <a:xfrm>
                      <a:off x="0" y="0"/>
                      <a:ext cx="179496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6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230C559" wp14:editId="140FC7EB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30FD37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C92D9C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773E59">
              <w:rPr>
                <w:rFonts w:cs="Arial"/>
                <w:sz w:val="20"/>
                <w:szCs w:val="20"/>
              </w:rPr>
              <w:t xml:space="preserve"> 9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 w:rsidR="00656540"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5654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F9374C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5654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9, 3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  <w:r w:rsidR="00656540">
              <w:rPr>
                <w:rFonts w:cs="Arial"/>
                <w:sz w:val="20"/>
                <w:szCs w:val="20"/>
              </w:rPr>
              <w:t>, 45</w:t>
            </w:r>
          </w:p>
        </w:tc>
      </w:tr>
      <w:tr w:rsidR="005B58B0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A6C28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25.</w:t>
            </w:r>
            <w:r w:rsidR="00C92D9C">
              <w:rPr>
                <w:rFonts w:cs="Arial"/>
                <w:sz w:val="20"/>
                <w:szCs w:val="20"/>
              </w:rPr>
              <w:t>08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773E59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3.93</w:t>
            </w:r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F9374C">
              <w:rPr>
                <w:rFonts w:cs="Arial"/>
                <w:sz w:val="20"/>
                <w:szCs w:val="20"/>
              </w:rPr>
              <w:t>22.92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F9374C">
              <w:rPr>
                <w:rFonts w:cs="Arial"/>
                <w:sz w:val="20"/>
                <w:szCs w:val="20"/>
              </w:rPr>
              <w:t>18.05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D500A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D500A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66616E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1270" b="254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F46D4F">
              <w:rPr>
                <w:rFonts w:cs="Arial"/>
                <w:sz w:val="20"/>
                <w:szCs w:val="20"/>
              </w:rPr>
              <w:t>3</w:t>
            </w:r>
            <w:r w:rsidR="00F9374C">
              <w:rPr>
                <w:rFonts w:cs="Arial"/>
                <w:sz w:val="20"/>
                <w:szCs w:val="20"/>
              </w:rPr>
              <w:t>4</w:t>
            </w:r>
            <w:r w:rsidR="00C92D9C">
              <w:rPr>
                <w:rFonts w:cs="Arial"/>
                <w:sz w:val="20"/>
                <w:szCs w:val="20"/>
              </w:rPr>
              <w:t>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  <w:sz w:val="24"/>
        </w:rPr>
      </w:pPr>
    </w:p>
    <w:p w:rsidR="00773E59" w:rsidRDefault="00773E59">
      <w:pPr>
        <w:rPr>
          <w:rFonts w:cs="Arial"/>
          <w:sz w:val="24"/>
        </w:rPr>
      </w:pPr>
    </w:p>
    <w:p w:rsidR="009351E7" w:rsidRDefault="0066616E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-633993</wp:posOffset>
                </wp:positionH>
                <wp:positionV relativeFrom="paragraph">
                  <wp:posOffset>258673</wp:posOffset>
                </wp:positionV>
                <wp:extent cx="5044440" cy="45085"/>
                <wp:effectExtent l="0" t="1905" r="0" b="635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9435A" id="Rectangle 1280" o:spid="_x0000_s1026" style="position:absolute;margin-left:-49.9pt;margin-top:20.3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TiwKn4AAAAAkBAAAP&#10;AAAAAAAAAAAAAAAAAM4EAABkcnMvZG93bnJldi54bWxQSwUGAAAAAAQABADzAAAA2wUAAAAA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A2632" w:rsidP="00656540">
      <w:pPr>
        <w:ind w:hanging="90"/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656540">
      <w:pPr>
        <w:ind w:hanging="90"/>
        <w:rPr>
          <w:rFonts w:cs="Arial"/>
          <w:sz w:val="20"/>
          <w:szCs w:val="20"/>
        </w:rPr>
      </w:pPr>
    </w:p>
    <w:p w:rsidR="000737B1" w:rsidRDefault="000737B1" w:rsidP="00656540">
      <w:pPr>
        <w:pStyle w:val="ListBullet"/>
        <w:tabs>
          <w:tab w:val="left" w:pos="630"/>
        </w:tabs>
        <w:ind w:left="270"/>
      </w:pPr>
      <w:r w:rsidRPr="00447CC3">
        <w:t>Premium grade cutters maximize ROP and Life</w:t>
      </w:r>
    </w:p>
    <w:p w:rsidR="00E953C1" w:rsidRDefault="00E953C1" w:rsidP="00656540">
      <w:pPr>
        <w:pStyle w:val="ListBullet"/>
        <w:tabs>
          <w:tab w:val="left" w:pos="630"/>
        </w:tabs>
        <w:ind w:left="270"/>
      </w:pPr>
      <w:r>
        <w:t>Selectively positioned bullets for smooth drilling</w:t>
      </w:r>
    </w:p>
    <w:p w:rsidR="00EF15C7" w:rsidRDefault="00EA2632" w:rsidP="00656540">
      <w:pPr>
        <w:pStyle w:val="ListBullet"/>
        <w:tabs>
          <w:tab w:val="left" w:pos="630"/>
        </w:tabs>
        <w:ind w:left="270"/>
      </w:pPr>
      <w:r>
        <w:t>Nozzle configuration and large open face volume optimize blade cleaning and cuttings removal</w:t>
      </w:r>
    </w:p>
    <w:p w:rsidR="00656540" w:rsidRDefault="00656540" w:rsidP="00656540">
      <w:pPr>
        <w:pStyle w:val="ListBullet"/>
        <w:tabs>
          <w:tab w:val="left" w:pos="630"/>
        </w:tabs>
        <w:ind w:left="270"/>
      </w:pPr>
      <w:r>
        <w:t>Double blade design extends bit life for increased footage</w:t>
      </w:r>
    </w:p>
    <w:p w:rsidR="00EA2632" w:rsidRPr="00447CC3" w:rsidRDefault="00EA2632" w:rsidP="00656540">
      <w:pPr>
        <w:pStyle w:val="ListBullet"/>
        <w:numPr>
          <w:ilvl w:val="0"/>
          <w:numId w:val="0"/>
        </w:numPr>
        <w:ind w:left="360" w:hanging="90"/>
      </w:pPr>
    </w:p>
    <w:p w:rsidR="00447CC3" w:rsidRPr="00447CC3" w:rsidRDefault="00656540" w:rsidP="00656540">
      <w:pPr>
        <w:ind w:right="-180" w:hanging="9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>
        <w:rPr>
          <w:rFonts w:cs="Arial"/>
          <w:b/>
          <w:i/>
        </w:rPr>
        <w:t>B12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656540">
      <w:pPr>
        <w:pStyle w:val="ListBullet"/>
        <w:numPr>
          <w:ilvl w:val="0"/>
          <w:numId w:val="0"/>
        </w:numPr>
        <w:ind w:left="360" w:hanging="9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  <w:bookmarkStart w:id="0" w:name="_GoBack"/>
        <w:bookmarkEnd w:id="0"/>
      </w:tr>
      <w:tr w:rsidR="00656540" w:rsidTr="00D0207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56540" w:rsidRPr="004F041C" w:rsidRDefault="00656540" w:rsidP="00D02074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XB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Backup Cutters &amp; Double Blade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12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Number of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748713</wp:posOffset>
            </wp:positionH>
            <wp:positionV relativeFrom="topMargin">
              <wp:posOffset>8783636</wp:posOffset>
            </wp:positionV>
            <wp:extent cx="1757548" cy="572634"/>
            <wp:effectExtent l="0" t="0" r="0" b="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57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851211" w:rsidRPr="007817C2" w:rsidSect="00773E59">
      <w:type w:val="continuous"/>
      <w:pgSz w:w="12240" w:h="15840" w:code="1"/>
      <w:pgMar w:top="1440" w:right="810" w:bottom="117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7B3B" w:rsidRDefault="00D47B3B">
      <w:r>
        <w:separator/>
      </w:r>
    </w:p>
  </w:endnote>
  <w:endnote w:type="continuationSeparator" w:id="0">
    <w:p w:rsidR="00D47B3B" w:rsidRDefault="00D47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7B3B" w:rsidRDefault="00D47B3B">
      <w:r>
        <w:separator/>
      </w:r>
    </w:p>
  </w:footnote>
  <w:footnote w:type="continuationSeparator" w:id="0">
    <w:p w:rsidR="00D47B3B" w:rsidRDefault="00D47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66616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1980565</wp:posOffset>
                    </wp:positionH>
                    <wp:positionV relativeFrom="paragraph">
                      <wp:posOffset>54610</wp:posOffset>
                    </wp:positionV>
                    <wp:extent cx="4578350" cy="471170"/>
                    <wp:effectExtent l="0" t="0" r="0" b="508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8350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095E" w:rsidRPr="00C01505" w:rsidRDefault="000737B1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12-1/4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X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B12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margin-left:155.95pt;margin-top:4.3pt;width:360.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xqltwIAALw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" filled="f" stroked="f">
                    <v:textbox style="mso-fit-shape-to-text:t">
                      <w:txbxContent>
                        <w:p w:rsidR="00AB095E" w:rsidRPr="00C01505" w:rsidRDefault="000737B1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12-1/4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X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B12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48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188"/>
        </w:tabs>
        <w:ind w:left="1188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A6C28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207C62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A6573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14E8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96E68"/>
    <w:rsid w:val="005A7AFD"/>
    <w:rsid w:val="005B0C83"/>
    <w:rsid w:val="005B58B0"/>
    <w:rsid w:val="005C0356"/>
    <w:rsid w:val="005C3754"/>
    <w:rsid w:val="005D39E9"/>
    <w:rsid w:val="005E06BC"/>
    <w:rsid w:val="005E20DA"/>
    <w:rsid w:val="005E4954"/>
    <w:rsid w:val="005F02B7"/>
    <w:rsid w:val="005F0C2D"/>
    <w:rsid w:val="005F2DE9"/>
    <w:rsid w:val="00614F74"/>
    <w:rsid w:val="006162B4"/>
    <w:rsid w:val="0062642E"/>
    <w:rsid w:val="00652258"/>
    <w:rsid w:val="0065495B"/>
    <w:rsid w:val="00656540"/>
    <w:rsid w:val="0066616E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312E9"/>
    <w:rsid w:val="007631F7"/>
    <w:rsid w:val="00773E59"/>
    <w:rsid w:val="0078594F"/>
    <w:rsid w:val="007860CE"/>
    <w:rsid w:val="007863D6"/>
    <w:rsid w:val="00796F9A"/>
    <w:rsid w:val="007A56BC"/>
    <w:rsid w:val="007B0CF8"/>
    <w:rsid w:val="007D2360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01F8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66DF6"/>
    <w:rsid w:val="0097776C"/>
    <w:rsid w:val="00983C01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D500A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5C56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2D9C"/>
    <w:rsid w:val="00C968B2"/>
    <w:rsid w:val="00CD0B11"/>
    <w:rsid w:val="00CD2ECB"/>
    <w:rsid w:val="00CD7CDD"/>
    <w:rsid w:val="00CE6C74"/>
    <w:rsid w:val="00CF701A"/>
    <w:rsid w:val="00D34D13"/>
    <w:rsid w:val="00D473BB"/>
    <w:rsid w:val="00D47B3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46D4F"/>
    <w:rsid w:val="00F50091"/>
    <w:rsid w:val="00F51123"/>
    <w:rsid w:val="00F57577"/>
    <w:rsid w:val="00F9374C"/>
    <w:rsid w:val="00F96D56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42CBC317-2CF1-4B61-9BBA-7709567A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C4C784-690A-4635-B5ED-5D521B0E3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Levi Lunt</cp:lastModifiedBy>
  <cp:revision>10</cp:revision>
  <cp:lastPrinted>2018-02-16T19:33:00Z</cp:lastPrinted>
  <dcterms:created xsi:type="dcterms:W3CDTF">2018-02-16T18:53:00Z</dcterms:created>
  <dcterms:modified xsi:type="dcterms:W3CDTF">2019-12-16T20:29:00Z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