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8304FF">
        <w:rPr>
          <w:sz w:val="52"/>
          <w:szCs w:val="52"/>
        </w:rPr>
        <w:t>247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6A50B8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6A50B8">
        <w:rPr>
          <w:sz w:val="52"/>
          <w:szCs w:val="52"/>
        </w:rPr>
        <w:t>B12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6E04F1" w:rsidRDefault="00E67F74" w:rsidP="006E04F1">
      <w:r>
        <w:t>22</w:t>
      </w:r>
      <w:r w:rsidR="008304FF">
        <w:t>47</w:t>
      </w:r>
      <w:r>
        <w:t xml:space="preserve"> is a redesign of </w:t>
      </w:r>
      <w:r w:rsidR="00534339">
        <w:t>22</w:t>
      </w:r>
      <w:r w:rsidR="008304FF">
        <w:t>32</w:t>
      </w:r>
      <w:r w:rsidR="00534339">
        <w:t xml:space="preserve">. Changes are to </w:t>
      </w:r>
      <w:r>
        <w:t xml:space="preserve">make the bit </w:t>
      </w:r>
      <w:r w:rsidR="008304FF">
        <w:t xml:space="preserve">a tad bit </w:t>
      </w:r>
      <w:r>
        <w:t xml:space="preserve">more </w:t>
      </w:r>
      <w:r w:rsidR="008304FF">
        <w:t>aggressive</w:t>
      </w:r>
      <w:r w:rsidR="00534339">
        <w:t>.</w:t>
      </w:r>
      <w:r w:rsidR="008304FF">
        <w:t xml:space="preserve"> The outer shoulder is still a 9 pattern, but it is now a F9-6. And the backup cutters have moved from .1”/rev to .35”/rev. Increased the gauge to 6” for Apache.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B317A6" w:rsidRPr="00B317A6" w:rsidRDefault="006E04F1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E67F74">
        <w:rPr>
          <w:rFonts w:cs="Calibri"/>
        </w:rPr>
        <w:t xml:space="preserve"> (9)</w:t>
      </w:r>
      <w:r w:rsidR="00DC7EC1">
        <w:rPr>
          <w:rFonts w:cs="Calibri"/>
        </w:rPr>
        <w:t xml:space="preserve"> blades</w:t>
      </w:r>
      <w:r>
        <w:rPr>
          <w:rFonts w:cs="Calibri"/>
        </w:rPr>
        <w:t>, with 3 “double blades”</w:t>
      </w:r>
      <w:r w:rsidR="00DC7EC1">
        <w:rPr>
          <w:rFonts w:cs="Calibri"/>
        </w:rPr>
        <w:t xml:space="preserve"> to increase durability.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E67F74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9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E67F74">
        <w:rPr>
          <w:rFonts w:cs="Calibri"/>
        </w:rPr>
        <w:t>6</w:t>
      </w:r>
      <w:r w:rsidRPr="00D43EC7">
        <w:rPr>
          <w:rFonts w:cs="Calibri"/>
        </w:rPr>
        <w:t xml:space="preserve"> secondary blades</w:t>
      </w:r>
    </w:p>
    <w:p w:rsidR="007E4E73" w:rsidRDefault="006E04F1" w:rsidP="00877416">
      <w:pPr>
        <w:spacing w:after="0" w:line="240" w:lineRule="auto"/>
        <w:ind w:left="720" w:firstLine="720"/>
        <w:rPr>
          <w:rFonts w:cs="Calibri"/>
        </w:rPr>
      </w:pPr>
      <w:r>
        <w:t>50/</w:t>
      </w:r>
      <w:r w:rsidR="001048D5">
        <w:t xml:space="preserve">40/30/50/40/30/50/40/30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8304F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E67F74">
        <w:rPr>
          <w:rFonts w:cs="Calibri"/>
        </w:rPr>
        <w:t>33.901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314"/>
        <w:gridCol w:w="2314"/>
        <w:gridCol w:w="2346"/>
      </w:tblGrid>
      <w:tr w:rsidR="006E04F1" w:rsidRPr="00921EE6" w:rsidTr="002711C2">
        <w:tc>
          <w:tcPr>
            <w:tcW w:w="2394" w:type="dxa"/>
          </w:tcPr>
          <w:p w:rsidR="00DB7F41" w:rsidRPr="00921EE6" w:rsidRDefault="006E04F1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(Primary/Secondary)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1F3B6E">
              <w:rPr>
                <w:rFonts w:cs="Calibri"/>
              </w:rPr>
              <w:t>179</w:t>
            </w:r>
            <w:r>
              <w:rPr>
                <w:rFonts w:cs="Calibri"/>
              </w:rPr>
              <w:t>” / 1.</w:t>
            </w:r>
            <w:r w:rsidR="001F3B6E">
              <w:rPr>
                <w:rFonts w:cs="Calibri"/>
              </w:rPr>
              <w:t>179</w:t>
            </w:r>
            <w:r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1.273” / 1.625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</w:t>
            </w:r>
            <w:r w:rsidR="001F3B6E">
              <w:rPr>
                <w:rFonts w:cs="Calibri"/>
              </w:rPr>
              <w:t>26</w:t>
            </w:r>
            <w:r>
              <w:rPr>
                <w:rFonts w:cs="Calibri"/>
              </w:rPr>
              <w:t xml:space="preserve"> / 0.7</w:t>
            </w:r>
            <w:r w:rsidR="001F3B6E">
              <w:rPr>
                <w:rFonts w:cs="Calibri"/>
              </w:rPr>
              <w:t>26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C7EC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1F3B6E">
              <w:rPr>
                <w:rFonts w:cs="Calibri"/>
              </w:rPr>
              <w:t>322</w:t>
            </w:r>
            <w:r w:rsidR="006E04F1">
              <w:rPr>
                <w:rFonts w:cs="Calibri"/>
              </w:rPr>
              <w:t>” / 1.</w:t>
            </w:r>
            <w:r w:rsidR="001F3B6E">
              <w:rPr>
                <w:rFonts w:cs="Calibri"/>
              </w:rPr>
              <w:t>322</w:t>
            </w:r>
            <w:r w:rsidR="006E04F1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</w:t>
            </w:r>
            <w:r w:rsidR="001F3B6E">
              <w:rPr>
                <w:rFonts w:cs="Calibri"/>
              </w:rPr>
              <w:t>07</w:t>
            </w:r>
            <w:r>
              <w:rPr>
                <w:rFonts w:cs="Calibri"/>
              </w:rPr>
              <w:t>” / 2.</w:t>
            </w:r>
            <w:r w:rsidR="001F3B6E">
              <w:rPr>
                <w:rFonts w:cs="Calibri"/>
              </w:rPr>
              <w:t>1</w:t>
            </w:r>
            <w:r>
              <w:rPr>
                <w:rFonts w:cs="Calibri"/>
              </w:rPr>
              <w:t>61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1F3B6E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0.877</w:t>
            </w:r>
            <w:r w:rsidR="006E04F1">
              <w:rPr>
                <w:rFonts w:cs="Calibri"/>
              </w:rPr>
              <w:t xml:space="preserve"> / 0.</w:t>
            </w:r>
            <w:r>
              <w:rPr>
                <w:rFonts w:cs="Calibri"/>
              </w:rPr>
              <w:t>612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6E04F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1.680” / 1.680”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1.669” / 2.491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1.007 / 0.674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DC7EC1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DC7EC1">
        <w:rPr>
          <w:rFonts w:cs="Calibri"/>
        </w:rPr>
        <w:t>B</w:t>
      </w:r>
      <w:r w:rsidR="004617F3">
        <w:rPr>
          <w:rFonts w:cs="Calibri"/>
        </w:rPr>
        <w:t xml:space="preserve">ackup elements are </w:t>
      </w:r>
      <w:r w:rsidR="009B1FF5">
        <w:rPr>
          <w:rFonts w:cs="Calibri"/>
        </w:rPr>
        <w:t>under</w:t>
      </w:r>
      <w:r w:rsidR="004617F3">
        <w:rPr>
          <w:rFonts w:cs="Calibri"/>
        </w:rPr>
        <w:t xml:space="preserve"> expose</w:t>
      </w:r>
      <w:r w:rsidR="009B1FF5">
        <w:rPr>
          <w:rFonts w:cs="Calibri"/>
        </w:rPr>
        <w:t>d @ .</w:t>
      </w:r>
      <w:r w:rsidR="008304FF">
        <w:rPr>
          <w:rFonts w:cs="Calibri"/>
        </w:rPr>
        <w:t>35</w:t>
      </w:r>
      <w:r w:rsidR="009B1FF5">
        <w:rPr>
          <w:rFonts w:cs="Calibri"/>
        </w:rPr>
        <w:t>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  <w:r w:rsidR="00E67F74">
        <w:rPr>
          <w:rFonts w:cs="Calibri"/>
        </w:rPr>
        <w:t>(knuckles are at .</w:t>
      </w:r>
      <w:r w:rsidR="008304FF">
        <w:rPr>
          <w:rFonts w:cs="Calibri"/>
        </w:rPr>
        <w:t>4</w:t>
      </w:r>
      <w:r w:rsidR="00E67F74">
        <w:rPr>
          <w:rFonts w:cs="Calibri"/>
        </w:rPr>
        <w:t>”/rev</w:t>
      </w:r>
      <w:r w:rsidR="008304FF">
        <w:rPr>
          <w:rFonts w:cs="Calibri"/>
        </w:rPr>
        <w:t xml:space="preserve"> + 0.010”</w:t>
      </w:r>
      <w:r w:rsidR="00E67F74">
        <w:rPr>
          <w:rFonts w:cs="Calibri"/>
        </w:rPr>
        <w:t>)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  <w:bookmarkStart w:id="0" w:name="_GoBack"/>
      <w:bookmarkEnd w:id="0"/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6E04F1">
        <w:rPr>
          <w:rFonts w:cs="Calibri"/>
        </w:rPr>
        <w:t>5</w:t>
      </w:r>
      <w:r w:rsidR="00E368F0">
        <w:rPr>
          <w:rFonts w:cs="Calibri"/>
        </w:rPr>
        <w:t>-</w:t>
      </w:r>
      <w:r w:rsidR="00534339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B1FF5">
        <w:rPr>
          <w:rFonts w:cs="Calibri"/>
        </w:rPr>
        <w:t>3</w:t>
      </w:r>
      <w:r w:rsidR="00534339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E04F1">
        <w:rPr>
          <w:rFonts w:cs="Calibri"/>
        </w:rPr>
        <w:t>9</w:t>
      </w:r>
      <w:r w:rsidR="00DC7EC1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6E04F1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16/32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D43EC7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E04F1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6E04F1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>
        <w:rPr>
          <w:rFonts w:cs="Calibri"/>
        </w:rPr>
        <w:t>45</w:t>
      </w:r>
      <w:r w:rsidRPr="00D43EC7">
        <w:rPr>
          <w:rFonts w:cs="Calibri"/>
        </w:rPr>
        <w:t xml:space="preserve"> Series Nozzles</w:t>
      </w:r>
    </w:p>
    <w:p w:rsidR="00096558" w:rsidRDefault="00E67F7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81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6E04F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E67F74">
        <w:rPr>
          <w:rFonts w:cs="Calibri"/>
        </w:rPr>
        <w:t>3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Default="006E04F1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09</w:t>
      </w:r>
      <w:r w:rsidR="004617F3">
        <w:rPr>
          <w:rFonts w:cs="Calibri"/>
        </w:rPr>
        <w:t xml:space="preserve"> - ½” TCI Knuckles</w:t>
      </w:r>
    </w:p>
    <w:sectPr w:rsidR="004617F3" w:rsidSect="009B1FF5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B74" w:rsidRDefault="00591B74" w:rsidP="00B92631">
      <w:pPr>
        <w:spacing w:after="0" w:line="240" w:lineRule="auto"/>
      </w:pPr>
      <w:r>
        <w:separator/>
      </w:r>
    </w:p>
  </w:endnote>
  <w:endnote w:type="continuationSeparator" w:id="0">
    <w:p w:rsidR="00591B74" w:rsidRDefault="00591B74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B74" w:rsidRDefault="00591B74" w:rsidP="00B92631">
      <w:pPr>
        <w:spacing w:after="0" w:line="240" w:lineRule="auto"/>
      </w:pPr>
      <w:r>
        <w:separator/>
      </w:r>
    </w:p>
  </w:footnote>
  <w:footnote w:type="continuationSeparator" w:id="0">
    <w:p w:rsidR="00591B74" w:rsidRDefault="00591B74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92DAD"/>
    <w:multiLevelType w:val="hybridMultilevel"/>
    <w:tmpl w:val="FC0E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48D5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3B6E"/>
    <w:rsid w:val="001F79AF"/>
    <w:rsid w:val="00236B9E"/>
    <w:rsid w:val="0024059A"/>
    <w:rsid w:val="002449AA"/>
    <w:rsid w:val="00265D3E"/>
    <w:rsid w:val="002711C2"/>
    <w:rsid w:val="002774A9"/>
    <w:rsid w:val="002A41CF"/>
    <w:rsid w:val="002A6716"/>
    <w:rsid w:val="002A7927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2CC5"/>
    <w:rsid w:val="00357EB9"/>
    <w:rsid w:val="003652B9"/>
    <w:rsid w:val="00370F2C"/>
    <w:rsid w:val="003A40EA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2018"/>
    <w:rsid w:val="00534339"/>
    <w:rsid w:val="00545117"/>
    <w:rsid w:val="00545948"/>
    <w:rsid w:val="005825E7"/>
    <w:rsid w:val="00591B74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53DC8"/>
    <w:rsid w:val="00677727"/>
    <w:rsid w:val="00691045"/>
    <w:rsid w:val="006A50B8"/>
    <w:rsid w:val="006B7A69"/>
    <w:rsid w:val="006C228A"/>
    <w:rsid w:val="006E04F1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03955"/>
    <w:rsid w:val="008304FF"/>
    <w:rsid w:val="0085395C"/>
    <w:rsid w:val="008543B4"/>
    <w:rsid w:val="0086020C"/>
    <w:rsid w:val="008611C9"/>
    <w:rsid w:val="00863B35"/>
    <w:rsid w:val="00877416"/>
    <w:rsid w:val="00877CD4"/>
    <w:rsid w:val="00885697"/>
    <w:rsid w:val="008B57AF"/>
    <w:rsid w:val="008B5CC7"/>
    <w:rsid w:val="00904613"/>
    <w:rsid w:val="009115B3"/>
    <w:rsid w:val="00935BE6"/>
    <w:rsid w:val="00946882"/>
    <w:rsid w:val="00962CF7"/>
    <w:rsid w:val="0096312D"/>
    <w:rsid w:val="009732CD"/>
    <w:rsid w:val="009A0760"/>
    <w:rsid w:val="009A109A"/>
    <w:rsid w:val="009A3395"/>
    <w:rsid w:val="009B1FF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B66A5"/>
    <w:rsid w:val="00AF3D55"/>
    <w:rsid w:val="00B13407"/>
    <w:rsid w:val="00B22FB5"/>
    <w:rsid w:val="00B317A6"/>
    <w:rsid w:val="00B40A49"/>
    <w:rsid w:val="00B643BB"/>
    <w:rsid w:val="00B75C78"/>
    <w:rsid w:val="00B86225"/>
    <w:rsid w:val="00B92631"/>
    <w:rsid w:val="00B96839"/>
    <w:rsid w:val="00BB27E6"/>
    <w:rsid w:val="00BB5093"/>
    <w:rsid w:val="00BB79D1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C7EC1"/>
    <w:rsid w:val="00DD5479"/>
    <w:rsid w:val="00DE3136"/>
    <w:rsid w:val="00DE3B92"/>
    <w:rsid w:val="00DE5575"/>
    <w:rsid w:val="00DF62B4"/>
    <w:rsid w:val="00E04648"/>
    <w:rsid w:val="00E12DA5"/>
    <w:rsid w:val="00E368F0"/>
    <w:rsid w:val="00E67F74"/>
    <w:rsid w:val="00E725DB"/>
    <w:rsid w:val="00E86D87"/>
    <w:rsid w:val="00E93C72"/>
    <w:rsid w:val="00E977D2"/>
    <w:rsid w:val="00EE3134"/>
    <w:rsid w:val="00EF0CAE"/>
    <w:rsid w:val="00F0463B"/>
    <w:rsid w:val="00F05123"/>
    <w:rsid w:val="00F05443"/>
    <w:rsid w:val="00F060F4"/>
    <w:rsid w:val="00F14C80"/>
    <w:rsid w:val="00F678F7"/>
    <w:rsid w:val="00F73C19"/>
    <w:rsid w:val="00F80A54"/>
    <w:rsid w:val="00F81F2F"/>
    <w:rsid w:val="00F83B4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DB5D"/>
  <w15:docId w15:val="{B5A30575-6C93-425C-926E-83709757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9</cp:revision>
  <cp:lastPrinted>2012-09-05T15:40:00Z</cp:lastPrinted>
  <dcterms:created xsi:type="dcterms:W3CDTF">2018-02-16T18:53:00Z</dcterms:created>
  <dcterms:modified xsi:type="dcterms:W3CDTF">2019-12-16T15:04:00Z</dcterms:modified>
</cp:coreProperties>
</file>