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5BC3" w14:textId="77777777" w:rsidR="0076262C" w:rsidRPr="0076262C" w:rsidRDefault="0076262C" w:rsidP="0076262C">
      <w:pPr>
        <w:ind w:leftChars="0" w:left="0"/>
        <w:rPr>
          <w:rFonts w:ascii="맑은 고딕" w:eastAsia="맑은 고딕" w:hAnsi="맑은 고딕"/>
          <w:b/>
          <w:bCs/>
          <w:color w:val="000000"/>
          <w:sz w:val="40"/>
          <w:szCs w:val="40"/>
          <w:shd w:val="clear" w:color="auto" w:fill="FFFFFF"/>
        </w:rPr>
      </w:pPr>
      <w:r w:rsidRPr="0076262C">
        <w:rPr>
          <w:rFonts w:ascii="맑은 고딕" w:eastAsia="맑은 고딕" w:hAnsi="맑은 고딕" w:hint="eastAsia"/>
          <w:b/>
          <w:bCs/>
          <w:color w:val="000000"/>
          <w:sz w:val="40"/>
          <w:szCs w:val="40"/>
          <w:shd w:val="clear" w:color="auto" w:fill="FFFFFF"/>
        </w:rPr>
        <w:t>2</w:t>
      </w:r>
      <w:r w:rsidRPr="0076262C">
        <w:rPr>
          <w:rFonts w:ascii="맑은 고딕" w:eastAsia="맑은 고딕" w:hAnsi="맑은 고딕"/>
          <w:b/>
          <w:bCs/>
          <w:color w:val="000000"/>
          <w:sz w:val="40"/>
          <w:szCs w:val="40"/>
          <w:shd w:val="clear" w:color="auto" w:fill="FFFFFF"/>
        </w:rPr>
        <w:t>023/04/12</w:t>
      </w:r>
    </w:p>
    <w:p w14:paraId="2A92E1ED" w14:textId="53EAD3DB" w:rsidR="00360B3B" w:rsidRDefault="0076262C" w:rsidP="0076262C">
      <w:pPr>
        <w:ind w:leftChars="0" w:left="0"/>
        <w:rPr>
          <w:rFonts w:hint="eastAsia"/>
        </w:rPr>
      </w:pPr>
      <w:r w:rsidRPr="0076262C">
        <w:rPr>
          <w:rFonts w:ascii="맑은 고딕" w:eastAsia="맑은 고딕" w:hAnsi="맑은 고딕" w:hint="eastAsia"/>
          <w:b/>
          <w:bCs/>
          <w:color w:val="000000"/>
          <w:sz w:val="24"/>
          <w:szCs w:val="24"/>
          <w:shd w:val="clear" w:color="auto" w:fill="FFFFFF"/>
        </w:rPr>
        <w:t>교수님 피드백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● 모든 업종에 같은 기준으로 상권을 분석하는 것은 설득력이 부족하다.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● 경쟁업체가 많다 -&gt; 무조건 위험하다 이런 획일화된 생각 벗어나 보기. 오히려 모여서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장사가 잘 되는 업종도 있음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● 유동인구가 높을수록 좋은 업종이 있고 유동인구가 크게 상관없는 업종도 있음</w:t>
      </w:r>
    </w:p>
    <w:sectPr w:rsidR="00360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2C"/>
    <w:rsid w:val="00360B3B"/>
    <w:rsid w:val="0076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6555"/>
  <w15:chartTrackingRefBased/>
  <w15:docId w15:val="{039EE213-1878-4A6C-9442-A402DE9A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262C"/>
  </w:style>
  <w:style w:type="character" w:customStyle="1" w:styleId="Char">
    <w:name w:val="날짜 Char"/>
    <w:basedOn w:val="a0"/>
    <w:link w:val="a3"/>
    <w:uiPriority w:val="99"/>
    <w:semiHidden/>
    <w:rsid w:val="0076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2023-08-13T16:47:00Z</dcterms:created>
  <dcterms:modified xsi:type="dcterms:W3CDTF">2023-08-13T16:48:00Z</dcterms:modified>
</cp:coreProperties>
</file>