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Date: 10/08/2021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Team: 3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Name: 남득윤, 한영진, 문태의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Weekly Progress</w:t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135"/>
        <w:gridCol w:w="5070"/>
        <w:tblGridChange w:id="0">
          <w:tblGrid>
            <w:gridCol w:w="990"/>
            <w:gridCol w:w="3135"/>
            <w:gridCol w:w="50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Items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 and Discussion Items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Environment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spring projects with OAuth 2.0 service using Java 11 and JDK 16.0.2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 study on How Spring Security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Study through open lectures and documents.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we will implement our website environment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Discussion Items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Project Environment setting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Security settings with OAuth 2.0 service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repository for cooperation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Intellij IDEA as IDE. Intellij IDEA provides powerful features for spring development.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 study on How Spring Security Works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configure authentication/authorization.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filter chain in Spring Security works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Authentication/Authorization flow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3. Design and Functions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in Client.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 :  The first page you can see when you access the website.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login.html : a page asking the user to sign-in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user.html : a page for service using obtained resources.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in Authorization Server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Authorization request page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page : a page to authenticate a user using oAuth.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success : sign-in authentication is successfully completed.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failed : sign-in authentication failed.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Logout  : you can sign-out when you already signed-in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resource using obtained access token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Next-Week Plan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825"/>
        <w:gridCol w:w="4440"/>
        <w:tblGridChange w:id="0">
          <w:tblGrid>
            <w:gridCol w:w="1005"/>
            <w:gridCol w:w="3825"/>
            <w:gridCol w:w="4440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Items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and Expected Issues/Approaches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Server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server contains phone-number,address  of resource owner.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 Server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Obtain resources and show it.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 Server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 authorization in OAuth2.0 flow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Expected Issues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Resource Server Design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think about followings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DB to use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configure DB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send information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validate the access token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Client Server Design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obtains resources and does some service on it.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now, we focus on OAuth flow not on the service.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communication with authorization server.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Authorization Server Design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OAuth 2.0 service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google, naver, etc.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