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Date: 09/24/2021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Team: 3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Name: 남득윤, 한영진, 문태의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1. Weekly Progress</w:t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118"/>
        <w:gridCol w:w="5052"/>
        <w:tblGridChange w:id="0">
          <w:tblGrid>
            <w:gridCol w:w="846"/>
            <w:gridCol w:w="3118"/>
            <w:gridCol w:w="50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Items</w:t>
            </w:r>
          </w:p>
        </w:tc>
        <w:tc>
          <w:tcPr/>
          <w:p w:rsidR="00000000" w:rsidDel="00000000" w:rsidP="00000000" w:rsidRDefault="00000000" w:rsidRPr="00000000" w14:paraId="00000008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Progress and Discussion Items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0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Motivation for the research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security is getting more serious problem.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Security Issues Research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/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Various issues research based on OWASP 2021 - </w:t>
            </w:r>
            <w:r w:rsidDel="00000000" w:rsidR="00000000" w:rsidRPr="00000000">
              <w:rPr>
                <w:rFonts w:ascii="Arial" w:cs="Arial" w:eastAsia="Arial" w:hAnsi="Arial"/>
                <w:color w:val="4d5156"/>
                <w:sz w:val="18"/>
                <w:szCs w:val="18"/>
                <w:highlight w:val="white"/>
                <w:rtl w:val="0"/>
              </w:rPr>
              <w:t xml:space="preserve">The Open Web Application Security Project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About specific project topic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Which vulnerability to discover on which type of web server</w:t>
            </w:r>
          </w:p>
        </w:tc>
      </w:tr>
    </w:tbl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Detailed Discussion Items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1. Research about Web Security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Why we chose Web for our topic, investigation about web structure </w:t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2. investigation web security vulnerabilities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which parts are vulnerable in Web</w:t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3. look up vulnerabilities report cases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Spring Data REST/ Spring Security OAuth reports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cases of reported issue about lighttpd server 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server vulnerabilities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SQL Injection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DDos Attack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Dictionary Attack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Command Injection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File Upload Attack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Client vulnerabilities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CSRF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XSS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Javascript Injection</w:t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  <w:t xml:space="preserve">4. choosing the direction of the topic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classifying vulnerabilities by similar cases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 server selection depends on issues</w:t>
      </w:r>
    </w:p>
    <w:p w:rsidR="00000000" w:rsidDel="00000000" w:rsidP="00000000" w:rsidRDefault="00000000" w:rsidRPr="00000000" w14:paraId="00000028">
      <w:pPr>
        <w:ind w:lef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  <w:t xml:space="preserve">2. Next-Week Plan</w:t>
      </w:r>
    </w:p>
    <w:tbl>
      <w:tblPr>
        <w:tblStyle w:val="Table2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46"/>
        <w:gridCol w:w="3969"/>
        <w:gridCol w:w="4201"/>
        <w:tblGridChange w:id="0">
          <w:tblGrid>
            <w:gridCol w:w="846"/>
            <w:gridCol w:w="3969"/>
            <w:gridCol w:w="420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Work Items</w:t>
            </w:r>
          </w:p>
        </w:tc>
        <w:tc>
          <w:tcPr/>
          <w:p w:rsidR="00000000" w:rsidDel="00000000" w:rsidP="00000000" w:rsidRDefault="00000000" w:rsidRPr="00000000" w14:paraId="0000002C">
            <w:pPr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Plan and Expected Issues/Approaches</w:t>
            </w:r>
          </w:p>
        </w:tc>
      </w:tr>
      <w:tr>
        <w:trPr>
          <w:cantSplit w:val="0"/>
          <w:trHeight w:val="465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Discussion on specific project topic</w:t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Members survey on security issues and the reason for the selection.</w:t>
            </w:r>
          </w:p>
        </w:tc>
      </w:tr>
      <w:tr>
        <w:trPr>
          <w:cantSplit w:val="0"/>
          <w:trHeight w:val="22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proposal document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Writing a project proposal introduction. Finding related studies. Create a project progress plan.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Assigning Roles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After topic selection, We would discuss in detail.</w:t>
            </w:r>
          </w:p>
        </w:tc>
      </w:tr>
    </w:tbl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Detailed Expected Issues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  <w:t xml:space="preserve">1. As the prevention for the topic ambiguity, we would select vulnerabilities based on CVE codes.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2. Complete the document outline by 9.26.</w:t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* Business Trip Plan and Others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  <w:t xml:space="preserve">nothing</w:t>
      </w:r>
    </w:p>
    <w:sectPr>
      <w:headerReference r:id="rId6" w:type="default"/>
      <w:pgSz w:h="16838" w:w="11906" w:orient="portrait"/>
      <w:pgMar w:bottom="1440" w:top="1701" w:left="1440" w:right="144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spacing w:after="160" w:line="259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