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0BA63FED"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w:t>
      </w:r>
      <w:r w:rsidR="00C95862">
        <w:t>rnCentral: A Cloud-Based Learning Center Platform with Mobile T</w:t>
      </w:r>
      <w:r w:rsidRPr="00D27980">
        <w:t>echnology" to fulfill the study's goals requirement.</w:t>
      </w:r>
    </w:p>
    <w:p w14:paraId="276174FB" w14:textId="77777777" w:rsidR="00FE5303" w:rsidRDefault="00FE5303" w:rsidP="00FE5303"/>
    <w:p w14:paraId="547D86ED" w14:textId="48BF7203" w:rsidR="005B2DEA" w:rsidRPr="00027460" w:rsidRDefault="005B2DEA" w:rsidP="003576F3">
      <w:pPr>
        <w:pStyle w:val="Heading2"/>
        <w:rPr>
          <w:bCs/>
        </w:rPr>
      </w:pPr>
      <w:r w:rsidRPr="00027460">
        <w:rPr>
          <w:bCs/>
        </w:rPr>
        <w:t>Software Engineering Methodology</w:t>
      </w:r>
    </w:p>
    <w:p w14:paraId="6EAE251C" w14:textId="28173010" w:rsidR="00DE0982" w:rsidRPr="00027460" w:rsidRDefault="005B2DEA" w:rsidP="0087044F">
      <w:pPr>
        <w:rPr>
          <w:rFonts w:cs="Times New Roman"/>
          <w:bCs/>
          <w:szCs w:val="24"/>
        </w:rPr>
      </w:pPr>
      <w:r w:rsidRPr="00027460">
        <w:rPr>
          <w:rFonts w:cs="Times New Roman"/>
          <w:bCs/>
          <w:szCs w:val="24"/>
        </w:rPr>
        <w:tab/>
      </w:r>
      <w:r w:rsidR="000B35AD" w:rsidRPr="000B35AD">
        <w:rPr>
          <w:rFonts w:cs="Times New Roman"/>
          <w:bCs/>
          <w:szCs w:val="24"/>
        </w:rPr>
        <w:t>iLearnCentral's development study use</w:t>
      </w:r>
      <w:r w:rsidR="00C95862">
        <w:rPr>
          <w:rFonts w:cs="Times New Roman"/>
          <w:bCs/>
          <w:szCs w:val="24"/>
        </w:rPr>
        <w:t>s</w:t>
      </w:r>
      <w:r w:rsidR="000B35AD" w:rsidRPr="000B35AD">
        <w:rPr>
          <w:rFonts w:cs="Times New Roman"/>
          <w:bCs/>
          <w:szCs w:val="24"/>
        </w:rPr>
        <w:t xml:space="preserv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36EC3982"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w:t>
      </w:r>
      <w:r w:rsidR="001334CC">
        <w:rPr>
          <w:rFonts w:cs="Times New Roman"/>
          <w:bCs/>
          <w:szCs w:val="24"/>
        </w:rPr>
        <w:t>eractions with designers, advise</w:t>
      </w:r>
      <w:r w:rsidRPr="00D27980">
        <w:rPr>
          <w:rFonts w:cs="Times New Roman"/>
          <w:bCs/>
          <w:szCs w:val="24"/>
        </w:rPr>
        <w:t>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lang w:eastAsia="en-US"/>
        </w:rPr>
        <w:drawing>
          <wp:inline distT="0" distB="0" distL="0" distR="0" wp14:anchorId="30740441" wp14:editId="0544533C">
            <wp:extent cx="3416060" cy="343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1C9B8F83"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3F31B32A" w14:textId="09BBDD5F"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C95862">
        <w:rPr>
          <w:rFonts w:cs="Times New Roman"/>
          <w:shd w:val="clear" w:color="auto" w:fill="FFFFFF"/>
          <w:lang w:val="fil-PH" w:eastAsia="fil-PH"/>
        </w:rPr>
        <w:t xml:space="preserve">do </w:t>
      </w:r>
      <w:r w:rsidRPr="00027460">
        <w:rPr>
          <w:rFonts w:cs="Times New Roman"/>
          <w:shd w:val="clear" w:color="auto" w:fill="FFFFFF"/>
          <w:lang w:val="fil-PH" w:eastAsia="fil-PH"/>
        </w:rPr>
        <w:t>the following phases of the Agile Methodology:</w:t>
      </w:r>
    </w:p>
    <w:p w14:paraId="70B31551" w14:textId="4C8E5696"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w:t>
      </w:r>
      <w:r w:rsidR="001334CC">
        <w:rPr>
          <w:rFonts w:cs="Times New Roman"/>
          <w:lang w:val="fil-PH" w:eastAsia="fil-PH"/>
        </w:rPr>
        <w:t>s</w:t>
      </w:r>
      <w:r w:rsidRPr="00027460">
        <w:rPr>
          <w:rFonts w:cs="Times New Roman"/>
          <w:lang w:val="fil-PH" w:eastAsia="fil-PH"/>
        </w:rPr>
        <w:t xml:space="preserve"> the requirements for the iteration based on the product backlog, sprint backlog, customer and stakeholder feedback.</w:t>
      </w:r>
    </w:p>
    <w:p w14:paraId="2145B412" w14:textId="0BE7051F"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 xml:space="preserve">The gathered system features are from research </w:t>
      </w:r>
      <w:r w:rsidR="00C95862">
        <w:rPr>
          <w:rFonts w:cs="Times New Roman"/>
          <w:lang w:val="fil-PH" w:eastAsia="fil-PH"/>
        </w:rPr>
        <w:t xml:space="preserve">conducted </w:t>
      </w:r>
      <w:r w:rsidR="006E6CCF" w:rsidRPr="006E6CCF">
        <w:rPr>
          <w:rFonts w:cs="Times New Roman"/>
          <w:lang w:val="fil-PH" w:eastAsia="fil-PH"/>
        </w:rPr>
        <w:t>and interviews with industry experts in the related fields. The U</w:t>
      </w:r>
      <w:r w:rsidR="00C95862">
        <w:rPr>
          <w:rFonts w:cs="Times New Roman"/>
          <w:lang w:val="fil-PH" w:eastAsia="fil-PH"/>
        </w:rPr>
        <w:t xml:space="preserve">ser </w:t>
      </w:r>
      <w:r w:rsidR="006E6CCF" w:rsidRPr="006E6CCF">
        <w:rPr>
          <w:rFonts w:cs="Times New Roman"/>
          <w:lang w:val="fil-PH" w:eastAsia="fil-PH"/>
        </w:rPr>
        <w:t>I</w:t>
      </w:r>
      <w:r w:rsidR="00C95862">
        <w:rPr>
          <w:rFonts w:cs="Times New Roman"/>
          <w:lang w:val="fil-PH" w:eastAsia="fil-PH"/>
        </w:rPr>
        <w:t>nterfase (UI)</w:t>
      </w:r>
      <w:r w:rsidR="006E6CCF" w:rsidRPr="006E6CCF">
        <w:rPr>
          <w:rFonts w:cs="Times New Roman"/>
          <w:lang w:val="fil-PH" w:eastAsia="fil-PH"/>
        </w:rPr>
        <w:t xml:space="preserve">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w:t>
      </w:r>
      <w:r w:rsidR="001334CC">
        <w:rPr>
          <w:rFonts w:cs="Times New Roman"/>
          <w:lang w:val="fil-PH" w:eastAsia="fil-PH"/>
        </w:rPr>
        <w:t>s</w:t>
      </w:r>
      <w:r w:rsidR="006E6CCF" w:rsidRPr="006E6CCF">
        <w:rPr>
          <w:rFonts w:cs="Times New Roman"/>
          <w:lang w:val="fil-PH" w:eastAsia="fil-PH"/>
        </w:rPr>
        <w:t xml:space="preserve"> the improvements made </w:t>
      </w:r>
      <w:r w:rsidR="001334CC">
        <w:rPr>
          <w:rFonts w:cs="Times New Roman"/>
          <w:lang w:val="fil-PH" w:eastAsia="fil-PH"/>
        </w:rPr>
        <w:t>by the team to the team's advise</w:t>
      </w:r>
      <w:r w:rsidR="006E6CCF" w:rsidRPr="006E6CCF">
        <w:rPr>
          <w:rFonts w:cs="Times New Roman"/>
          <w:lang w:val="fil-PH" w:eastAsia="fil-PH"/>
        </w:rPr>
        <w:t>r.</w:t>
      </w:r>
    </w:p>
    <w:p w14:paraId="784A7412" w14:textId="6FAC2D3D"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1E222231" w14:textId="74C91C5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w:t>
      </w:r>
      <w:r w:rsidR="00717052">
        <w:rPr>
          <w:rFonts w:cs="Times New Roman"/>
          <w:lang w:val="fil-PH" w:eastAsia="fil-PH"/>
        </w:rPr>
        <w:t>duced during this process help</w:t>
      </w:r>
      <w:r w:rsidR="00F130DD" w:rsidRPr="00F130DD">
        <w:rPr>
          <w:rFonts w:cs="Times New Roman"/>
          <w:lang w:val="fil-PH" w:eastAsia="fil-PH"/>
        </w:rPr>
        <w:t xml:space="preserve"> developers manage time, cost, performance, change, risk, and </w:t>
      </w:r>
      <w:r w:rsidR="00717052">
        <w:rPr>
          <w:rFonts w:cs="Times New Roman"/>
          <w:lang w:val="fil-PH" w:eastAsia="fil-PH"/>
        </w:rPr>
        <w:t>issues to ensure the project is</w:t>
      </w:r>
      <w:r w:rsidR="00F130DD" w:rsidRPr="00F130DD">
        <w:rPr>
          <w:rFonts w:cs="Times New Roman"/>
          <w:lang w:val="fil-PH" w:eastAsia="fil-PH"/>
        </w:rPr>
        <w:t xml:space="preserve"> delivered on time and </w:t>
      </w:r>
      <w:r w:rsidR="00A24E60">
        <w:rPr>
          <w:rFonts w:cs="Times New Roman"/>
          <w:lang w:val="fil-PH" w:eastAsia="fil-PH"/>
        </w:rPr>
        <w:t xml:space="preserve">within budget by the developers. </w:t>
      </w:r>
    </w:p>
    <w:p w14:paraId="751D8774" w14:textId="6BDB12D8" w:rsidR="00D35C6E" w:rsidRDefault="00D35C6E" w:rsidP="0087044F">
      <w:pPr>
        <w:ind w:firstLine="720"/>
        <w:rPr>
          <w:rFonts w:cs="Times New Roman"/>
          <w:lang w:val="fil-PH" w:eastAsia="fil-PH"/>
        </w:rPr>
      </w:pPr>
      <w:r w:rsidRPr="00D35C6E">
        <w:rPr>
          <w:rFonts w:cs="Times New Roman"/>
          <w:lang w:val="fil-PH" w:eastAsia="fil-PH"/>
        </w:rPr>
        <w:t>The team determine</w:t>
      </w:r>
      <w:r w:rsidR="00717052">
        <w:rPr>
          <w:rFonts w:cs="Times New Roman"/>
          <w:lang w:val="fil-PH" w:eastAsia="fil-PH"/>
        </w:rPr>
        <w:t>s</w:t>
      </w:r>
      <w:r w:rsidRPr="00D35C6E">
        <w:rPr>
          <w:rFonts w:cs="Times New Roman"/>
          <w:lang w:val="fil-PH" w:eastAsia="fil-PH"/>
        </w:rPr>
        <w:t xml:space="preserve"> schedules, preparations, and plans of actions to handle changes during the iteration. In every sprint cycle, the organizations made </w:t>
      </w:r>
      <w:r w:rsidR="00717052">
        <w:rPr>
          <w:rFonts w:cs="Times New Roman"/>
          <w:lang w:val="fil-PH" w:eastAsia="fil-PH"/>
        </w:rPr>
        <w:t xml:space="preserve">are </w:t>
      </w:r>
      <w:r w:rsidRPr="00D35C6E">
        <w:rPr>
          <w:rFonts w:cs="Times New Roman"/>
          <w:lang w:val="fil-PH" w:eastAsia="fil-PH"/>
        </w:rPr>
        <w:t>directed towards the fulfillment of its intentions. Itemized priorities and time constraints are the focus of budget allocation by the project manager. The team establish</w:t>
      </w:r>
      <w:r w:rsidR="00717052">
        <w:rPr>
          <w:rFonts w:cs="Times New Roman"/>
          <w:lang w:val="fil-PH" w:eastAsia="fil-PH"/>
        </w:rPr>
        <w:t>es</w:t>
      </w:r>
      <w:r w:rsidRPr="00D35C6E">
        <w:rPr>
          <w:rFonts w:cs="Times New Roman"/>
          <w:lang w:val="fil-PH" w:eastAsia="fil-PH"/>
        </w:rPr>
        <w:t xml:space="preserve"> communication routes for questions and issues that may arise.</w:t>
      </w:r>
    </w:p>
    <w:p w14:paraId="4CE175B0" w14:textId="281A7129"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specifications evaluated and defined by the designers </w:t>
      </w:r>
      <w:r w:rsidR="00717052">
        <w:rPr>
          <w:rFonts w:cs="Times New Roman"/>
          <w:lang w:val="fil-PH" w:eastAsia="fil-PH"/>
        </w:rPr>
        <w:t>are</w:t>
      </w:r>
      <w:r w:rsidR="006F29AE" w:rsidRPr="006F29AE">
        <w:rPr>
          <w:rFonts w:cs="Times New Roman"/>
          <w:lang w:val="fil-PH" w:eastAsia="fil-PH"/>
        </w:rPr>
        <w:t xml:space="preserve"> used in the design phase to make design choices using various diagrams. The UI designer assigned creates the user interface. The programmer and database designer must describe the device element interface mechanism. The project manager monitor</w:t>
      </w:r>
      <w:r w:rsidR="00717052">
        <w:rPr>
          <w:rFonts w:cs="Times New Roman"/>
          <w:lang w:val="fil-PH" w:eastAsia="fil-PH"/>
        </w:rPr>
        <w:t>s</w:t>
      </w:r>
      <w:r w:rsidR="006F29AE" w:rsidRPr="006F29AE">
        <w:rPr>
          <w:rFonts w:cs="Times New Roman"/>
          <w:lang w:val="fil-PH" w:eastAsia="fil-PH"/>
        </w:rPr>
        <w:t xml:space="preserve"> the progress of the members' tasks. From the selected sprint backlog, the team determines which designs to tackle from the manuscript. There </w:t>
      </w:r>
      <w:r w:rsidR="00717052">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19A6F64C" w:rsidR="006F29AE" w:rsidRDefault="00717052" w:rsidP="0087044F">
      <w:pPr>
        <w:ind w:firstLine="720"/>
        <w:rPr>
          <w:rFonts w:cs="Times New Roman"/>
          <w:lang w:val="fil-PH" w:eastAsia="fil-PH"/>
        </w:rPr>
      </w:pPr>
      <w:r>
        <w:rPr>
          <w:rFonts w:cs="Times New Roman"/>
          <w:lang w:val="fil-PH" w:eastAsia="fil-PH"/>
        </w:rPr>
        <w:t>The developers check</w:t>
      </w:r>
      <w:r w:rsidR="006F29AE" w:rsidRPr="006F29AE">
        <w:rPr>
          <w:rFonts w:cs="Times New Roman"/>
          <w:lang w:val="fil-PH" w:eastAsia="fil-PH"/>
        </w:rPr>
        <w:t xml:space="preserve"> the softwar</w:t>
      </w:r>
      <w:r>
        <w:rPr>
          <w:rFonts w:cs="Times New Roman"/>
          <w:lang w:val="fil-PH" w:eastAsia="fil-PH"/>
        </w:rPr>
        <w:t>e, analyz</w:t>
      </w:r>
      <w:r w:rsidR="00AB6311">
        <w:rPr>
          <w:rFonts w:cs="Times New Roman"/>
          <w:lang w:val="fil-PH" w:eastAsia="fil-PH"/>
        </w:rPr>
        <w:t>e</w:t>
      </w:r>
      <w:r>
        <w:rPr>
          <w:rFonts w:cs="Times New Roman"/>
          <w:lang w:val="fil-PH" w:eastAsia="fil-PH"/>
        </w:rPr>
        <w:t xml:space="preserve"> it, and identify the issues and update or modify</w:t>
      </w:r>
      <w:r w:rsidR="006F29AE" w:rsidRPr="006F29AE">
        <w:rPr>
          <w:rFonts w:cs="Times New Roman"/>
          <w:lang w:val="fil-PH" w:eastAsia="fil-PH"/>
        </w:rPr>
        <w:t xml:space="preserve">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462E38B9"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EB0320">
        <w:rPr>
          <w:rFonts w:cs="Times New Roman"/>
          <w:lang w:val="fil-PH" w:eastAsia="fil-PH"/>
        </w:rPr>
        <w:t>is</w:t>
      </w:r>
      <w:r w:rsidR="004429E6" w:rsidRPr="004429E6">
        <w:rPr>
          <w:rFonts w:cs="Times New Roman"/>
          <w:lang w:val="fil-PH" w:eastAsia="fil-PH"/>
        </w:rPr>
        <w:t xml:space="preserve">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3C96B81D"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include</w:t>
      </w:r>
      <w:r w:rsidR="00FE7AE2">
        <w:rPr>
          <w:rFonts w:cs="Times New Roman"/>
          <w:lang w:val="fil-PH" w:eastAsia="fil-PH"/>
        </w:rPr>
        <w:t>s</w:t>
      </w:r>
      <w:r w:rsidRPr="00301605">
        <w:rPr>
          <w:rFonts w:cs="Times New Roman"/>
          <w:lang w:val="fil-PH" w:eastAsia="fil-PH"/>
        </w:rPr>
        <w:t xml:space="preserve"> adjustments from leftover unfinished tasks, additional features requested, and feedback from monitoring.</w:t>
      </w:r>
    </w:p>
    <w:p w14:paraId="2939DD98" w14:textId="77777777" w:rsidR="00FE5303" w:rsidRDefault="00FE5303" w:rsidP="00FE5303">
      <w:pPr>
        <w:rPr>
          <w:shd w:val="clear" w:color="auto" w:fill="FFFFFF"/>
          <w:lang w:val="fil-PH" w:eastAsia="fil-PH"/>
        </w:rPr>
      </w:pP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494F8D79"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AB6311">
        <w:rPr>
          <w:shd w:val="clear" w:color="auto" w:fill="FFFFFF"/>
          <w:lang w:val="fil-PH" w:eastAsia="fil-PH"/>
        </w:rPr>
        <w:t>planning phase</w:t>
      </w:r>
      <w:r w:rsidRPr="004429E6">
        <w:rPr>
          <w:shd w:val="clear" w:color="auto" w:fill="FFFFFF"/>
          <w:lang w:val="fil-PH" w:eastAsia="fil-PH"/>
        </w:rPr>
        <w:t xml:space="preserve"> discusses the high-level decisions on why a project is valuable and what</w:t>
      </w:r>
      <w:r w:rsidR="00AB6311">
        <w:rPr>
          <w:shd w:val="clear" w:color="auto" w:fill="FFFFFF"/>
          <w:lang w:val="fil-PH" w:eastAsia="fil-PH"/>
        </w:rPr>
        <w:t xml:space="preserve"> the requirements are. It helps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lastRenderedPageBreak/>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C95862" w:rsidRDefault="00027460" w:rsidP="0087044F">
      <w:pPr>
        <w:ind w:firstLine="720"/>
        <w:jc w:val="center"/>
        <w:rPr>
          <w:rFonts w:cs="Times New Roman"/>
          <w:shd w:val="clear" w:color="auto" w:fill="FFFFFF"/>
          <w:lang w:val="fil-PH" w:eastAsia="fil-PH"/>
        </w:rPr>
      </w:pPr>
      <w:r w:rsidRPr="00C95862">
        <w:rPr>
          <w:rFonts w:cs="Times New Roman"/>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p>
          <w:p w14:paraId="0640F42B"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DF689D">
            <w:pPr>
              <w:tabs>
                <w:tab w:val="left" w:pos="1155"/>
              </w:tabs>
              <w:spacing w:line="360" w:lineRule="auto"/>
              <w:jc w:val="left"/>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0D9BDF31" w:rsidR="004429E6" w:rsidRDefault="004429E6" w:rsidP="0033294C">
      <w:pPr>
        <w:ind w:firstLine="720"/>
        <w:rPr>
          <w:rFonts w:cs="Times New Roman"/>
          <w:b/>
          <w:shd w:val="clear" w:color="auto" w:fill="FFFFFF"/>
          <w:lang w:val="fil-PH" w:eastAsia="fil-PH"/>
        </w:rPr>
      </w:pPr>
      <w:r w:rsidRPr="0033294C">
        <w:rPr>
          <w:lang w:val="fil-PH" w:eastAsia="fil-PH"/>
        </w:rPr>
        <w:t>Table 2 illustrates the</w:t>
      </w:r>
      <w:r w:rsidR="00C95862">
        <w:rPr>
          <w:lang w:val="fil-PH" w:eastAsia="fil-PH"/>
        </w:rPr>
        <w:t xml:space="preserve"> system’s Business Model Canvas. The Business Model Canva</w:t>
      </w:r>
      <w:r w:rsidRPr="0033294C">
        <w:rPr>
          <w:lang w:val="fil-PH" w:eastAsia="fil-PH"/>
        </w:rPr>
        <w:t>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w:t>
      </w:r>
      <w:r w:rsidRPr="004429E6">
        <w:rPr>
          <w:rFonts w:cs="Times New Roman"/>
          <w:shd w:val="clear" w:color="auto" w:fill="FFFFFF"/>
          <w:lang w:val="fil-PH" w:eastAsia="fil-PH"/>
        </w:rPr>
        <w:lastRenderedPageBreak/>
        <w:t>involved are supporting our business relationship. Revenue streams demonstrate</w:t>
      </w:r>
      <w:r w:rsidR="00EB0320">
        <w:rPr>
          <w:rFonts w:cs="Times New Roman"/>
          <w:shd w:val="clear" w:color="auto" w:fill="FFFFFF"/>
          <w:lang w:val="fil-PH" w:eastAsia="fil-PH"/>
        </w:rPr>
        <w:t>s</w:t>
      </w:r>
      <w:r w:rsidRPr="004429E6">
        <w:rPr>
          <w:rFonts w:cs="Times New Roman"/>
          <w:shd w:val="clear" w:color="auto" w:fill="FFFFFF"/>
          <w:lang w:val="fil-PH" w:eastAsia="fil-PH"/>
        </w:rPr>
        <w:t xml:space="preserve"> how we can earn revenue from the services provided.</w:t>
      </w:r>
    </w:p>
    <w:p w14:paraId="2BF6DDEC" w14:textId="77777777" w:rsidR="00FE5303" w:rsidRDefault="00FE5303" w:rsidP="00FE5303">
      <w:pPr>
        <w:rPr>
          <w:lang w:val="fil-PH"/>
        </w:rPr>
      </w:pP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lang w:eastAsia="en-US"/>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lang w:eastAsia="en-US"/>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lang w:eastAsia="en-US"/>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36FA722A" w:rsidR="005F5CC2" w:rsidRDefault="005F5CC2" w:rsidP="00A00F79">
      <w:pPr>
        <w:spacing w:after="0"/>
        <w:ind w:firstLine="720"/>
        <w:rPr>
          <w:rFonts w:cs="Times New Roman"/>
          <w:lang w:val="fil-PH"/>
        </w:rPr>
      </w:pPr>
      <w:r w:rsidRPr="005F5CC2">
        <w:rPr>
          <w:rFonts w:cs="Times New Roman"/>
          <w:lang w:val="fil-PH"/>
        </w:rPr>
        <w:t>Figure 5 shows the program workflow for the enrolment module. The student or parent see</w:t>
      </w:r>
      <w:r w:rsidR="00AB6311">
        <w:rPr>
          <w:rFonts w:cs="Times New Roman"/>
          <w:lang w:val="fil-PH"/>
        </w:rPr>
        <w:t>s</w:t>
      </w:r>
      <w:r w:rsidRPr="005F5CC2">
        <w:rPr>
          <w:rFonts w:cs="Times New Roman"/>
          <w:lang w:val="fil-PH"/>
        </w:rPr>
        <w:t xml:space="preserve"> </w:t>
      </w:r>
      <w:r w:rsidR="00AB6311">
        <w:rPr>
          <w:rFonts w:cs="Times New Roman"/>
          <w:lang w:val="fil-PH"/>
        </w:rPr>
        <w:t xml:space="preserve">a list of courses </w:t>
      </w:r>
      <w:r w:rsidRPr="005F5CC2">
        <w:rPr>
          <w:rFonts w:cs="Times New Roman"/>
          <w:lang w:val="fil-PH"/>
        </w:rPr>
        <w:t xml:space="preserve">from the system provided by the chosen learning center. With the selected </w:t>
      </w:r>
      <w:r w:rsidRPr="005F5CC2">
        <w:rPr>
          <w:rFonts w:cs="Times New Roman"/>
          <w:lang w:val="fil-PH"/>
        </w:rPr>
        <w:lastRenderedPageBreak/>
        <w:t>course/s, they can process enrolment by providing the required information. The system calculate</w:t>
      </w:r>
      <w:r w:rsidR="00AB6311">
        <w:rPr>
          <w:rFonts w:cs="Times New Roman"/>
          <w:lang w:val="fil-PH"/>
        </w:rPr>
        <w:t>s</w:t>
      </w:r>
      <w:r w:rsidRPr="005F5CC2">
        <w:rPr>
          <w:rFonts w:cs="Times New Roman"/>
          <w:lang w:val="fil-PH"/>
        </w:rPr>
        <w:t xml:space="preserv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lang w:eastAsia="en-US"/>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59272466"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w:t>
      </w:r>
      <w:r w:rsidR="00AB6311">
        <w:rPr>
          <w:rFonts w:cs="Times New Roman"/>
          <w:lang w:val="fil-PH"/>
        </w:rPr>
        <w:t>es</w:t>
      </w:r>
      <w:r w:rsidRPr="00A00F79">
        <w:rPr>
          <w:rFonts w:cs="Times New Roman"/>
          <w:lang w:val="fil-PH"/>
        </w:rPr>
        <w:t xml:space="preserve"> and educator’s open loads. There should be a consideration for the classrooms available and the learning center’s open business hours. Any changes to the schedule automatically adjust</w:t>
      </w:r>
      <w:r w:rsidR="00AB6311">
        <w:rPr>
          <w:rFonts w:cs="Times New Roman"/>
          <w:lang w:val="fil-PH"/>
        </w:rPr>
        <w:t>s</w:t>
      </w:r>
      <w:r w:rsidRPr="00A00F79">
        <w:rPr>
          <w:rFonts w:cs="Times New Roman"/>
          <w:lang w:val="fil-PH"/>
        </w:rPr>
        <w:t xml:space="preserve">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lang w:eastAsia="en-US"/>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38AC6813" w14:textId="77777777" w:rsidR="00FE5303" w:rsidRDefault="00FE5303" w:rsidP="00FE5303">
      <w:pPr>
        <w:spacing w:after="0"/>
        <w:rPr>
          <w:lang w:val="fil-PH"/>
        </w:rPr>
      </w:pP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AB6311" w:rsidRDefault="009C4A19" w:rsidP="009C4A1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14261DF0" w:rsidR="009C4A19" w:rsidRPr="009C4A19" w:rsidRDefault="00FE5303" w:rsidP="00FE5303">
            <w:pPr>
              <w:spacing w:after="0" w:line="240" w:lineRule="auto"/>
              <w:jc w:val="center"/>
              <w:rPr>
                <w:rFonts w:eastAsia="Times New Roman" w:cs="Times New Roman"/>
                <w:color w:val="000000"/>
              </w:rPr>
            </w:pPr>
            <w:r>
              <w:rPr>
                <w:rFonts w:eastAsia="Times New Roman" w:cs="Times New Roman"/>
                <w:color w:val="000000"/>
              </w:rPr>
              <w:t>Learning centers</w:t>
            </w:r>
            <w:r w:rsidR="009C4A19" w:rsidRPr="009C4A19">
              <w:rPr>
                <w:rFonts w:eastAsia="Times New Roman" w:cs="Times New Roman"/>
                <w:color w:val="000000"/>
              </w:rPr>
              <w:t xml:space="preserve">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6C09C5"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6C09C5" w:rsidRPr="009C4A19" w:rsidRDefault="006C09C5"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31602C6D"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5E240DBC"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4D9BB2AB"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r>
    </w:tbl>
    <w:p w14:paraId="75413F69" w14:textId="77777777" w:rsidR="005F5DA9" w:rsidRPr="005F5DA9" w:rsidRDefault="005F5DA9" w:rsidP="005F5DA9"/>
    <w:p w14:paraId="5EAB5683" w14:textId="4E0A1E82" w:rsidR="0087044F" w:rsidRDefault="00E77A9C" w:rsidP="00B02556">
      <w:pPr>
        <w:pStyle w:val="Heading2"/>
        <w:rPr>
          <w:lang w:val="fil-PH"/>
        </w:rPr>
      </w:pPr>
      <w:r>
        <w:rPr>
          <w:lang w:val="fil-PH"/>
        </w:rPr>
        <w:t>Gantt Chart</w:t>
      </w:r>
    </w:p>
    <w:p w14:paraId="30BED0E0" w14:textId="77777777" w:rsidR="00AB6311" w:rsidRDefault="00AB6311" w:rsidP="00AB6311">
      <w:pPr>
        <w:ind w:firstLine="720"/>
        <w:rPr>
          <w:rFonts w:cs="Times New Roman"/>
          <w:shd w:val="clear" w:color="auto" w:fill="FFFFFF"/>
          <w:lang w:val="fil-PH" w:eastAsia="fil-PH"/>
        </w:rPr>
      </w:pPr>
      <w:r w:rsidRPr="00AB6311">
        <w:rPr>
          <w:rFonts w:cs="Times New Roman"/>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00DCD647" w14:textId="77777777" w:rsidR="006C09C5" w:rsidRDefault="006C09C5" w:rsidP="006F2169">
      <w:pPr>
        <w:ind w:firstLine="720"/>
        <w:jc w:val="center"/>
        <w:rPr>
          <w:rFonts w:cs="Times New Roman"/>
          <w:shd w:val="clear" w:color="auto" w:fill="FFFFFF"/>
          <w:lang w:val="fil-PH" w:eastAsia="fil-PH"/>
        </w:rPr>
      </w:pPr>
    </w:p>
    <w:p w14:paraId="495AF2A7" w14:textId="235FDF0B" w:rsidR="006F2169" w:rsidRPr="00AB6311" w:rsidRDefault="006F2169" w:rsidP="006F2169">
      <w:pPr>
        <w:ind w:firstLine="720"/>
        <w:jc w:val="center"/>
        <w:rPr>
          <w:rFonts w:cs="Times New Roman"/>
          <w:shd w:val="clear" w:color="auto" w:fill="FFFFFF"/>
          <w:lang w:val="fil-PH" w:eastAsia="fil-PH"/>
        </w:rPr>
      </w:pPr>
      <w:r w:rsidRPr="00AB6311">
        <w:rPr>
          <w:rFonts w:cs="Times New Roman"/>
          <w:shd w:val="clear" w:color="auto" w:fill="FFFFFF"/>
          <w:lang w:val="fil-PH" w:eastAsia="fil-PH"/>
        </w:rPr>
        <w:lastRenderedPageBreak/>
        <w:t>Table 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7703CC">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2E4D3B40" w:rsidR="00AE60C6" w:rsidRPr="0068410A" w:rsidRDefault="007703CC" w:rsidP="00AE60C6">
            <w:pPr>
              <w:rPr>
                <w:rFonts w:cs="Times New Roman"/>
                <w:sz w:val="18"/>
                <w:szCs w:val="20"/>
              </w:rPr>
            </w:pPr>
            <w:r>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7703CC">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26E4424B"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7703CC">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3DA33283"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sidR="007703CC">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39C7C9D"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7703CC">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5AFC3074" w:rsidR="00AE60C6" w:rsidRPr="0068410A" w:rsidRDefault="007703CC" w:rsidP="00AE60C6">
            <w:pPr>
              <w:rPr>
                <w:rFonts w:cs="Times New Roman"/>
                <w:sz w:val="18"/>
                <w:szCs w:val="20"/>
              </w:rPr>
            </w:pPr>
            <w:r>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5A57B631" w:rsidR="00AE60C6" w:rsidRPr="0068410A" w:rsidRDefault="007703CC" w:rsidP="00AE60C6">
            <w:pPr>
              <w:rPr>
                <w:rFonts w:cs="Times New Roman"/>
                <w:sz w:val="18"/>
                <w:szCs w:val="20"/>
              </w:rPr>
            </w:pPr>
            <w:r>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AFF81AF" w14:textId="77777777" w:rsidR="00AE60C6" w:rsidRPr="00A34A0C" w:rsidRDefault="00AE60C6" w:rsidP="00AE60C6">
            <w:pPr>
              <w:rPr>
                <w:rFonts w:cs="Times New Roman"/>
                <w:sz w:val="20"/>
                <w:szCs w:val="20"/>
              </w:rPr>
            </w:pPr>
          </w:p>
        </w:tc>
      </w:tr>
      <w:tr w:rsidR="00AE60C6" w:rsidRPr="00A34A0C" w14:paraId="61A41DF2" w14:textId="77777777" w:rsidTr="007703CC">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4E461ABF"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E4300AE"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7703CC">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5C0DA972" w:rsidR="00AE60C6" w:rsidRPr="0068410A" w:rsidRDefault="007703CC" w:rsidP="00AE60C6">
            <w:pPr>
              <w:rPr>
                <w:rFonts w:cs="Times New Roman"/>
                <w:sz w:val="18"/>
                <w:szCs w:val="20"/>
              </w:rPr>
            </w:pPr>
            <w:r>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34298CE0" w:rsidR="00AE60C6" w:rsidRPr="0068410A" w:rsidRDefault="007703CC" w:rsidP="00AE60C6">
            <w:pPr>
              <w:rPr>
                <w:rFonts w:cs="Times New Roman"/>
                <w:sz w:val="18"/>
                <w:szCs w:val="20"/>
              </w:rPr>
            </w:pPr>
            <w:r>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1ADA393" w14:textId="77777777" w:rsidR="00AE60C6" w:rsidRPr="00A34A0C" w:rsidRDefault="00AE60C6" w:rsidP="00AE60C6">
            <w:pPr>
              <w:rPr>
                <w:rFonts w:cs="Times New Roman"/>
                <w:sz w:val="20"/>
                <w:szCs w:val="20"/>
              </w:rPr>
            </w:pPr>
          </w:p>
        </w:tc>
      </w:tr>
      <w:tr w:rsidR="00AE60C6" w:rsidRPr="00A34A0C" w14:paraId="615E9488" w14:textId="77777777" w:rsidTr="007703CC">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 xml:space="preserve">Compiling and finalizing of </w:t>
            </w:r>
            <w:r w:rsidRPr="0068410A">
              <w:rPr>
                <w:rFonts w:ascii="Times New Roman" w:hAnsi="Times New Roman"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14316AB"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4E78A575"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1557322B" w14:textId="77777777" w:rsidR="00FE5303" w:rsidRDefault="00FE5303" w:rsidP="00722E23">
      <w:pPr>
        <w:rPr>
          <w:lang w:val="fil-PH"/>
        </w:rPr>
      </w:pPr>
    </w:p>
    <w:p w14:paraId="62FDE5D8" w14:textId="77777777" w:rsidR="0087044F" w:rsidRDefault="0087044F" w:rsidP="00FE5303">
      <w:pPr>
        <w:pStyle w:val="Heading2"/>
        <w:rPr>
          <w:lang w:val="fil-PH"/>
        </w:rPr>
      </w:pPr>
      <w:r>
        <w:rPr>
          <w:lang w:val="fil-PH"/>
        </w:rPr>
        <w:t>Functional Decomposition Diagram</w:t>
      </w:r>
    </w:p>
    <w:p w14:paraId="41677B4A" w14:textId="239ED4F4" w:rsidR="008572B1" w:rsidRDefault="00FE5303" w:rsidP="008572B1">
      <w:pPr>
        <w:ind w:firstLine="720"/>
        <w:rPr>
          <w:rFonts w:cs="Times New Roman"/>
          <w:shd w:val="clear" w:color="auto" w:fill="FFFFFF"/>
          <w:lang w:val="fil-PH" w:eastAsia="fil-PH"/>
        </w:rPr>
      </w:pPr>
      <w:r w:rsidRPr="00FE5303">
        <w:rPr>
          <w:rFonts w:cs="Times New Roman"/>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lang w:eastAsia="en-US"/>
        </w:rPr>
        <w:drawing>
          <wp:inline distT="0" distB="0" distL="0" distR="0" wp14:anchorId="12165747" wp14:editId="1251BE63">
            <wp:extent cx="4891177" cy="276907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3">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49916507" w:rsidR="00BD4F79" w:rsidRDefault="00BD4F79" w:rsidP="00BD4F79">
      <w:pPr>
        <w:ind w:firstLine="720"/>
        <w:rPr>
          <w:b/>
          <w:shd w:val="clear" w:color="auto" w:fill="FFFFFF"/>
        </w:rPr>
      </w:pPr>
      <w:r w:rsidRPr="00BD4F79">
        <w:rPr>
          <w:shd w:val="clear" w:color="auto" w:fill="FFFFFF"/>
        </w:rPr>
        <w:t xml:space="preserve">Figure 8 shows the functional decomposition diagram of the system. It displays five modules to complete and </w:t>
      </w:r>
      <w:r w:rsidR="00FE5303" w:rsidRPr="00BD4F79">
        <w:rPr>
          <w:shd w:val="clear" w:color="auto" w:fill="FFFFFF"/>
        </w:rPr>
        <w:t>sub functions</w:t>
      </w:r>
      <w:r w:rsidRPr="00BD4F79">
        <w:rPr>
          <w:shd w:val="clear" w:color="auto" w:fill="FFFFFF"/>
        </w:rPr>
        <w:t xml:space="preserve"> for each module. User types such as learning centers, educators, and students/parents have different access levels, details of which found in the program specification section. </w:t>
      </w:r>
    </w:p>
    <w:p w14:paraId="69DD9F66" w14:textId="77777777" w:rsidR="00FE5303" w:rsidRDefault="00FE5303" w:rsidP="00722E23">
      <w:pPr>
        <w:rPr>
          <w:shd w:val="clear" w:color="auto" w:fill="FFFFFF"/>
          <w:lang w:eastAsia="fil-PH"/>
        </w:rPr>
      </w:pP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7638F9E6" w14:textId="77777777" w:rsidR="00FE5303" w:rsidRDefault="00FE5303" w:rsidP="00722E23">
      <w:pPr>
        <w:rPr>
          <w:shd w:val="clear" w:color="auto" w:fill="FFFFFF"/>
          <w:lang w:val="fil-PH" w:eastAsia="fil-PH"/>
        </w:rPr>
      </w:pP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13E2716" w14:textId="77777777" w:rsidR="00FE5303" w:rsidRDefault="00E33D2A" w:rsidP="00FE5303">
      <w:pPr>
        <w:jc w:val="center"/>
        <w:rPr>
          <w:rFonts w:cs="Times New Roman"/>
          <w:shd w:val="clear" w:color="auto" w:fill="FFFFFF"/>
        </w:rPr>
      </w:pPr>
      <w:r>
        <w:rPr>
          <w:rFonts w:cs="Times New Roman"/>
          <w:noProof/>
          <w:shd w:val="clear" w:color="auto" w:fill="FFFFFF"/>
          <w:lang w:eastAsia="en-US"/>
        </w:rPr>
        <w:drawing>
          <wp:inline distT="0" distB="0" distL="0" distR="0" wp14:anchorId="32866643" wp14:editId="2C868F8F">
            <wp:extent cx="4865298" cy="4098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3C63B953" w14:textId="086E4213" w:rsidR="006F2169" w:rsidRDefault="006F2169" w:rsidP="00FE5303">
      <w:pPr>
        <w:jc w:val="center"/>
        <w:rPr>
          <w:rFonts w:cs="Times New Roman"/>
          <w:b/>
          <w:u w:val="single"/>
          <w:shd w:val="clear" w:color="auto" w:fill="FFFFFF"/>
        </w:rPr>
      </w:pPr>
      <w:r>
        <w:rPr>
          <w:rFonts w:cs="Times New Roman"/>
          <w:shd w:val="clear" w:color="auto" w:fill="FFFFFF"/>
        </w:rPr>
        <w:t>Figure 9</w:t>
      </w:r>
      <w:r w:rsidRPr="00027460">
        <w:rPr>
          <w:rFonts w:cs="Times New Roman"/>
          <w:shd w:val="clear" w:color="auto" w:fill="FFFFFF"/>
        </w:rPr>
        <w:t xml:space="preserve">: </w:t>
      </w:r>
      <w:r>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138C2">
        <w:rPr>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08E98688" w14:textId="77777777" w:rsidR="00FE5303" w:rsidRDefault="00FE5303" w:rsidP="00722E23">
      <w:pPr>
        <w:rPr>
          <w:shd w:val="clear" w:color="auto" w:fill="FFFFFF"/>
          <w:lang w:val="fil-PH" w:eastAsia="fil-PH"/>
        </w:rPr>
      </w:pP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lang w:eastAsia="en-US"/>
        </w:rPr>
        <w:drawing>
          <wp:inline distT="0" distB="0" distL="0" distR="0" wp14:anchorId="541133E3" wp14:editId="18CF748A">
            <wp:extent cx="5167223" cy="4959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79363F00" w:rsidR="00EE451C" w:rsidRDefault="00064161" w:rsidP="006A5ED6">
      <w:pPr>
        <w:ind w:firstLine="720"/>
        <w:rPr>
          <w:bCs/>
          <w:shd w:val="clear" w:color="auto" w:fill="FFFFFF"/>
          <w:lang w:val="fil-PH" w:eastAsia="fil-PH"/>
        </w:rPr>
      </w:pPr>
      <w:r>
        <w:rPr>
          <w:bCs/>
          <w:shd w:val="clear" w:color="auto" w:fill="FFFFFF"/>
          <w:lang w:val="fil-PH" w:eastAsia="fil-PH"/>
        </w:rPr>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FE5303">
        <w:rPr>
          <w:bCs/>
          <w:shd w:val="clear" w:color="auto" w:fill="FFFFFF"/>
          <w:lang w:val="fil-PH" w:eastAsia="fil-PH"/>
        </w:rPr>
        <w:t xml:space="preserve"> has </w:t>
      </w:r>
      <w:r>
        <w:rPr>
          <w:bCs/>
          <w:shd w:val="clear" w:color="auto" w:fill="FFFFFF"/>
          <w:lang w:val="fil-PH" w:eastAsia="fil-PH"/>
        </w:rPr>
        <w:t>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Pr>
          <w:bCs/>
          <w:shd w:val="clear" w:color="auto" w:fill="FFFFFF"/>
          <w:lang w:val="fil-PH" w:eastAsia="fil-PH"/>
        </w:rPr>
        <w:lastRenderedPageBreak/>
        <w:t xml:space="preserve">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FE5303">
      <w:pPr>
        <w:spacing w:after="0"/>
        <w:ind w:firstLine="720"/>
        <w:jc w:val="left"/>
        <w:rPr>
          <w:bCs/>
          <w:shd w:val="clear" w:color="auto" w:fill="FFFFFF"/>
          <w:lang w:val="fil-PH" w:eastAsia="fil-PH"/>
        </w:rPr>
      </w:pPr>
    </w:p>
    <w:p w14:paraId="3E989E48" w14:textId="2831D31F" w:rsidR="00107F5A" w:rsidRPr="00837A28" w:rsidRDefault="00107F5A" w:rsidP="00107F5A">
      <w:pPr>
        <w:pStyle w:val="Heading2"/>
        <w:rPr>
          <w:rFonts w:cstheme="majorHAnsi"/>
          <w:lang w:val="fil-PH"/>
        </w:rPr>
      </w:pPr>
      <w:r w:rsidRPr="00837A28">
        <w:rPr>
          <w:rFonts w:cstheme="majorHAnsi"/>
          <w:lang w:val="fil-PH"/>
        </w:rPr>
        <w:t>User Interface Diagram</w:t>
      </w:r>
    </w:p>
    <w:p w14:paraId="7FFD1887"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hAnsiTheme="majorHAnsi" w:cstheme="majorHAnsi"/>
          <w:noProof/>
          <w:lang w:eastAsia="en-US"/>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t xml:space="preserve">Figure 11: </w:t>
      </w:r>
      <w:r w:rsidRPr="00837A28">
        <w:rPr>
          <w:rFonts w:asciiTheme="majorHAnsi" w:eastAsia="Calibri" w:hAnsiTheme="majorHAnsi" w:cstheme="majorHAnsi"/>
          <w:b/>
          <w:bCs/>
          <w:noProof/>
          <w:u w:val="single"/>
          <w:lang w:eastAsia="en-US"/>
        </w:rPr>
        <w:t>Login Page</w:t>
      </w:r>
    </w:p>
    <w:p w14:paraId="257FE7E1" w14:textId="054D3211" w:rsidR="00107F5A" w:rsidRPr="00837A28" w:rsidRDefault="00107F5A" w:rsidP="008D136A">
      <w:pPr>
        <w:spacing w:after="160"/>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Figure 1</w:t>
      </w:r>
      <w:r w:rsidR="008D136A" w:rsidRPr="00837A28">
        <w:rPr>
          <w:rFonts w:asciiTheme="majorHAnsi" w:eastAsia="Calibri" w:hAnsiTheme="majorHAnsi" w:cstheme="majorHAnsi"/>
          <w:lang w:eastAsia="en-US"/>
        </w:rPr>
        <w:t>1</w:t>
      </w:r>
      <w:r w:rsidR="00FE5303">
        <w:rPr>
          <w:rFonts w:asciiTheme="majorHAnsi" w:eastAsia="Calibri" w:hAnsiTheme="majorHAnsi" w:cstheme="majorHAnsi"/>
          <w:lang w:eastAsia="en-US"/>
        </w:rPr>
        <w:t xml:space="preserve"> shows the Login Page. The u</w:t>
      </w:r>
      <w:r w:rsidRPr="00837A28">
        <w:rPr>
          <w:rFonts w:asciiTheme="majorHAnsi" w:eastAsia="Calibri" w:hAnsiTheme="majorHAnsi" w:cstheme="majorHAnsi"/>
          <w:lang w:eastAsia="en-US"/>
        </w:rPr>
        <w:t>ser can enter their credentials to login. This page also provides links to the registration page and forgot password support page.</w:t>
      </w:r>
    </w:p>
    <w:p w14:paraId="5884C033" w14:textId="77777777" w:rsidR="00107F5A" w:rsidRPr="00837A28" w:rsidRDefault="00107F5A" w:rsidP="00107F5A">
      <w:pPr>
        <w:spacing w:after="160"/>
        <w:ind w:firstLine="720"/>
        <w:rPr>
          <w:rFonts w:asciiTheme="majorHAnsi" w:eastAsia="Calibri" w:hAnsiTheme="majorHAnsi" w:cstheme="majorHAnsi"/>
          <w:lang w:eastAsia="en-US"/>
        </w:rPr>
      </w:pPr>
    </w:p>
    <w:p w14:paraId="36EF6CEB" w14:textId="77777777" w:rsidR="00107F5A" w:rsidRPr="00837A28" w:rsidRDefault="00107F5A" w:rsidP="00107F5A">
      <w:pPr>
        <w:spacing w:after="160"/>
        <w:jc w:val="center"/>
        <w:rPr>
          <w:rFonts w:asciiTheme="majorHAnsi" w:eastAsia="Calibri" w:hAnsiTheme="majorHAnsi" w:cstheme="majorHAnsi"/>
          <w:lang w:eastAsia="en-US"/>
        </w:rPr>
      </w:pPr>
      <w:r w:rsidRPr="00837A28">
        <w:rPr>
          <w:rFonts w:asciiTheme="majorHAnsi" w:hAnsiTheme="majorHAnsi" w:cstheme="majorHAnsi"/>
          <w:noProof/>
          <w:lang w:eastAsia="en-US"/>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Pr="00837A28" w:rsidRDefault="00107F5A" w:rsidP="00084233">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12: </w:t>
      </w:r>
      <w:r w:rsidRPr="00837A28">
        <w:rPr>
          <w:rFonts w:asciiTheme="majorHAnsi" w:eastAsia="Calibri" w:hAnsiTheme="majorHAnsi" w:cstheme="majorHAnsi"/>
          <w:b/>
          <w:bCs/>
          <w:noProof/>
          <w:u w:val="single"/>
          <w:lang w:eastAsia="en-US"/>
        </w:rPr>
        <w:t>Account Type Selection Pag</w:t>
      </w:r>
      <w:r w:rsidR="00084233" w:rsidRPr="00837A28">
        <w:rPr>
          <w:rFonts w:asciiTheme="majorHAnsi" w:eastAsia="Calibri" w:hAnsiTheme="majorHAnsi" w:cstheme="majorHAnsi"/>
          <w:b/>
          <w:bCs/>
          <w:noProof/>
          <w:u w:val="single"/>
          <w:lang w:eastAsia="en-US"/>
        </w:rPr>
        <w:t>e</w:t>
      </w:r>
    </w:p>
    <w:p w14:paraId="6A285E39" w14:textId="435EFC4F" w:rsidR="00084233" w:rsidRPr="00837A28" w:rsidRDefault="00084233" w:rsidP="006A5ED6">
      <w:pPr>
        <w:spacing w:after="160" w:line="259" w:lineRule="auto"/>
        <w:ind w:firstLine="720"/>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T</w:t>
      </w:r>
      <w:r w:rsidR="00722E23">
        <w:rPr>
          <w:rFonts w:asciiTheme="majorHAnsi" w:eastAsia="Calibri" w:hAnsiTheme="majorHAnsi" w:cstheme="majorHAnsi"/>
          <w:noProof/>
          <w:lang w:eastAsia="en-US"/>
        </w:rPr>
        <w:t>here are three type of users – educator, student/parent and learning c</w:t>
      </w:r>
      <w:r w:rsidRPr="00837A28">
        <w:rPr>
          <w:rFonts w:asciiTheme="majorHAnsi" w:eastAsia="Calibri" w:hAnsiTheme="majorHAnsi" w:cstheme="majorHAnsi"/>
          <w:noProof/>
          <w:lang w:eastAsia="en-US"/>
        </w:rPr>
        <w:t>enter. Users can select the type of account they would like to create.</w:t>
      </w:r>
    </w:p>
    <w:p w14:paraId="64E9BC53" w14:textId="77777777" w:rsidR="00084233" w:rsidRPr="00837A28" w:rsidRDefault="00084233" w:rsidP="00084233">
      <w:pPr>
        <w:spacing w:after="160" w:line="259" w:lineRule="auto"/>
        <w:jc w:val="left"/>
        <w:rPr>
          <w:rFonts w:asciiTheme="majorHAnsi" w:eastAsia="Calibri" w:hAnsiTheme="majorHAnsi" w:cstheme="majorHAnsi"/>
          <w:lang w:eastAsia="en-US"/>
        </w:rPr>
      </w:pPr>
    </w:p>
    <w:p w14:paraId="6EDCD01C"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837A28">
        <w:rPr>
          <w:rFonts w:asciiTheme="majorHAnsi" w:eastAsia="Calibri" w:hAnsiTheme="majorHAnsi" w:cstheme="majorHAnsi"/>
          <w:noProof/>
          <w:lang w:eastAsia="en-US"/>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837A28">
        <w:rPr>
          <w:rFonts w:asciiTheme="majorHAnsi" w:eastAsia="Calibri" w:hAnsiTheme="majorHAnsi" w:cstheme="majorHAnsi"/>
          <w:noProof/>
          <w:lang w:eastAsia="en-US"/>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43DA7B9A" w:rsidR="00107F5A" w:rsidRPr="00837A28" w:rsidRDefault="00107F5A" w:rsidP="00107F5A">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13: </w:t>
      </w:r>
      <w:r w:rsidR="00A22BCF">
        <w:rPr>
          <w:rFonts w:asciiTheme="majorHAnsi" w:eastAsia="Calibri" w:hAnsiTheme="majorHAnsi" w:cstheme="majorHAnsi"/>
          <w:b/>
          <w:bCs/>
          <w:noProof/>
          <w:u w:val="single"/>
          <w:lang w:eastAsia="en-US"/>
        </w:rPr>
        <w:t>Sign up</w:t>
      </w:r>
      <w:r w:rsidRPr="00837A28">
        <w:rPr>
          <w:rFonts w:asciiTheme="majorHAnsi" w:eastAsia="Calibri" w:hAnsiTheme="majorHAnsi" w:cstheme="majorHAnsi"/>
          <w:b/>
          <w:bCs/>
          <w:noProof/>
          <w:u w:val="single"/>
          <w:lang w:eastAsia="en-US"/>
        </w:rPr>
        <w:t xml:space="preserve"> Page</w:t>
      </w:r>
    </w:p>
    <w:p w14:paraId="3DAA5AB9" w14:textId="64E63DA2" w:rsidR="00107F5A" w:rsidRPr="00837A28" w:rsidRDefault="00084233" w:rsidP="006A5ED6">
      <w:pPr>
        <w:spacing w:after="160" w:line="259" w:lineRule="auto"/>
        <w:ind w:firstLine="720"/>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lastRenderedPageBreak/>
        <w:t>Figure 13 shows the different pages for each of the user sign</w:t>
      </w:r>
      <w:r w:rsidR="00722E23">
        <w:rPr>
          <w:rFonts w:asciiTheme="majorHAnsi" w:eastAsia="Calibri" w:hAnsiTheme="majorHAnsi" w:cstheme="majorHAnsi"/>
          <w:noProof/>
          <w:lang w:eastAsia="en-US"/>
        </w:rPr>
        <w:t xml:space="preserve"> </w:t>
      </w:r>
      <w:r w:rsidRPr="00837A28">
        <w:rPr>
          <w:rFonts w:asciiTheme="majorHAnsi" w:eastAsia="Calibri" w:hAnsiTheme="majorHAnsi" w:cstheme="majorHAnsi"/>
          <w:noProof/>
          <w:lang w:eastAsia="en-US"/>
        </w:rPr>
        <w:t xml:space="preserve">up types. </w:t>
      </w:r>
      <w:r w:rsidR="00722E23">
        <w:rPr>
          <w:rFonts w:asciiTheme="majorHAnsi" w:eastAsia="Calibri" w:hAnsiTheme="majorHAnsi" w:cstheme="majorHAnsi"/>
          <w:noProof/>
          <w:lang w:eastAsia="en-US"/>
        </w:rPr>
        <w:t>The sign up page for learning centers is different from the educator and student/p</w:t>
      </w:r>
      <w:r w:rsidR="00107F5A" w:rsidRPr="00837A28">
        <w:rPr>
          <w:rFonts w:asciiTheme="majorHAnsi" w:eastAsia="Calibri" w:hAnsiTheme="majorHAnsi" w:cstheme="majorHAnsi"/>
          <w:noProof/>
          <w:lang w:eastAsia="en-US"/>
        </w:rPr>
        <w:t xml:space="preserve">arent because </w:t>
      </w:r>
      <w:r w:rsidR="00722E23">
        <w:rPr>
          <w:rFonts w:asciiTheme="majorHAnsi" w:eastAsia="Calibri" w:hAnsiTheme="majorHAnsi" w:cstheme="majorHAnsi"/>
          <w:noProof/>
          <w:lang w:eastAsia="en-US"/>
        </w:rPr>
        <w:t xml:space="preserve">the sign up for learning centers require them </w:t>
      </w:r>
      <w:r w:rsidR="00107F5A" w:rsidRPr="00837A28">
        <w:rPr>
          <w:rFonts w:asciiTheme="majorHAnsi" w:eastAsia="Calibri" w:hAnsiTheme="majorHAnsi" w:cstheme="majorHAnsi"/>
          <w:noProof/>
          <w:lang w:eastAsia="en-US"/>
        </w:rPr>
        <w:t xml:space="preserve">to specify the type of learning center that they have. The pages show required information for the registration </w:t>
      </w:r>
      <w:r w:rsidRPr="00837A28">
        <w:rPr>
          <w:rFonts w:asciiTheme="majorHAnsi" w:eastAsia="Calibri" w:hAnsiTheme="majorHAnsi" w:cstheme="majorHAnsi"/>
          <w:noProof/>
          <w:lang w:eastAsia="en-US"/>
        </w:rPr>
        <w:t>(e.g.</w:t>
      </w:r>
      <w:r w:rsidR="00107F5A" w:rsidRPr="00837A28">
        <w:rPr>
          <w:rFonts w:asciiTheme="majorHAnsi" w:eastAsia="Calibri" w:hAnsiTheme="majorHAnsi" w:cstheme="majorHAnsi"/>
          <w:noProof/>
          <w:lang w:eastAsia="en-US"/>
        </w:rPr>
        <w:t xml:space="preserve"> First Name, Middle Name, Last Name, Username and Password</w:t>
      </w:r>
      <w:r w:rsidRPr="00837A28">
        <w:rPr>
          <w:rFonts w:asciiTheme="majorHAnsi" w:eastAsia="Calibri" w:hAnsiTheme="majorHAnsi" w:cstheme="majorHAnsi"/>
          <w:noProof/>
          <w:lang w:eastAsia="en-US"/>
        </w:rPr>
        <w:t>).</w:t>
      </w:r>
      <w:r w:rsidR="00107F5A" w:rsidRPr="00837A28">
        <w:rPr>
          <w:rFonts w:asciiTheme="majorHAnsi" w:eastAsia="Calibri" w:hAnsiTheme="majorHAnsi" w:cstheme="majorHAnsi"/>
          <w:noProof/>
          <w:lang w:eastAsia="en-US"/>
        </w:rPr>
        <w:t xml:space="preserve"> Once filled out, users can click on ‘Register’ button to complete the registration or to cancel by clicking the ‘Cancel’ button. </w:t>
      </w:r>
    </w:p>
    <w:p w14:paraId="4B675228" w14:textId="77777777" w:rsidR="00107F5A" w:rsidRPr="00837A28" w:rsidRDefault="00107F5A" w:rsidP="00107F5A">
      <w:pPr>
        <w:spacing w:after="160" w:line="259" w:lineRule="auto"/>
        <w:jc w:val="left"/>
        <w:rPr>
          <w:rFonts w:asciiTheme="majorHAnsi" w:eastAsia="Calibri" w:hAnsiTheme="majorHAnsi" w:cstheme="majorHAnsi"/>
          <w:lang w:eastAsia="en-US"/>
        </w:rPr>
      </w:pPr>
    </w:p>
    <w:p w14:paraId="55C7B866" w14:textId="77777777" w:rsidR="00107F5A" w:rsidRPr="00837A28" w:rsidRDefault="00107F5A" w:rsidP="00107F5A">
      <w:pPr>
        <w:spacing w:after="160" w:line="259" w:lineRule="auto"/>
        <w:ind w:left="720" w:hanging="720"/>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14: </w:t>
      </w:r>
      <w:r w:rsidRPr="00837A28">
        <w:rPr>
          <w:rFonts w:asciiTheme="majorHAnsi" w:eastAsia="Calibri" w:hAnsiTheme="majorHAnsi" w:cstheme="majorHAnsi"/>
          <w:b/>
          <w:bCs/>
          <w:u w:val="single"/>
          <w:lang w:eastAsia="en-US"/>
        </w:rPr>
        <w:t>Feature Subscription Page</w:t>
      </w:r>
      <w:r w:rsidRPr="00837A28">
        <w:rPr>
          <w:rFonts w:asciiTheme="majorHAnsi" w:eastAsia="Calibri" w:hAnsiTheme="majorHAnsi" w:cstheme="majorHAnsi"/>
          <w:lang w:eastAsia="en-US"/>
        </w:rPr>
        <w:t xml:space="preserve"> </w:t>
      </w:r>
    </w:p>
    <w:p w14:paraId="5B2093E8" w14:textId="1DB1B656" w:rsidR="00084233" w:rsidRPr="00837A28" w:rsidRDefault="00084233" w:rsidP="006A5ED6">
      <w:pPr>
        <w:spacing w:after="160" w:line="259" w:lineRule="auto"/>
        <w:rPr>
          <w:rFonts w:asciiTheme="majorHAnsi" w:eastAsia="Calibri" w:hAnsiTheme="majorHAnsi" w:cstheme="majorHAnsi"/>
          <w:lang w:eastAsia="en-US"/>
        </w:rPr>
      </w:pPr>
      <w:r w:rsidRPr="00837A28">
        <w:rPr>
          <w:rFonts w:asciiTheme="majorHAnsi" w:eastAsia="Calibri" w:hAnsiTheme="majorHAnsi" w:cstheme="majorHAnsi"/>
          <w:lang w:eastAsia="en-US"/>
        </w:rPr>
        <w:tab/>
      </w:r>
      <w:r w:rsidR="008D136A" w:rsidRPr="00837A28">
        <w:rPr>
          <w:rFonts w:asciiTheme="majorHAnsi" w:eastAsia="Calibri" w:hAnsiTheme="majorHAnsi" w:cstheme="majorHAnsi"/>
          <w:lang w:eastAsia="en-US"/>
        </w:rPr>
        <w:t>Figure 14 shows the pre-defined features the app offers. After logging in, users select features on this page and install them as an add</w:t>
      </w:r>
      <w:r w:rsidR="00722E23">
        <w:rPr>
          <w:rFonts w:asciiTheme="majorHAnsi" w:eastAsia="Calibri" w:hAnsiTheme="majorHAnsi" w:cstheme="majorHAnsi"/>
          <w:lang w:eastAsia="en-US"/>
        </w:rPr>
        <w:t>-</w:t>
      </w:r>
      <w:r w:rsidR="008D136A" w:rsidRPr="00837A28">
        <w:rPr>
          <w:rFonts w:asciiTheme="majorHAnsi" w:eastAsia="Calibri" w:hAnsiTheme="majorHAnsi" w:cstheme="majorHAnsi"/>
          <w:lang w:eastAsia="en-US"/>
        </w:rPr>
        <w:t>on. A feature is either free or subscription-based.</w:t>
      </w:r>
    </w:p>
    <w:p w14:paraId="3731C852" w14:textId="77777777" w:rsidR="00107F5A" w:rsidRPr="00837A28" w:rsidRDefault="00107F5A" w:rsidP="00107F5A">
      <w:pPr>
        <w:spacing w:after="160" w:line="259" w:lineRule="auto"/>
        <w:jc w:val="center"/>
        <w:rPr>
          <w:rFonts w:asciiTheme="majorHAnsi" w:eastAsia="Calibri" w:hAnsiTheme="majorHAnsi" w:cstheme="majorHAnsi"/>
          <w:lang w:eastAsia="en-US"/>
        </w:rPr>
      </w:pPr>
    </w:p>
    <w:p w14:paraId="0BDEBB13"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15: </w:t>
      </w:r>
      <w:r w:rsidRPr="00837A28">
        <w:rPr>
          <w:rFonts w:asciiTheme="majorHAnsi" w:eastAsia="Calibri" w:hAnsiTheme="majorHAnsi" w:cstheme="majorHAnsi"/>
          <w:b/>
          <w:u w:val="single"/>
          <w:lang w:eastAsia="en-US"/>
        </w:rPr>
        <w:t>Learning Center Profile Page</w:t>
      </w:r>
    </w:p>
    <w:p w14:paraId="58FD0F38" w14:textId="0764C996"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w:t>
      </w:r>
      <w:r w:rsidR="00722E23">
        <w:rPr>
          <w:rFonts w:asciiTheme="majorHAnsi" w:eastAsia="Calibri" w:hAnsiTheme="majorHAnsi" w:cstheme="majorHAnsi"/>
          <w:bCs/>
          <w:lang w:eastAsia="en-US"/>
        </w:rPr>
        <w:t>gure 15 shows the profile of a learning c</w:t>
      </w:r>
      <w:r w:rsidRPr="00837A28">
        <w:rPr>
          <w:rFonts w:asciiTheme="majorHAnsi" w:eastAsia="Calibri" w:hAnsiTheme="majorHAnsi" w:cstheme="majorHAnsi"/>
          <w:bCs/>
          <w:lang w:eastAsia="en-US"/>
        </w:rPr>
        <w:t xml:space="preserve">enter. This includes the number of employees, students, followers and contact information. </w:t>
      </w:r>
    </w:p>
    <w:p w14:paraId="036DE174"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837A28" w:rsidRDefault="00107F5A" w:rsidP="00107F5A">
      <w:pPr>
        <w:spacing w:after="160" w:line="259" w:lineRule="auto"/>
        <w:jc w:val="center"/>
        <w:rPr>
          <w:rFonts w:asciiTheme="majorHAnsi" w:eastAsia="Calibri" w:hAnsiTheme="majorHAnsi" w:cstheme="majorHAnsi"/>
          <w:b/>
          <w:bCs/>
          <w:u w:val="single"/>
          <w:lang w:eastAsia="en-US"/>
        </w:rPr>
      </w:pPr>
      <w:r w:rsidRPr="00837A28">
        <w:rPr>
          <w:rFonts w:asciiTheme="majorHAnsi" w:eastAsia="Calibri" w:hAnsiTheme="majorHAnsi" w:cstheme="majorHAnsi"/>
          <w:lang w:eastAsia="en-US"/>
        </w:rPr>
        <w:t xml:space="preserve">Figure 16: </w:t>
      </w:r>
      <w:r w:rsidRPr="00837A28">
        <w:rPr>
          <w:rFonts w:asciiTheme="majorHAnsi" w:eastAsia="Calibri" w:hAnsiTheme="majorHAnsi" w:cstheme="majorHAnsi"/>
          <w:b/>
          <w:bCs/>
          <w:u w:val="single"/>
          <w:lang w:eastAsia="en-US"/>
        </w:rPr>
        <w:t>Job Posting Page</w:t>
      </w:r>
    </w:p>
    <w:p w14:paraId="18EC6798" w14:textId="3D92781B" w:rsidR="00107F5A" w:rsidRPr="00837A28" w:rsidRDefault="00107F5A"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16 shows the jobs posted </w:t>
      </w:r>
      <w:r w:rsidR="00722E23">
        <w:rPr>
          <w:rFonts w:asciiTheme="majorHAnsi" w:eastAsia="Calibri" w:hAnsiTheme="majorHAnsi" w:cstheme="majorHAnsi"/>
          <w:lang w:eastAsia="en-US"/>
        </w:rPr>
        <w:t>by a learning center. Learning c</w:t>
      </w:r>
      <w:r w:rsidRPr="00837A28">
        <w:rPr>
          <w:rFonts w:asciiTheme="majorHAnsi" w:eastAsia="Calibri" w:hAnsiTheme="majorHAnsi" w:cstheme="majorHAnsi"/>
          <w:lang w:eastAsia="en-US"/>
        </w:rPr>
        <w:t>enters also have the option to add new job posting by clicking on the ‘New</w:t>
      </w:r>
      <w:r w:rsidR="00084233" w:rsidRPr="00837A28">
        <w:rPr>
          <w:rFonts w:asciiTheme="majorHAnsi" w:eastAsia="Calibri" w:hAnsiTheme="majorHAnsi" w:cstheme="majorHAnsi"/>
          <w:lang w:eastAsia="en-US"/>
        </w:rPr>
        <w:t xml:space="preserve"> Post</w:t>
      </w:r>
      <w:r w:rsidRPr="00837A28">
        <w:rPr>
          <w:rFonts w:asciiTheme="majorHAnsi" w:eastAsia="Calibri" w:hAnsiTheme="majorHAnsi" w:cstheme="majorHAnsi"/>
          <w:lang w:eastAsia="en-US"/>
        </w:rPr>
        <w:t xml:space="preserve">’ button. </w:t>
      </w:r>
    </w:p>
    <w:p w14:paraId="404EF2B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17: </w:t>
      </w:r>
      <w:r w:rsidRPr="00837A28">
        <w:rPr>
          <w:rFonts w:asciiTheme="majorHAnsi" w:eastAsia="Calibri" w:hAnsiTheme="majorHAnsi" w:cstheme="majorHAnsi"/>
          <w:b/>
          <w:u w:val="single"/>
          <w:lang w:eastAsia="en-US"/>
        </w:rPr>
        <w:t>Applicants List Page</w:t>
      </w:r>
    </w:p>
    <w:p w14:paraId="502442B1" w14:textId="7718D8F2"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Figure 17 shows the list of applic</w:t>
      </w:r>
      <w:r w:rsidR="00722E23">
        <w:rPr>
          <w:rFonts w:asciiTheme="majorHAnsi" w:eastAsia="Calibri" w:hAnsiTheme="majorHAnsi" w:cstheme="majorHAnsi"/>
          <w:bCs/>
          <w:lang w:eastAsia="en-US"/>
        </w:rPr>
        <w:t>ants on a posted job. Learning c</w:t>
      </w:r>
      <w:r w:rsidRPr="00837A28">
        <w:rPr>
          <w:rFonts w:asciiTheme="majorHAnsi" w:eastAsia="Calibri" w:hAnsiTheme="majorHAnsi" w:cstheme="majorHAnsi"/>
          <w:bCs/>
          <w:lang w:eastAsia="en-US"/>
        </w:rPr>
        <w:t>enters have the option to select and hire the educator of their choice.</w:t>
      </w:r>
    </w:p>
    <w:p w14:paraId="6105489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Pr="00837A28" w:rsidRDefault="00107F5A" w:rsidP="00084233">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18: </w:t>
      </w:r>
      <w:r w:rsidRPr="00837A28">
        <w:rPr>
          <w:rFonts w:asciiTheme="majorHAnsi" w:eastAsia="Calibri" w:hAnsiTheme="majorHAnsi" w:cstheme="majorHAnsi"/>
          <w:b/>
          <w:u w:val="single"/>
          <w:lang w:eastAsia="en-US"/>
        </w:rPr>
        <w:t>Potential Hire Search Page</w:t>
      </w:r>
    </w:p>
    <w:p w14:paraId="5B7A7338" w14:textId="5F41A9B5"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Figure 18 shows the list of the best applicants determined by the app. </w:t>
      </w:r>
      <w:r w:rsidR="00722E23">
        <w:rPr>
          <w:rFonts w:asciiTheme="majorHAnsi" w:eastAsia="Calibri" w:hAnsiTheme="majorHAnsi" w:cstheme="majorHAnsi"/>
          <w:bCs/>
          <w:lang w:eastAsia="en-US"/>
        </w:rPr>
        <w:t>Learning c</w:t>
      </w:r>
      <w:r w:rsidR="00A22CC6" w:rsidRPr="00837A28">
        <w:rPr>
          <w:rFonts w:asciiTheme="majorHAnsi" w:eastAsia="Calibri" w:hAnsiTheme="majorHAnsi" w:cstheme="majorHAnsi"/>
          <w:bCs/>
          <w:lang w:eastAsia="en-US"/>
        </w:rPr>
        <w:t xml:space="preserve">enters can search for available educators by use of keywords. </w:t>
      </w:r>
      <w:r w:rsidRPr="00837A28">
        <w:rPr>
          <w:rFonts w:asciiTheme="majorHAnsi" w:eastAsia="Calibri" w:hAnsiTheme="majorHAnsi" w:cstheme="majorHAnsi"/>
          <w:bCs/>
          <w:lang w:eastAsia="en-US"/>
        </w:rPr>
        <w:t xml:space="preserve">Through its Machine Learning, </w:t>
      </w:r>
      <w:r w:rsidR="00A22CC6" w:rsidRPr="00837A28">
        <w:rPr>
          <w:rFonts w:asciiTheme="majorHAnsi" w:eastAsia="Calibri" w:hAnsiTheme="majorHAnsi" w:cstheme="majorHAnsi"/>
          <w:bCs/>
          <w:lang w:eastAsia="en-US"/>
        </w:rPr>
        <w:t xml:space="preserve">it is able to suggest qualified educators to the posted jobs. </w:t>
      </w:r>
    </w:p>
    <w:p w14:paraId="1FBAD53A"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19: </w:t>
      </w:r>
      <w:r w:rsidRPr="00837A28">
        <w:rPr>
          <w:rFonts w:asciiTheme="majorHAnsi" w:eastAsia="Calibri" w:hAnsiTheme="majorHAnsi" w:cstheme="majorHAnsi"/>
          <w:b/>
          <w:u w:val="single"/>
          <w:lang w:eastAsia="en-US"/>
        </w:rPr>
        <w:t>Class Management Page</w:t>
      </w:r>
    </w:p>
    <w:p w14:paraId="54B133EB" w14:textId="6FF1FDF7"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From the Class Manage</w:t>
      </w:r>
      <w:r w:rsidR="00722E23">
        <w:rPr>
          <w:rFonts w:asciiTheme="majorHAnsi" w:eastAsia="Calibri" w:hAnsiTheme="majorHAnsi" w:cstheme="majorHAnsi"/>
          <w:bCs/>
          <w:lang w:eastAsia="en-US"/>
        </w:rPr>
        <w:t>ment Page, learning c</w:t>
      </w:r>
      <w:r w:rsidRPr="00837A28">
        <w:rPr>
          <w:rFonts w:asciiTheme="majorHAnsi" w:eastAsia="Calibri" w:hAnsiTheme="majorHAnsi" w:cstheme="majorHAnsi"/>
          <w:bCs/>
          <w:lang w:eastAsia="en-US"/>
        </w:rPr>
        <w:t xml:space="preserve">enters are able to view all its offered classes. They are also able to add new classes and schedules. </w:t>
      </w:r>
    </w:p>
    <w:p w14:paraId="63BCB18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20: </w:t>
      </w:r>
      <w:r w:rsidRPr="00837A28">
        <w:rPr>
          <w:rFonts w:asciiTheme="majorHAnsi" w:eastAsia="Calibri" w:hAnsiTheme="majorHAnsi" w:cstheme="majorHAnsi"/>
          <w:b/>
          <w:u w:val="single"/>
          <w:lang w:eastAsia="en-US"/>
        </w:rPr>
        <w:t>Educator’s Profile Page</w:t>
      </w:r>
    </w:p>
    <w:p w14:paraId="6F9A81E5" w14:textId="7FA7752B"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After registration, they can edit/modify their profile by adding a short description of themselves</w:t>
      </w:r>
      <w:r w:rsidR="00CF07E5" w:rsidRPr="00837A28">
        <w:rPr>
          <w:rFonts w:asciiTheme="majorHAnsi" w:eastAsia="Calibri" w:hAnsiTheme="majorHAnsi" w:cstheme="majorHAnsi"/>
          <w:bCs/>
          <w:lang w:eastAsia="en-US"/>
        </w:rPr>
        <w:t>, skills, etc</w:t>
      </w:r>
      <w:r w:rsidRPr="00837A28">
        <w:rPr>
          <w:rFonts w:asciiTheme="majorHAnsi" w:eastAsia="Calibri" w:hAnsiTheme="majorHAnsi" w:cstheme="majorHAnsi"/>
          <w:bCs/>
          <w:lang w:eastAsia="en-US"/>
        </w:rPr>
        <w:t>.</w:t>
      </w:r>
      <w:r w:rsidR="009404B6" w:rsidRPr="00837A28">
        <w:rPr>
          <w:rFonts w:asciiTheme="majorHAnsi" w:eastAsia="Calibri" w:hAnsiTheme="majorHAnsi" w:cstheme="majorHAnsi"/>
          <w:bCs/>
          <w:lang w:eastAsia="en-US"/>
        </w:rPr>
        <w:t xml:space="preserve"> from the Educator’s Profile Page.</w:t>
      </w:r>
      <w:r w:rsidR="00CF07E5" w:rsidRPr="00837A28">
        <w:rPr>
          <w:rFonts w:asciiTheme="majorHAnsi" w:eastAsia="Calibri" w:hAnsiTheme="majorHAnsi" w:cstheme="majorHAnsi"/>
          <w:bCs/>
          <w:lang w:eastAsia="en-US"/>
        </w:rPr>
        <w:t xml:space="preserve"> This page also show</w:t>
      </w:r>
      <w:r w:rsidR="00722E23">
        <w:rPr>
          <w:rFonts w:asciiTheme="majorHAnsi" w:eastAsia="Calibri" w:hAnsiTheme="majorHAnsi" w:cstheme="majorHAnsi"/>
          <w:bCs/>
          <w:lang w:eastAsia="en-US"/>
        </w:rPr>
        <w:t>s</w:t>
      </w:r>
      <w:r w:rsidR="00CF07E5" w:rsidRPr="00837A28">
        <w:rPr>
          <w:rFonts w:asciiTheme="majorHAnsi" w:eastAsia="Calibri" w:hAnsiTheme="majorHAnsi" w:cstheme="majorHAnsi"/>
          <w:bCs/>
          <w:lang w:eastAsia="en-US"/>
        </w:rPr>
        <w:t xml:space="preserve"> whether or not an educator </w:t>
      </w:r>
      <w:r w:rsidR="009404B6" w:rsidRPr="00837A28">
        <w:rPr>
          <w:rFonts w:asciiTheme="majorHAnsi" w:eastAsia="Calibri" w:hAnsiTheme="majorHAnsi" w:cstheme="majorHAnsi"/>
          <w:bCs/>
          <w:lang w:eastAsia="en-US"/>
        </w:rPr>
        <w:t>is</w:t>
      </w:r>
      <w:r w:rsidR="00CF07E5" w:rsidRPr="00837A28">
        <w:rPr>
          <w:rFonts w:asciiTheme="majorHAnsi" w:eastAsia="Calibri" w:hAnsiTheme="majorHAnsi" w:cstheme="majorHAnsi"/>
          <w:bCs/>
          <w:lang w:eastAsia="en-US"/>
        </w:rPr>
        <w:t xml:space="preserve"> currently</w:t>
      </w:r>
      <w:r w:rsidR="00722E23">
        <w:rPr>
          <w:rFonts w:asciiTheme="majorHAnsi" w:eastAsia="Calibri" w:hAnsiTheme="majorHAnsi" w:cstheme="majorHAnsi"/>
          <w:bCs/>
          <w:lang w:eastAsia="en-US"/>
        </w:rPr>
        <w:t xml:space="preserve"> employed to specific learning c</w:t>
      </w:r>
      <w:r w:rsidR="00CF07E5" w:rsidRPr="00837A28">
        <w:rPr>
          <w:rFonts w:asciiTheme="majorHAnsi" w:eastAsia="Calibri" w:hAnsiTheme="majorHAnsi" w:cstheme="majorHAnsi"/>
          <w:bCs/>
          <w:lang w:eastAsia="en-US"/>
        </w:rPr>
        <w:t xml:space="preserve">enter/s. </w:t>
      </w:r>
      <w:r w:rsidRPr="00837A28">
        <w:rPr>
          <w:rFonts w:asciiTheme="majorHAnsi" w:eastAsia="Calibri" w:hAnsiTheme="majorHAnsi" w:cstheme="majorHAnsi"/>
          <w:bCs/>
          <w:lang w:eastAsia="en-US"/>
        </w:rPr>
        <w:t xml:space="preserve">  </w:t>
      </w:r>
    </w:p>
    <w:p w14:paraId="697D9A3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21: </w:t>
      </w:r>
      <w:r w:rsidRPr="00837A28">
        <w:rPr>
          <w:rFonts w:asciiTheme="majorHAnsi" w:eastAsia="Calibri" w:hAnsiTheme="majorHAnsi" w:cstheme="majorHAnsi"/>
          <w:b/>
          <w:u w:val="single"/>
          <w:lang w:eastAsia="en-US"/>
        </w:rPr>
        <w:t>Job Search Page</w:t>
      </w:r>
    </w:p>
    <w:p w14:paraId="2ACCAAB0" w14:textId="6B8135C5"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The Job Search Page allows educators to look for posted jobs within their location. They can specify a</w:t>
      </w:r>
      <w:r w:rsidR="00722E23">
        <w:rPr>
          <w:rFonts w:asciiTheme="majorHAnsi" w:eastAsia="Calibri" w:hAnsiTheme="majorHAnsi" w:cstheme="majorHAnsi"/>
          <w:bCs/>
          <w:lang w:eastAsia="en-US"/>
        </w:rPr>
        <w:t xml:space="preserve"> job search by using keywords. There is a</w:t>
      </w:r>
      <w:r w:rsidRPr="00837A28">
        <w:rPr>
          <w:rFonts w:asciiTheme="majorHAnsi" w:eastAsia="Calibri" w:hAnsiTheme="majorHAnsi" w:cstheme="majorHAnsi"/>
          <w:bCs/>
          <w:lang w:eastAsia="en-US"/>
        </w:rPr>
        <w:t xml:space="preserve"> list of recommendations which educators can view and apply. </w:t>
      </w:r>
    </w:p>
    <w:p w14:paraId="659DF5E9"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22: </w:t>
      </w:r>
      <w:r w:rsidRPr="00837A28">
        <w:rPr>
          <w:rFonts w:asciiTheme="majorHAnsi" w:eastAsia="Calibri" w:hAnsiTheme="majorHAnsi" w:cstheme="majorHAnsi"/>
          <w:b/>
          <w:u w:val="single"/>
          <w:lang w:eastAsia="en-US"/>
        </w:rPr>
        <w:t>Learning Center Search Page</w:t>
      </w:r>
    </w:p>
    <w:p w14:paraId="371A143F" w14:textId="1E536352"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Learning Center Search page allow</w:t>
      </w:r>
      <w:r w:rsidR="00722E23">
        <w:rPr>
          <w:rFonts w:asciiTheme="majorHAnsi" w:eastAsia="Calibri" w:hAnsiTheme="majorHAnsi" w:cstheme="majorHAnsi"/>
          <w:bCs/>
          <w:lang w:eastAsia="en-US"/>
        </w:rPr>
        <w:t>s</w:t>
      </w:r>
      <w:r w:rsidRPr="00837A28">
        <w:rPr>
          <w:rFonts w:asciiTheme="majorHAnsi" w:eastAsia="Calibri" w:hAnsiTheme="majorHAnsi" w:cstheme="majorHAnsi"/>
          <w:bCs/>
          <w:lang w:eastAsia="en-US"/>
        </w:rPr>
        <w:t xml:space="preserve"> educators to search for specific type of learning centers.</w:t>
      </w:r>
    </w:p>
    <w:p w14:paraId="48A267BD"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23: </w:t>
      </w:r>
      <w:r w:rsidRPr="00837A28">
        <w:rPr>
          <w:rFonts w:asciiTheme="majorHAnsi" w:eastAsia="Calibri" w:hAnsiTheme="majorHAnsi" w:cstheme="majorHAnsi"/>
          <w:b/>
          <w:u w:val="single"/>
          <w:lang w:eastAsia="en-US"/>
        </w:rPr>
        <w:t>Activity Management Page</w:t>
      </w:r>
    </w:p>
    <w:p w14:paraId="28FF90B5" w14:textId="765222FB" w:rsidR="003F3170" w:rsidRPr="00837A28" w:rsidRDefault="003F3170"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The Activity Manage Page allows educators to monitor, administer classes and specify activities for the day. This ensures that there </w:t>
      </w:r>
      <w:r w:rsidR="00722E23">
        <w:rPr>
          <w:rFonts w:asciiTheme="majorHAnsi" w:eastAsia="Calibri" w:hAnsiTheme="majorHAnsi" w:cstheme="majorHAnsi"/>
          <w:bCs/>
          <w:lang w:eastAsia="en-US"/>
        </w:rPr>
        <w:t xml:space="preserve">is </w:t>
      </w:r>
      <w:r w:rsidRPr="00837A28">
        <w:rPr>
          <w:rFonts w:asciiTheme="majorHAnsi" w:eastAsia="Calibri" w:hAnsiTheme="majorHAnsi" w:cstheme="majorHAnsi"/>
          <w:bCs/>
          <w:lang w:eastAsia="en-US"/>
        </w:rPr>
        <w:t xml:space="preserve">no overlapping of tasks or classes and educators </w:t>
      </w:r>
      <w:r w:rsidR="00722E23">
        <w:rPr>
          <w:rFonts w:asciiTheme="majorHAnsi" w:eastAsia="Calibri" w:hAnsiTheme="majorHAnsi" w:cstheme="majorHAnsi"/>
          <w:bCs/>
          <w:lang w:eastAsia="en-US"/>
        </w:rPr>
        <w:t>are</w:t>
      </w:r>
      <w:r w:rsidRPr="00837A28">
        <w:rPr>
          <w:rFonts w:asciiTheme="majorHAnsi" w:eastAsia="Calibri" w:hAnsiTheme="majorHAnsi" w:cstheme="majorHAnsi"/>
          <w:bCs/>
          <w:lang w:eastAsia="en-US"/>
        </w:rPr>
        <w:t xml:space="preserve"> on top of their schedules.  </w:t>
      </w:r>
    </w:p>
    <w:p w14:paraId="5CF4121E"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Pr="00837A28" w:rsidRDefault="00107F5A" w:rsidP="003F3170">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24: </w:t>
      </w:r>
      <w:r w:rsidRPr="00837A28">
        <w:rPr>
          <w:rFonts w:asciiTheme="majorHAnsi" w:eastAsia="Calibri" w:hAnsiTheme="majorHAnsi" w:cstheme="majorHAnsi"/>
          <w:b/>
          <w:u w:val="single"/>
          <w:lang w:eastAsia="en-US"/>
        </w:rPr>
        <w:t>Student/Parent Profile Page</w:t>
      </w:r>
    </w:p>
    <w:p w14:paraId="2136448C" w14:textId="215627A6" w:rsidR="003F3170" w:rsidRPr="00837A28" w:rsidRDefault="00B02044" w:rsidP="004E66C7">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The Student/Parent Profile Page mainly shows the classes/activities and basic information about the user.</w:t>
      </w:r>
    </w:p>
    <w:p w14:paraId="21241F4C"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25: </w:t>
      </w:r>
      <w:r w:rsidRPr="00837A28">
        <w:rPr>
          <w:rFonts w:asciiTheme="majorHAnsi" w:eastAsia="Calibri" w:hAnsiTheme="majorHAnsi" w:cstheme="majorHAnsi"/>
          <w:b/>
          <w:u w:val="single"/>
          <w:lang w:eastAsia="en-US"/>
        </w:rPr>
        <w:t>Class Browsing Page</w:t>
      </w:r>
    </w:p>
    <w:p w14:paraId="662F84A5" w14:textId="3AA196CE" w:rsidR="00B02044" w:rsidRPr="00837A28" w:rsidRDefault="006A5ED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In figure 25, </w:t>
      </w:r>
      <w:r w:rsidR="00722E23">
        <w:rPr>
          <w:rFonts w:asciiTheme="majorHAnsi" w:eastAsia="Calibri" w:hAnsiTheme="majorHAnsi" w:cstheme="majorHAnsi"/>
          <w:bCs/>
          <w:lang w:eastAsia="en-US"/>
        </w:rPr>
        <w:t>students/p</w:t>
      </w:r>
      <w:r w:rsidR="00B02044" w:rsidRPr="00837A28">
        <w:rPr>
          <w:rFonts w:asciiTheme="majorHAnsi" w:eastAsia="Calibri" w:hAnsiTheme="majorHAnsi" w:cstheme="majorHAnsi"/>
          <w:bCs/>
          <w:lang w:eastAsia="en-US"/>
        </w:rPr>
        <w:t xml:space="preserve">arents are able </w:t>
      </w:r>
      <w:r w:rsidR="009404B6" w:rsidRPr="00837A28">
        <w:rPr>
          <w:rFonts w:asciiTheme="majorHAnsi" w:eastAsia="Calibri" w:hAnsiTheme="majorHAnsi" w:cstheme="majorHAnsi"/>
          <w:bCs/>
          <w:lang w:eastAsia="en-US"/>
        </w:rPr>
        <w:t xml:space="preserve">to search for classes and schedules </w:t>
      </w:r>
      <w:r w:rsidR="00B02044" w:rsidRPr="00837A28">
        <w:rPr>
          <w:rFonts w:asciiTheme="majorHAnsi" w:eastAsia="Calibri" w:hAnsiTheme="majorHAnsi" w:cstheme="majorHAnsi"/>
          <w:bCs/>
          <w:lang w:eastAsia="en-US"/>
        </w:rPr>
        <w:t xml:space="preserve">from the Class Browsing Page. </w:t>
      </w:r>
    </w:p>
    <w:p w14:paraId="58AA81F4" w14:textId="4867449F"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26: </w:t>
      </w:r>
      <w:r w:rsidRPr="00837A28">
        <w:rPr>
          <w:rFonts w:asciiTheme="majorHAnsi" w:eastAsia="Calibri" w:hAnsiTheme="majorHAnsi" w:cstheme="majorHAnsi"/>
          <w:b/>
          <w:u w:val="single"/>
          <w:lang w:eastAsia="en-US"/>
        </w:rPr>
        <w:t>Enrolment Page</w:t>
      </w:r>
    </w:p>
    <w:p w14:paraId="3AE2EFB1" w14:textId="2B22550E" w:rsidR="009404B6" w:rsidRPr="00837A28" w:rsidRDefault="009404B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The Enrolment Page is a </w:t>
      </w:r>
      <w:r w:rsidR="006A5ED6" w:rsidRPr="00837A28">
        <w:rPr>
          <w:rFonts w:asciiTheme="majorHAnsi" w:eastAsia="Calibri" w:hAnsiTheme="majorHAnsi" w:cstheme="majorHAnsi"/>
          <w:bCs/>
          <w:lang w:eastAsia="en-US"/>
        </w:rPr>
        <w:t>digitized form where students process the enrolment of the classes they selected</w:t>
      </w:r>
      <w:r w:rsidRPr="00837A28">
        <w:rPr>
          <w:rFonts w:asciiTheme="majorHAnsi" w:eastAsia="Calibri" w:hAnsiTheme="majorHAnsi" w:cstheme="majorHAnsi"/>
          <w:bCs/>
          <w:lang w:eastAsia="en-US"/>
        </w:rPr>
        <w:t xml:space="preserve">. </w:t>
      </w:r>
    </w:p>
    <w:p w14:paraId="230D86A0" w14:textId="77777777" w:rsidR="00B02044" w:rsidRPr="00837A28" w:rsidRDefault="00B02044" w:rsidP="00B02044">
      <w:pPr>
        <w:spacing w:after="160" w:line="259" w:lineRule="auto"/>
        <w:jc w:val="left"/>
        <w:rPr>
          <w:rFonts w:asciiTheme="majorHAnsi" w:eastAsia="Calibri" w:hAnsiTheme="majorHAnsi" w:cstheme="majorHAnsi"/>
          <w:lang w:eastAsia="en-US"/>
        </w:rPr>
      </w:pPr>
    </w:p>
    <w:p w14:paraId="13607A87"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lang w:eastAsia="en-US"/>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27: </w:t>
      </w:r>
      <w:r w:rsidRPr="00837A28">
        <w:rPr>
          <w:rFonts w:asciiTheme="majorHAnsi" w:eastAsia="Calibri" w:hAnsiTheme="majorHAnsi" w:cstheme="majorHAnsi"/>
          <w:b/>
          <w:u w:val="single"/>
          <w:lang w:eastAsia="en-US"/>
        </w:rPr>
        <w:t>Payment Scheme Page</w:t>
      </w:r>
    </w:p>
    <w:p w14:paraId="53999706" w14:textId="2B4FCAE5" w:rsidR="00705C46" w:rsidRPr="00837A28" w:rsidRDefault="009404B6"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bCs/>
          <w:lang w:eastAsia="en-US"/>
        </w:rPr>
        <w:t xml:space="preserve">The Payment Scheme Page </w:t>
      </w:r>
      <w:r w:rsidR="00722E23">
        <w:rPr>
          <w:rFonts w:asciiTheme="majorHAnsi" w:eastAsia="Calibri" w:hAnsiTheme="majorHAnsi" w:cstheme="majorHAnsi"/>
          <w:bCs/>
          <w:lang w:eastAsia="en-US"/>
        </w:rPr>
        <w:t>shows the multiple options for students/p</w:t>
      </w:r>
      <w:r w:rsidRPr="00837A28">
        <w:rPr>
          <w:rFonts w:asciiTheme="majorHAnsi" w:eastAsia="Calibri" w:hAnsiTheme="majorHAnsi" w:cstheme="majorHAnsi"/>
          <w:bCs/>
          <w:lang w:eastAsia="en-US"/>
        </w:rPr>
        <w:t xml:space="preserve">arents to pay their classes. </w:t>
      </w:r>
      <w:r w:rsidR="00705C46" w:rsidRPr="00837A28">
        <w:rPr>
          <w:rFonts w:asciiTheme="majorHAnsi" w:eastAsia="Calibri" w:hAnsiTheme="majorHAnsi" w:cstheme="majorHAnsi"/>
          <w:lang w:eastAsia="en-US"/>
        </w:rPr>
        <w:tab/>
        <w:t xml:space="preserve"> </w:t>
      </w:r>
    </w:p>
    <w:p w14:paraId="71BE487E" w14:textId="77777777" w:rsidR="000F57DE" w:rsidRDefault="000F57DE" w:rsidP="000F57DE">
      <w:pPr>
        <w:rPr>
          <w:lang w:val="fil-PH"/>
        </w:rPr>
      </w:pPr>
    </w:p>
    <w:p w14:paraId="0F1DF90D" w14:textId="77777777" w:rsidR="000779AC" w:rsidRPr="00837A28" w:rsidRDefault="000779AC" w:rsidP="000779AC">
      <w:pPr>
        <w:pStyle w:val="Heading2"/>
        <w:rPr>
          <w:rFonts w:cstheme="majorHAnsi"/>
          <w:lang w:val="fil-PH"/>
        </w:rPr>
      </w:pPr>
      <w:r w:rsidRPr="00837A28">
        <w:rPr>
          <w:rFonts w:cstheme="majorHAnsi"/>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5E0366CF"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t>
      </w:r>
      <w:r w:rsidR="00FE7AE2">
        <w:rPr>
          <w:rFonts w:cs="Times New Roman"/>
          <w:lang w:val="fil-PH" w:eastAsia="fil-PH"/>
        </w:rPr>
        <w:t>may</w:t>
      </w:r>
      <w:r w:rsidRPr="00287B74">
        <w:rPr>
          <w:rFonts w:cs="Times New Roman"/>
          <w:lang w:val="fil-PH" w:eastAsia="fil-PH"/>
        </w:rPr>
        <w:t xml:space="preserve"> arise during the development process. </w:t>
      </w:r>
    </w:p>
    <w:p w14:paraId="16BDED8C" w14:textId="49BC0838"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t>
      </w:r>
      <w:r w:rsidR="00DF5D73">
        <w:rPr>
          <w:rFonts w:cs="Times New Roman"/>
          <w:lang w:val="fil-PH" w:eastAsia="fil-PH"/>
        </w:rPr>
        <w:t xml:space="preserve">can </w:t>
      </w:r>
      <w:r>
        <w:rPr>
          <w:rFonts w:cs="Times New Roman"/>
          <w:lang w:val="fil-PH" w:eastAsia="fil-PH"/>
        </w:rPr>
        <w:t>be added or altered depending on the progress during development phase.</w:t>
      </w:r>
    </w:p>
    <w:p w14:paraId="1406E585"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emailAddress</w:t>
            </w:r>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accountType</w:t>
            </w:r>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securityQuestions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accountStatus</w:t>
            </w:r>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16F49AB9"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722E23">
        <w:rPr>
          <w:shd w:val="clear" w:color="auto" w:fill="FFFFFF"/>
          <w:lang w:val="fil-PH" w:eastAsia="fil-PH"/>
        </w:rPr>
        <w:t xml:space="preserve">he system </w:t>
      </w:r>
      <w:r w:rsidR="00DF5D73">
        <w:rPr>
          <w:shd w:val="clear" w:color="auto" w:fill="FFFFFF"/>
          <w:lang w:val="fil-PH" w:eastAsia="fil-PH"/>
        </w:rPr>
        <w:t xml:space="preserve">proceeds </w:t>
      </w:r>
      <w:r w:rsidR="00722E23">
        <w:rPr>
          <w:shd w:val="clear" w:color="auto" w:fill="FFFFFF"/>
          <w:lang w:val="fil-PH" w:eastAsia="fil-PH"/>
        </w:rPr>
        <w:t>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r>
              <w:rPr>
                <w:rFonts w:cs="Times New Roman"/>
                <w:lang w:eastAsia="fil-PH"/>
              </w:rPr>
              <w:t>LearningCenter</w:t>
            </w:r>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businessName</w:t>
            </w:r>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serviceType</w:t>
            </w:r>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businessAddress</w:t>
            </w:r>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contactEmail</w:t>
            </w:r>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contactNumber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companyWebsite</w:t>
            </w:r>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operatingDays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openingTime</w:t>
            </w:r>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closingTime</w:t>
            </w:r>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coursesOffered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subscriptionType</w:t>
            </w:r>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subsciptionEndDate</w:t>
            </w:r>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educatorID</w:t>
            </w:r>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employmentStatus</w:t>
            </w:r>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phoneNo</w:t>
            </w:r>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maritalStatus</w:t>
            </w:r>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resumeID</w:t>
            </w:r>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educatorID</w:t>
            </w:r>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careerObjective</w:t>
            </w:r>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educationalHistory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employmentHistory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studentID</w:t>
            </w:r>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phoneNo</w:t>
            </w:r>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maritalStatus</w:t>
            </w:r>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enrolmentStatus</w:t>
            </w:r>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enrolmentHistory [ ]</w:t>
            </w:r>
          </w:p>
        </w:tc>
      </w:tr>
    </w:tbl>
    <w:p w14:paraId="2F8C0970" w14:textId="792281B9"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w:t>
      </w:r>
      <w:r w:rsidR="00FA47AB">
        <w:rPr>
          <w:lang w:val="fil-PH" w:eastAsia="fil-PH"/>
        </w:rPr>
        <w:t>count in our system as they do no</w:t>
      </w:r>
      <w:r w:rsidRPr="00531171">
        <w:rPr>
          <w:lang w:val="fil-PH" w:eastAsia="fil-PH"/>
        </w:rPr>
        <w:t>t have a difference in functionalities directed to them. The expectation is for parents to handle the account for minor students. The document also contains the enrolment history of the student.</w:t>
      </w:r>
    </w:p>
    <w:p w14:paraId="7152129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r>
              <w:rPr>
                <w:rFonts w:cs="Times New Roman"/>
                <w:lang w:eastAsia="fil-PH"/>
              </w:rPr>
              <w:t>JobVacancy</w:t>
            </w:r>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vacancyID</w:t>
            </w:r>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jobDescription</w:t>
            </w:r>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sidRPr="00ED2DCD">
              <w:rPr>
                <w:color w:val="000000"/>
              </w:rPr>
              <w:t>jobType</w:t>
            </w:r>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educationalRequirements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F4D3E21" w:rsidR="000779AC" w:rsidRDefault="00FA47AB" w:rsidP="00FA47AB">
                  <w:pPr>
                    <w:jc w:val="left"/>
                    <w:rPr>
                      <w:color w:val="000000"/>
                    </w:rPr>
                  </w:pPr>
                  <w:r>
                    <w:rPr>
                      <w:color w:val="000000"/>
                    </w:rPr>
                    <w:t>minimum</w:t>
                  </w:r>
                  <w:r w:rsidR="000779AC">
                    <w:rPr>
                      <w:color w:val="000000"/>
                    </w:rPr>
                    <w:t>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applicationMethod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jobApplicationID</w:t>
            </w:r>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educatorID</w:t>
            </w:r>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vacancyID</w:t>
            </w:r>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applicationDate</w:t>
            </w:r>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applicationStatus</w:t>
            </w:r>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preferredMethod</w:t>
            </w:r>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5877AFF5"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receive</w:t>
      </w:r>
      <w:r w:rsidR="00FA47AB">
        <w:rPr>
          <w:lang w:val="fil-PH" w:eastAsia="fil-PH"/>
        </w:rPr>
        <w:t>s</w:t>
      </w:r>
      <w:r w:rsidRPr="00531171">
        <w:rPr>
          <w:lang w:val="fil-PH" w:eastAsia="fil-PH"/>
        </w:rPr>
        <w:t xml:space="preserve"> a list of recommended applicants as well as job-seekers who manually applied.</w:t>
      </w:r>
    </w:p>
    <w:p w14:paraId="2705DA32"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courseID</w:t>
            </w:r>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courseName</w:t>
            </w:r>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courseDescription</w:t>
            </w:r>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enrolmentID</w:t>
            </w:r>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studentID</w:t>
            </w:r>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enrolmentDate</w:t>
            </w:r>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dateClassStart</w:t>
            </w:r>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dateClassEnds</w:t>
            </w:r>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noOfHours</w:t>
            </w:r>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enrolmentStatus</w:t>
            </w:r>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paymentID</w:t>
            </w:r>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enrolmentID</w:t>
            </w:r>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additionalFees</w:t>
            </w:r>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FA47AB" w:rsidRDefault="00867A9D" w:rsidP="00867A9D">
      <w:pPr>
        <w:jc w:val="center"/>
        <w:rPr>
          <w:rFonts w:cs="Times New Roman"/>
          <w:shd w:val="clear" w:color="auto" w:fill="FFFFFF"/>
          <w:lang w:val="fil-PH" w:eastAsia="fil-PH"/>
        </w:rPr>
      </w:pPr>
      <w:r w:rsidRPr="00FA47AB">
        <w:rPr>
          <w:rFonts w:cs="Times New Roman"/>
          <w:shd w:val="clear" w:color="auto" w:fill="FFFFFF"/>
          <w:lang w:val="fil-PH" w:eastAsia="fil-PH"/>
        </w:rPr>
        <w:t>Table 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r>
              <w:rPr>
                <w:rFonts w:cs="Times New Roman"/>
                <w:lang w:eastAsia="fil-PH"/>
              </w:rPr>
              <w:t>ClassSession</w:t>
            </w:r>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486E3CCE"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class</w:t>
            </w:r>
            <w:r w:rsidR="002065AD">
              <w:rPr>
                <w:color w:val="000000"/>
              </w:rPr>
              <w:t>Session</w:t>
            </w:r>
            <w:r>
              <w:rPr>
                <w:color w:val="000000"/>
              </w:rPr>
              <w:t>ID</w:t>
            </w:r>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courseID</w:t>
            </w:r>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enrolmentID</w:t>
            </w:r>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educatorID</w:t>
            </w:r>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timeStart</w:t>
            </w:r>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timeEnd</w:t>
            </w:r>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roomNo</w:t>
            </w:r>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 xml:space="preserve">Table </w:t>
      </w:r>
      <w:r w:rsidR="00867A9D" w:rsidRPr="00FA47AB">
        <w:rPr>
          <w:rFonts w:cs="Times New Roman"/>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r>
              <w:rPr>
                <w:rFonts w:cs="Times New Roman"/>
                <w:lang w:eastAsia="fil-PH"/>
              </w:rPr>
              <w:t>ScheduleRequest</w:t>
            </w:r>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scheduleRequestID</w:t>
            </w:r>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restrictionType</w:t>
            </w:r>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educatorID</w:t>
            </w:r>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studentID</w:t>
            </w:r>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centerID</w:t>
            </w:r>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2B8BA1B6"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class</w:t>
            </w:r>
            <w:r w:rsidR="002065AD">
              <w:rPr>
                <w:color w:val="000000"/>
              </w:rPr>
              <w:t>Session</w:t>
            </w:r>
            <w:r>
              <w:rPr>
                <w:color w:val="000000"/>
              </w:rPr>
              <w:t>ID</w:t>
            </w:r>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scheduleDate</w:t>
            </w:r>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timeStart</w:t>
            </w:r>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timeEnd</w:t>
            </w:r>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FA47AB" w:rsidRDefault="00DC0B2E" w:rsidP="00DC0B2E">
      <w:pPr>
        <w:jc w:val="center"/>
        <w:rPr>
          <w:rFonts w:cs="Times New Roman"/>
          <w:shd w:val="clear" w:color="auto" w:fill="FFFFFF"/>
          <w:lang w:val="fil-PH" w:eastAsia="fil-PH"/>
        </w:rPr>
      </w:pPr>
      <w:r w:rsidRPr="00FA47AB">
        <w:rPr>
          <w:rFonts w:cs="Times New Roman"/>
          <w:shd w:val="clear" w:color="auto" w:fill="FFFFFF"/>
          <w:lang w:val="fil-PH" w:eastAsia="fil-PH"/>
        </w:rPr>
        <w:t>Table 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r>
              <w:rPr>
                <w:rFonts w:cs="Times New Roman"/>
                <w:lang w:eastAsia="fil-PH"/>
              </w:rPr>
              <w:t>LessonPlan</w:t>
            </w:r>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lessonID</w:t>
            </w:r>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courseID</w:t>
            </w:r>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02A6395A" w14:textId="77777777" w:rsidR="00FA47AB" w:rsidRDefault="00FA47AB" w:rsidP="00700293">
      <w:pPr>
        <w:ind w:firstLine="720"/>
        <w:rPr>
          <w:lang w:val="fil-PH" w:eastAsia="fil-PH"/>
        </w:rPr>
      </w:pPr>
    </w:p>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FA47AB" w:rsidRDefault="00922107" w:rsidP="00153DA6">
      <w:pPr>
        <w:jc w:val="center"/>
        <w:rPr>
          <w:rFonts w:cs="Times New Roman"/>
          <w:shd w:val="clear" w:color="auto" w:fill="FFFFFF"/>
          <w:lang w:val="fil-PH" w:eastAsia="fil-PH"/>
        </w:rPr>
      </w:pPr>
      <w:r w:rsidRPr="00FA47AB">
        <w:rPr>
          <w:rFonts w:cs="Times New Roman"/>
          <w:shd w:val="clear" w:color="auto" w:fill="FFFFFF"/>
          <w:lang w:val="fil-PH" w:eastAsia="fil-PH"/>
        </w:rPr>
        <w:t>Table 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r>
              <w:rPr>
                <w:rFonts w:cs="Times New Roman"/>
                <w:lang w:eastAsia="fil-PH"/>
              </w:rPr>
              <w:t>StudentRecord</w:t>
            </w:r>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studentRecordID</w:t>
            </w:r>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enrolmentID</w:t>
            </w:r>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lessonPlansCovered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classSession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studentScores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2BEFFBE4" w14:textId="77777777" w:rsidR="000F57DE" w:rsidRDefault="000F57DE" w:rsidP="000F57DE">
      <w:pPr>
        <w:rPr>
          <w:lang w:val="fil-PH" w:eastAsia="fil-PH"/>
        </w:rPr>
      </w:pP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lang w:eastAsia="en-US"/>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29D5E018"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8 shows the entity-relationship diagram of iLearnCentral's database. The user is an entity that holds account management informat</w:t>
      </w:r>
      <w:r w:rsidR="00FA47AB">
        <w:rPr>
          <w:lang w:eastAsia="fil-PH"/>
        </w:rPr>
        <w:t>ion used for log</w:t>
      </w:r>
      <w:r w:rsidRPr="00C37348">
        <w:rPr>
          <w:lang w:eastAsia="fil-PH"/>
        </w:rPr>
        <w:t>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3B27653E"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record</w:t>
      </w:r>
      <w:r w:rsidR="00FA47AB">
        <w:rPr>
          <w:lang w:eastAsia="fil-PH"/>
        </w:rPr>
        <w:t>s</w:t>
      </w:r>
      <w:r w:rsidRPr="00C37348">
        <w:rPr>
          <w:lang w:eastAsia="fil-PH"/>
        </w:rPr>
        <w:t xml:space="preserve"> the information for an enrolment's payment scheme and progress of installments.</w:t>
      </w:r>
    </w:p>
    <w:p w14:paraId="00339A0B" w14:textId="3E7B39FD" w:rsidR="0098340D" w:rsidRPr="00C37348" w:rsidRDefault="0098340D" w:rsidP="0098340D">
      <w:pPr>
        <w:rPr>
          <w:lang w:eastAsia="fil-PH"/>
        </w:rPr>
      </w:pPr>
      <w:r w:rsidRPr="00C37348">
        <w:rPr>
          <w:lang w:eastAsia="fil-PH"/>
        </w:rPr>
        <w:t>The schedule request is the basis for scheduling classes. Class scheduling depends on the restrictions from students, educators,</w:t>
      </w:r>
      <w:r w:rsidR="00FA47AB">
        <w:rPr>
          <w:lang w:eastAsia="fil-PH"/>
        </w:rPr>
        <w:t xml:space="preserve"> and learning centers. A </w:t>
      </w:r>
      <w:r w:rsidRPr="00C37348">
        <w:rPr>
          <w:lang w:eastAsia="fil-PH"/>
        </w:rPr>
        <w:t xml:space="preserve">student </w:t>
      </w:r>
      <w:r w:rsidR="00FA47AB">
        <w:rPr>
          <w:lang w:eastAsia="fil-PH"/>
        </w:rPr>
        <w:t xml:space="preserve">has </w:t>
      </w:r>
      <w:r w:rsidRPr="00C37348">
        <w:rPr>
          <w:lang w:eastAsia="fil-PH"/>
        </w:rPr>
        <w:t>class</w:t>
      </w:r>
      <w:r w:rsidR="00FA47AB">
        <w:rPr>
          <w:lang w:eastAsia="fil-PH"/>
        </w:rPr>
        <w:t>es from an enrolled course</w:t>
      </w:r>
      <w:r w:rsidRPr="00C37348">
        <w:rPr>
          <w:lang w:eastAsia="fil-PH"/>
        </w:rPr>
        <w:t xml:space="preserve"> </w:t>
      </w:r>
      <w:r w:rsidR="00FA47AB">
        <w:rPr>
          <w:lang w:eastAsia="fil-PH"/>
        </w:rPr>
        <w:t xml:space="preserve">with many </w:t>
      </w:r>
      <w:r w:rsidRPr="00C37348">
        <w:rPr>
          <w:lang w:eastAsia="fil-PH"/>
        </w:rPr>
        <w:t xml:space="preserve">sessions </w:t>
      </w:r>
      <w:r w:rsidR="00FA47AB">
        <w:rPr>
          <w:lang w:eastAsia="fil-PH"/>
        </w:rPr>
        <w:t>assigned to one or different educators</w:t>
      </w:r>
      <w:r w:rsidRPr="00C37348">
        <w:rPr>
          <w:lang w:eastAsia="fil-PH"/>
        </w:rPr>
        <w:t xml:space="preserve">. </w:t>
      </w:r>
    </w:p>
    <w:p w14:paraId="56A954C3" w14:textId="77777777" w:rsidR="0098340D" w:rsidRDefault="0098340D" w:rsidP="0098340D">
      <w:pPr>
        <w:rPr>
          <w:lang w:eastAsia="fil-PH"/>
        </w:rPr>
      </w:pPr>
      <w:r w:rsidRPr="00C37348">
        <w:rPr>
          <w:lang w:eastAsia="fil-PH"/>
        </w:rPr>
        <w:t>The teaching assistance involves the lesson plan and student record documents. The lesson plan segregates by course, while student records by enrolment.</w:t>
      </w:r>
    </w:p>
    <w:p w14:paraId="309F25E2" w14:textId="77777777" w:rsidR="000F57DE" w:rsidRDefault="000F57DE" w:rsidP="0098340D">
      <w:pPr>
        <w:rPr>
          <w:b/>
          <w:lang w:eastAsia="fil-PH"/>
        </w:rPr>
      </w:pP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F57DE" w:rsidRDefault="000779AC" w:rsidP="00153DA6">
      <w:pPr>
        <w:jc w:val="center"/>
        <w:rPr>
          <w:rFonts w:cs="Times New Roman"/>
          <w:shd w:val="clear" w:color="auto" w:fill="FFFFFF"/>
          <w:lang w:val="fil-PH" w:eastAsia="fil-PH"/>
        </w:rPr>
      </w:pPr>
      <w:r w:rsidRPr="000F57DE">
        <w:rPr>
          <w:rFonts w:cs="Times New Roman"/>
          <w:shd w:val="clear" w:color="auto" w:fill="FFFFFF"/>
          <w:lang w:val="fil-PH" w:eastAsia="fil-PH"/>
        </w:rPr>
        <w:t xml:space="preserve">Table </w:t>
      </w:r>
      <w:r w:rsidR="00922107" w:rsidRPr="000F57DE">
        <w:rPr>
          <w:rFonts w:cs="Times New Roman"/>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98340D" w:rsidRPr="00301605" w14:paraId="07BA86BC" w14:textId="77777777" w:rsidTr="000F57D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216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90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0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62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F57DE" w:rsidRPr="006B5B4E" w14:paraId="1D1F4D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tcBorders>
              <w:top w:val="single" w:sz="12" w:space="0" w:color="auto"/>
            </w:tcBorders>
            <w:hideMark/>
          </w:tcPr>
          <w:p w14:paraId="05D79DF0" w14:textId="1FEB237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54F5E45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tcBorders>
              <w:top w:val="single" w:sz="12" w:space="0" w:color="auto"/>
            </w:tcBorders>
            <w:hideMark/>
          </w:tcPr>
          <w:p w14:paraId="1A9A1115" w14:textId="2672F86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tcBorders>
              <w:top w:val="single" w:sz="12" w:space="0" w:color="auto"/>
            </w:tcBorders>
            <w:hideMark/>
          </w:tcPr>
          <w:p w14:paraId="238E1744" w14:textId="0FEE9F09" w:rsidR="0098340D" w:rsidRPr="006B5B4E" w:rsidRDefault="00075594"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w:t>
            </w:r>
            <w:r w:rsidR="0098340D" w:rsidRPr="006B5B4E">
              <w:rPr>
                <w:rFonts w:eastAsia="Times New Roman" w:cs="Times New Roman"/>
                <w:color w:val="000000"/>
              </w:rPr>
              <w:t xml:space="preserve">name </w:t>
            </w:r>
            <w:r>
              <w:rPr>
                <w:rFonts w:eastAsia="Times New Roman" w:cs="Times New Roman"/>
                <w:color w:val="000000"/>
              </w:rPr>
              <w:t>the user uses to log</w:t>
            </w:r>
            <w:r w:rsidR="0098340D" w:rsidRPr="006B5B4E">
              <w:rPr>
                <w:rFonts w:eastAsia="Times New Roman" w:cs="Times New Roman"/>
                <w:color w:val="000000"/>
              </w:rPr>
              <w:t>in</w:t>
            </w:r>
          </w:p>
        </w:tc>
      </w:tr>
      <w:tr w:rsidR="0098340D" w:rsidRPr="006B5B4E" w14:paraId="4EFFF31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900" w:type="dxa"/>
            <w:hideMark/>
          </w:tcPr>
          <w:p w14:paraId="127CCF3E" w14:textId="292F3FE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435C6BB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33E7441" w14:textId="7C4253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0F57DE" w:rsidRPr="006B5B4E" w14:paraId="73064DB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emailAddress</w:t>
            </w:r>
          </w:p>
        </w:tc>
        <w:tc>
          <w:tcPr>
            <w:tcW w:w="900" w:type="dxa"/>
            <w:hideMark/>
          </w:tcPr>
          <w:p w14:paraId="600D03E8" w14:textId="72EF2BF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304762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510F031D" w14:textId="46367CA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F73DAF" w14:textId="726D92A6"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account</w:t>
            </w:r>
            <w:r w:rsidR="00075594">
              <w:rPr>
                <w:rFonts w:eastAsia="Times New Roman" w:cs="Times New Roman"/>
                <w:color w:val="000000"/>
              </w:rPr>
              <w:t xml:space="preserve"> verification</w:t>
            </w:r>
          </w:p>
        </w:tc>
      </w:tr>
      <w:tr w:rsidR="0098340D" w:rsidRPr="006B5B4E" w14:paraId="68A3243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accountType</w:t>
            </w:r>
          </w:p>
        </w:tc>
        <w:tc>
          <w:tcPr>
            <w:tcW w:w="900" w:type="dxa"/>
            <w:hideMark/>
          </w:tcPr>
          <w:p w14:paraId="31BC7862" w14:textId="5F20AA2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36EA46D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1E6ABA" w14:textId="7434A3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0F57DE" w:rsidRPr="006B5B4E" w14:paraId="0C55470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securityQuestions</w:t>
            </w:r>
          </w:p>
        </w:tc>
        <w:tc>
          <w:tcPr>
            <w:tcW w:w="900" w:type="dxa"/>
            <w:hideMark/>
          </w:tcPr>
          <w:p w14:paraId="122CE688" w14:textId="21DE26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79AC2D8" w14:textId="507A02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96D631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900" w:type="dxa"/>
            <w:hideMark/>
          </w:tcPr>
          <w:p w14:paraId="347E7ECF" w14:textId="4F87C2E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506A672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17C015B5" w14:textId="4B5979F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0F57DE" w:rsidRPr="006B5B4E" w14:paraId="10C5E04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505FE34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900" w:type="dxa"/>
            <w:hideMark/>
          </w:tcPr>
          <w:p w14:paraId="099FC60D" w14:textId="04C2682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3AC562B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A187549" w14:textId="6107A18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accountStatus</w:t>
            </w:r>
          </w:p>
        </w:tc>
        <w:tc>
          <w:tcPr>
            <w:tcW w:w="900" w:type="dxa"/>
            <w:hideMark/>
          </w:tcPr>
          <w:p w14:paraId="6DA04AE0" w14:textId="3D4D68D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190445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0D9AB81" w14:textId="652490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0F57DE" w:rsidRPr="006B5B4E" w14:paraId="07BD42C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900" w:type="dxa"/>
            <w:hideMark/>
          </w:tcPr>
          <w:p w14:paraId="5FD471B3" w14:textId="2C1CFA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0BFB59D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38FEB4" w14:textId="0949BF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900" w:type="dxa"/>
            <w:hideMark/>
          </w:tcPr>
          <w:p w14:paraId="17615B96" w14:textId="7D3439E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93E1BE" w14:textId="122C93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0F57DE" w:rsidRPr="006B5B4E" w14:paraId="3C386CA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8281CD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15E6FDA9" w14:textId="73D4A7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47D22A8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AAEF3B2" w14:textId="4609E1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C7B35A" w14:textId="135678DA"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w:t>
            </w:r>
            <w:r w:rsidR="00075594">
              <w:rPr>
                <w:rFonts w:eastAsia="Times New Roman" w:cs="Times New Roman"/>
                <w:color w:val="000000"/>
              </w:rPr>
              <w:t xml:space="preserve"> the name user uses</w:t>
            </w:r>
            <w:r w:rsidRPr="006B5B4E">
              <w:rPr>
                <w:rFonts w:eastAsia="Times New Roman" w:cs="Times New Roman"/>
                <w:color w:val="000000"/>
              </w:rPr>
              <w:t xml:space="preserve"> to login</w:t>
            </w:r>
          </w:p>
        </w:tc>
      </w:tr>
      <w:tr w:rsidR="0098340D" w:rsidRPr="006B5B4E" w14:paraId="1F4B9EBA"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2160" w:type="dxa"/>
            <w:hideMark/>
          </w:tcPr>
          <w:p w14:paraId="34EAB05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accessLevel</w:t>
            </w:r>
          </w:p>
        </w:tc>
        <w:tc>
          <w:tcPr>
            <w:tcW w:w="900" w:type="dxa"/>
            <w:hideMark/>
          </w:tcPr>
          <w:p w14:paraId="2A7C603D" w14:textId="6122F3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298012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F09F3EF" w14:textId="16B5BC9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0F57DE" w:rsidRPr="006B5B4E" w14:paraId="072870F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E1CDA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769B7DB2" w14:textId="6171E81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12DBBB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7BA9737" w14:textId="34A5D8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businessName</w:t>
            </w:r>
          </w:p>
        </w:tc>
        <w:tc>
          <w:tcPr>
            <w:tcW w:w="900" w:type="dxa"/>
            <w:hideMark/>
          </w:tcPr>
          <w:p w14:paraId="7F4727D5" w14:textId="6CFA09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36B03F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33F6AFC6" w14:textId="7A390E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0F57DE" w:rsidRPr="006B5B4E" w14:paraId="75E46D4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serviceType</w:t>
            </w:r>
          </w:p>
        </w:tc>
        <w:tc>
          <w:tcPr>
            <w:tcW w:w="900" w:type="dxa"/>
            <w:hideMark/>
          </w:tcPr>
          <w:p w14:paraId="65D8817E" w14:textId="089A4DB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1267A2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9768765" w14:textId="0A38B4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businessAddress</w:t>
            </w:r>
          </w:p>
        </w:tc>
        <w:tc>
          <w:tcPr>
            <w:tcW w:w="90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0F57DE" w:rsidRPr="006B5B4E" w14:paraId="1858391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FA2CAB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buildingNo</w:t>
            </w:r>
          </w:p>
        </w:tc>
        <w:tc>
          <w:tcPr>
            <w:tcW w:w="900" w:type="dxa"/>
            <w:hideMark/>
          </w:tcPr>
          <w:p w14:paraId="5348E75D" w14:textId="0320C0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5A199E7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EBA6191" w14:textId="1C0C57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6FFD6B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buildingName</w:t>
            </w:r>
          </w:p>
        </w:tc>
        <w:tc>
          <w:tcPr>
            <w:tcW w:w="900" w:type="dxa"/>
            <w:hideMark/>
          </w:tcPr>
          <w:p w14:paraId="0FDD8D11" w14:textId="6BD015A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25B733D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B45DB7" w14:textId="0942FB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0F57DE" w:rsidRPr="006B5B4E" w14:paraId="61160A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FB9580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w:t>
            </w:r>
          </w:p>
        </w:tc>
        <w:tc>
          <w:tcPr>
            <w:tcW w:w="900" w:type="dxa"/>
            <w:hideMark/>
          </w:tcPr>
          <w:p w14:paraId="4472E700" w14:textId="749BA84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33E41A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F3133F" w14:textId="1B5D083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 part of the address</w:t>
            </w:r>
          </w:p>
        </w:tc>
      </w:tr>
      <w:tr w:rsidR="0098340D" w:rsidRPr="006B5B4E" w14:paraId="205C650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AF6B19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0507579B" w14:textId="61A458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6FCC6B34"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B1F534" w14:textId="0C370F6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F57DE" w:rsidRPr="006B5B4E" w14:paraId="67EC937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0D418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900" w:type="dxa"/>
            <w:hideMark/>
          </w:tcPr>
          <w:p w14:paraId="6198F80B" w14:textId="79C221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1ABE540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12F9F61" w14:textId="0B41BC1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6C67A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23D1E15E" w14:textId="64198E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052F265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0011545" w14:textId="0A7D43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70008DA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D443CD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5DDF7346" w14:textId="2B9AEE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54B7C98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768D9F9" w14:textId="3351674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63148C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6BC22BDF" w14:textId="50E7F9A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02FDCDD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15939C" w14:textId="2C5DAAC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160C391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2522BC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5675222" w14:textId="2E022BF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14B3AA6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6B97CC" w14:textId="0E0922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1EAE2F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zipCode</w:t>
            </w:r>
          </w:p>
        </w:tc>
        <w:tc>
          <w:tcPr>
            <w:tcW w:w="900" w:type="dxa"/>
            <w:hideMark/>
          </w:tcPr>
          <w:p w14:paraId="7B1301B6" w14:textId="0403212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45FCD79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5BA1F44A" w14:textId="723918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38AF1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contactEmail</w:t>
            </w:r>
          </w:p>
        </w:tc>
        <w:tc>
          <w:tcPr>
            <w:tcW w:w="900" w:type="dxa"/>
            <w:hideMark/>
          </w:tcPr>
          <w:p w14:paraId="2161C8F3" w14:textId="2AF687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16F75D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1E30D6" w14:textId="3FEB428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contactNumber</w:t>
            </w:r>
          </w:p>
        </w:tc>
        <w:tc>
          <w:tcPr>
            <w:tcW w:w="900" w:type="dxa"/>
            <w:hideMark/>
          </w:tcPr>
          <w:p w14:paraId="32A1B214" w14:textId="5AF4E9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EA1265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72F3F7" w14:textId="725A792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0F57DE" w:rsidRPr="006B5B4E" w14:paraId="1943C72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companyWebsite</w:t>
            </w:r>
          </w:p>
        </w:tc>
        <w:tc>
          <w:tcPr>
            <w:tcW w:w="900" w:type="dxa"/>
            <w:hideMark/>
          </w:tcPr>
          <w:p w14:paraId="728CED6E" w14:textId="28956C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37235E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05DC5A3" w14:textId="2418AA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operatingDays</w:t>
            </w:r>
          </w:p>
        </w:tc>
        <w:tc>
          <w:tcPr>
            <w:tcW w:w="900" w:type="dxa"/>
            <w:hideMark/>
          </w:tcPr>
          <w:p w14:paraId="093849EF" w14:textId="2B448F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0136FE7" w14:textId="41C161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0F57DE" w:rsidRPr="006B5B4E" w14:paraId="2338D89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openingTime</w:t>
            </w:r>
          </w:p>
        </w:tc>
        <w:tc>
          <w:tcPr>
            <w:tcW w:w="900" w:type="dxa"/>
            <w:hideMark/>
          </w:tcPr>
          <w:p w14:paraId="3EF03EBE" w14:textId="7D9D7C4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55BEC9D" w14:textId="76B660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closingTime</w:t>
            </w:r>
          </w:p>
        </w:tc>
        <w:tc>
          <w:tcPr>
            <w:tcW w:w="900" w:type="dxa"/>
            <w:hideMark/>
          </w:tcPr>
          <w:p w14:paraId="0CECC045" w14:textId="05BE6EC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FD54EB2" w14:textId="777F0A6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0F57DE" w:rsidRPr="006B5B4E" w14:paraId="6245030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coursesOffered</w:t>
            </w:r>
          </w:p>
        </w:tc>
        <w:tc>
          <w:tcPr>
            <w:tcW w:w="900" w:type="dxa"/>
            <w:hideMark/>
          </w:tcPr>
          <w:p w14:paraId="241F759E" w14:textId="67B6C9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subscriptionType</w:t>
            </w:r>
          </w:p>
        </w:tc>
        <w:tc>
          <w:tcPr>
            <w:tcW w:w="900" w:type="dxa"/>
            <w:hideMark/>
          </w:tcPr>
          <w:p w14:paraId="76C25EC9" w14:textId="5D4A21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03F9745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FBD547E" w14:textId="72CAC30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0F57DE" w:rsidRPr="006B5B4E" w14:paraId="19F7AAE1"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subscriptionType</w:t>
            </w:r>
          </w:p>
        </w:tc>
        <w:tc>
          <w:tcPr>
            <w:tcW w:w="900" w:type="dxa"/>
            <w:hideMark/>
          </w:tcPr>
          <w:p w14:paraId="4882D251" w14:textId="5170139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B150664" w14:textId="12F10C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216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900" w:type="dxa"/>
            <w:hideMark/>
          </w:tcPr>
          <w:p w14:paraId="2B48C63A" w14:textId="273217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6614971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5434F25" w14:textId="3A24770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0F57DE" w:rsidRPr="006B5B4E" w14:paraId="24EF388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662B0D0C" w14:textId="2EC199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3403077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1B59F13" w14:textId="51FF109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0F57DE" w:rsidRPr="006B5B4E" w14:paraId="258D57D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6645ED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firstName</w:t>
            </w:r>
          </w:p>
        </w:tc>
        <w:tc>
          <w:tcPr>
            <w:tcW w:w="900" w:type="dxa"/>
            <w:hideMark/>
          </w:tcPr>
          <w:p w14:paraId="139681B9" w14:textId="486E78D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0E174D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67D2DCA" w14:textId="4482526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6A7871D"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middleName</w:t>
            </w:r>
          </w:p>
        </w:tc>
        <w:tc>
          <w:tcPr>
            <w:tcW w:w="900" w:type="dxa"/>
            <w:hideMark/>
          </w:tcPr>
          <w:p w14:paraId="33F71729" w14:textId="641E7A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2EF769C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59CA903" w14:textId="0AAD86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418DBC4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5F37D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lastName</w:t>
            </w:r>
          </w:p>
        </w:tc>
        <w:tc>
          <w:tcPr>
            <w:tcW w:w="900" w:type="dxa"/>
            <w:hideMark/>
          </w:tcPr>
          <w:p w14:paraId="6FEE577F" w14:textId="5B7C3E8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54A275F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586F22A" w14:textId="0FE630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E989CEE"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3FC948BA" w14:textId="7AD8DEB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461A1D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B950A8E" w14:textId="0230A3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7DF60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3B304304" w14:textId="25B7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3322A66" w14:textId="407E1A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2EE5B773" w14:textId="0FF90E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1B9C2B0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23A0EF3"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houseNo</w:t>
            </w:r>
          </w:p>
        </w:tc>
        <w:tc>
          <w:tcPr>
            <w:tcW w:w="900" w:type="dxa"/>
            <w:hideMark/>
          </w:tcPr>
          <w:p w14:paraId="485C462F" w14:textId="7F07FC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19BE942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2176D84" w14:textId="5E9694D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168C18"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w:t>
            </w:r>
          </w:p>
        </w:tc>
        <w:tc>
          <w:tcPr>
            <w:tcW w:w="900" w:type="dxa"/>
            <w:hideMark/>
          </w:tcPr>
          <w:p w14:paraId="28092653" w14:textId="09E190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4EA894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A1FAEDE" w14:textId="622494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339A37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8C7AD9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1F5A9C92" w14:textId="69BFFFA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1B594F9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4E9A0BA" w14:textId="330C789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081D3E73"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64F187D5" w14:textId="2193D5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6488D09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FB02ECA" w14:textId="6A5B58D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6604AC9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98B72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65A31F7B" w14:textId="1D7F5EF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3AC4980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AFB4D9C" w14:textId="50DCAB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38F12CB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174E0AE8" w14:textId="21ADD7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6D54E8D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F3768F" w14:textId="5EF679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2760F58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4D87FB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50A92F48" w14:textId="142451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280E43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AF9B64" w14:textId="13F057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D9909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zipCode</w:t>
            </w:r>
          </w:p>
        </w:tc>
        <w:tc>
          <w:tcPr>
            <w:tcW w:w="900" w:type="dxa"/>
            <w:hideMark/>
          </w:tcPr>
          <w:p w14:paraId="6307BDF8" w14:textId="7E8E58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201BE64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74CB1BF" w14:textId="500692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41ECA4E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186FFF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currentAddress</w:t>
            </w:r>
          </w:p>
        </w:tc>
        <w:tc>
          <w:tcPr>
            <w:tcW w:w="900" w:type="dxa"/>
            <w:hideMark/>
          </w:tcPr>
          <w:p w14:paraId="5316B0E6" w14:textId="77772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DC214FC" w14:textId="227571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5F476C8" w14:textId="6D9FBCB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105BC6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B01FA9A" w14:textId="2ED5B7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2D7058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phoneNo</w:t>
            </w:r>
          </w:p>
        </w:tc>
        <w:tc>
          <w:tcPr>
            <w:tcW w:w="900" w:type="dxa"/>
            <w:hideMark/>
          </w:tcPr>
          <w:p w14:paraId="01FE94AD" w14:textId="39D97A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277CE40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235DFD75" w14:textId="645E109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72A341AB" w14:textId="467B82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2704F0E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38AB31E7" w14:textId="7FD516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6E6855A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maritalStatus</w:t>
            </w:r>
          </w:p>
        </w:tc>
        <w:tc>
          <w:tcPr>
            <w:tcW w:w="900" w:type="dxa"/>
            <w:hideMark/>
          </w:tcPr>
          <w:p w14:paraId="4C78C3E9" w14:textId="1C3860E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0817350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50B96AE" w14:textId="2B54A5C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7519FC4B" w14:textId="5C60F6D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39AE8A4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E1CED2B" w14:textId="08EEB52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7A57E0D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2BB8DEB1" w14:textId="604DE19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5D8DF68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3F0D5E75" w14:textId="0CB78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employmentStatus</w:t>
            </w:r>
          </w:p>
        </w:tc>
        <w:tc>
          <w:tcPr>
            <w:tcW w:w="900" w:type="dxa"/>
            <w:hideMark/>
          </w:tcPr>
          <w:p w14:paraId="6864EF48" w14:textId="163950A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00FD66F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795E248" w14:textId="3BFF97D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0F57DE" w:rsidRPr="006B5B4E" w14:paraId="099D954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900" w:type="dxa"/>
            <w:hideMark/>
          </w:tcPr>
          <w:p w14:paraId="7D0BD6A4" w14:textId="516C024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000E6D3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2014A108" w14:textId="7B088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centerID employing this educator</w:t>
            </w:r>
          </w:p>
        </w:tc>
      </w:tr>
      <w:tr w:rsidR="0098340D" w:rsidRPr="006B5B4E" w14:paraId="6DE171C6"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5B673944" w14:textId="03AC5C4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4969F7F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0CC0A42" w14:textId="132A73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0F57DE" w:rsidRPr="006B5B4E" w14:paraId="359441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resumeID</w:t>
            </w:r>
          </w:p>
        </w:tc>
        <w:tc>
          <w:tcPr>
            <w:tcW w:w="900" w:type="dxa"/>
            <w:hideMark/>
          </w:tcPr>
          <w:p w14:paraId="0A4ED18E" w14:textId="68192A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5F923E5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9916D2" w14:textId="25C0A3E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900" w:type="dxa"/>
            <w:hideMark/>
          </w:tcPr>
          <w:p w14:paraId="7ED5FC27" w14:textId="55B069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26973D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2B35B04" w14:textId="1EA4E38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0F57DE" w:rsidRPr="006B5B4E" w14:paraId="4F4D386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careerObjective</w:t>
            </w:r>
          </w:p>
        </w:tc>
        <w:tc>
          <w:tcPr>
            <w:tcW w:w="900" w:type="dxa"/>
            <w:hideMark/>
          </w:tcPr>
          <w:p w14:paraId="69B52872" w14:textId="086EA0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248D5CE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000ECC51" w14:textId="4A9CA7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short description for career </w:t>
            </w:r>
            <w:r w:rsidRPr="006B5B4E">
              <w:rPr>
                <w:rFonts w:eastAsia="Times New Roman" w:cs="Times New Roman"/>
                <w:color w:val="000000"/>
              </w:rPr>
              <w:lastRenderedPageBreak/>
              <w:t>objectives in a resume</w:t>
            </w:r>
          </w:p>
        </w:tc>
      </w:tr>
      <w:tr w:rsidR="0098340D" w:rsidRPr="006B5B4E" w14:paraId="7BF089E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216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educationalHistory</w:t>
            </w:r>
          </w:p>
        </w:tc>
        <w:tc>
          <w:tcPr>
            <w:tcW w:w="900" w:type="dxa"/>
            <w:hideMark/>
          </w:tcPr>
          <w:p w14:paraId="6BAC68B5" w14:textId="66F058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0F57DE" w:rsidRPr="006B5B4E" w14:paraId="07C4E84E"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7FA885E"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educationLevel</w:t>
            </w:r>
          </w:p>
        </w:tc>
        <w:tc>
          <w:tcPr>
            <w:tcW w:w="900" w:type="dxa"/>
            <w:hideMark/>
          </w:tcPr>
          <w:p w14:paraId="314E20C4" w14:textId="118CFF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01F9FA1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159921B" w14:textId="56A705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162CA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schoolName</w:t>
            </w:r>
          </w:p>
        </w:tc>
        <w:tc>
          <w:tcPr>
            <w:tcW w:w="900" w:type="dxa"/>
            <w:hideMark/>
          </w:tcPr>
          <w:p w14:paraId="65F8ED1A" w14:textId="3497E6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4572ACC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1A95904B" w14:textId="2B3D3D6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0F57DE" w:rsidRPr="006B5B4E" w14:paraId="2D29F1C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D407A4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schoolAddress</w:t>
            </w:r>
          </w:p>
        </w:tc>
        <w:tc>
          <w:tcPr>
            <w:tcW w:w="900" w:type="dxa"/>
            <w:hideMark/>
          </w:tcPr>
          <w:p w14:paraId="6D9FA96B" w14:textId="3F7CC4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4074C0C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483038D5" w14:textId="034DA75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CF8002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900" w:type="dxa"/>
            <w:hideMark/>
          </w:tcPr>
          <w:p w14:paraId="512B1ECD" w14:textId="44B6049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39F637A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6A7438E" w14:textId="3FFED4D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0F57DE" w:rsidRPr="006B5B4E" w14:paraId="5CC1F0E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55ACE0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900" w:type="dxa"/>
            <w:hideMark/>
          </w:tcPr>
          <w:p w14:paraId="479EA0CF" w14:textId="3D745F9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691DF8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470980E" w14:textId="65A7114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C78D4F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yearStart</w:t>
            </w:r>
          </w:p>
        </w:tc>
        <w:tc>
          <w:tcPr>
            <w:tcW w:w="900" w:type="dxa"/>
            <w:hideMark/>
          </w:tcPr>
          <w:p w14:paraId="328F4BBE" w14:textId="4B55BC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5D5531E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0E3A9194" w14:textId="2FF215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0F57DE" w:rsidRPr="006B5B4E" w14:paraId="43247A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1C34A6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yearEnd</w:t>
            </w:r>
          </w:p>
        </w:tc>
        <w:tc>
          <w:tcPr>
            <w:tcW w:w="900" w:type="dxa"/>
            <w:hideMark/>
          </w:tcPr>
          <w:p w14:paraId="3C08E46C" w14:textId="5560B8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03944D6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10360DA1" w14:textId="366259A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091063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900" w:type="dxa"/>
            <w:hideMark/>
          </w:tcPr>
          <w:p w14:paraId="76A8E184" w14:textId="7661B1F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CBCF18F" w14:textId="1996812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0F57DE" w:rsidRPr="006B5B4E" w14:paraId="2523F1F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974DA">
              <w:rPr>
                <w:rFonts w:eastAsia="Times New Roman" w:cs="Times New Roman"/>
                <w:color w:val="000000"/>
                <w:sz w:val="20"/>
                <w:szCs w:val="20"/>
              </w:rPr>
              <w:t>employmentHistory</w:t>
            </w:r>
          </w:p>
        </w:tc>
        <w:tc>
          <w:tcPr>
            <w:tcW w:w="900" w:type="dxa"/>
            <w:hideMark/>
          </w:tcPr>
          <w:p w14:paraId="57875BD7" w14:textId="1273C8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3368F84"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companyName</w:t>
            </w:r>
          </w:p>
        </w:tc>
        <w:tc>
          <w:tcPr>
            <w:tcW w:w="900" w:type="dxa"/>
            <w:hideMark/>
          </w:tcPr>
          <w:p w14:paraId="5F2C7984" w14:textId="1008D14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6FA3F48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2805C610" w14:textId="281ED3B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0F57DE" w:rsidRPr="006B5B4E" w14:paraId="67A368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2EA99A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companyName</w:t>
            </w:r>
          </w:p>
        </w:tc>
        <w:tc>
          <w:tcPr>
            <w:tcW w:w="900" w:type="dxa"/>
            <w:hideMark/>
          </w:tcPr>
          <w:p w14:paraId="6D149F6F" w14:textId="206A07D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3BD4EFC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59990865" w14:textId="5C8CADF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FB800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156B58AD" w14:textId="6A2CA0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5BB316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DF9101F" w14:textId="4971F0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0F57DE" w:rsidRPr="006B5B4E" w14:paraId="3688A16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63687D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dateStart</w:t>
            </w:r>
          </w:p>
        </w:tc>
        <w:tc>
          <w:tcPr>
            <w:tcW w:w="900" w:type="dxa"/>
            <w:hideMark/>
          </w:tcPr>
          <w:p w14:paraId="1505A3F0" w14:textId="3462147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7F57EB75" w14:textId="272F16C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90B8C3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dateEnd</w:t>
            </w:r>
          </w:p>
        </w:tc>
        <w:tc>
          <w:tcPr>
            <w:tcW w:w="900" w:type="dxa"/>
            <w:hideMark/>
          </w:tcPr>
          <w:p w14:paraId="1B0E0E8B" w14:textId="3EC6DDB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0984D55" w14:textId="17F732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0F57DE" w:rsidRPr="006B5B4E" w14:paraId="46A6DF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47AB1FFD" w14:textId="402480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2D059A7" w14:textId="1FA471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900" w:type="dxa"/>
            <w:hideMark/>
          </w:tcPr>
          <w:p w14:paraId="358EFF0D" w14:textId="2D2BB65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2DDB2C8" w14:textId="3AA087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0F57DE" w:rsidRPr="006B5B4E" w14:paraId="13929C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900" w:type="dxa"/>
            <w:hideMark/>
          </w:tcPr>
          <w:p w14:paraId="350AF128" w14:textId="26BAE6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48ACA90" w14:textId="12DFCA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900" w:type="dxa"/>
            <w:hideMark/>
          </w:tcPr>
          <w:p w14:paraId="3636BFAB" w14:textId="59643A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C262F46" w14:textId="0623A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0F57DE" w:rsidRPr="006B5B4E" w14:paraId="1906D6F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900" w:type="dxa"/>
            <w:hideMark/>
          </w:tcPr>
          <w:p w14:paraId="18EAA1B2" w14:textId="6AF5BA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BE8BAE5" w14:textId="361C422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BC0EBD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referenceName</w:t>
            </w:r>
          </w:p>
        </w:tc>
        <w:tc>
          <w:tcPr>
            <w:tcW w:w="900" w:type="dxa"/>
            <w:hideMark/>
          </w:tcPr>
          <w:p w14:paraId="7325A426" w14:textId="3D671B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548618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4319CCC0" w14:textId="6E61BC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0F57DE" w:rsidRPr="006B5B4E" w14:paraId="7CC699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177D7E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900" w:type="dxa"/>
            <w:hideMark/>
          </w:tcPr>
          <w:p w14:paraId="7DA21DDE" w14:textId="090DF3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3AB6AF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4C7BBBE9" w14:textId="43B47A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6589BAF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6FD6DB17" w14:textId="1414FA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278033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23281AF" w14:textId="5C0C96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0F57DE" w:rsidRPr="006B5B4E" w14:paraId="1E25083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1536828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contactInfo</w:t>
            </w:r>
          </w:p>
        </w:tc>
        <w:tc>
          <w:tcPr>
            <w:tcW w:w="900" w:type="dxa"/>
            <w:hideMark/>
          </w:tcPr>
          <w:p w14:paraId="6739F5F1" w14:textId="77CA22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093B405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2FA5A1A" w14:textId="0ED63AB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studentID</w:t>
            </w:r>
          </w:p>
        </w:tc>
        <w:tc>
          <w:tcPr>
            <w:tcW w:w="900" w:type="dxa"/>
            <w:hideMark/>
          </w:tcPr>
          <w:p w14:paraId="69619838" w14:textId="7CC4367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23BEA7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F7E07B8" w14:textId="5A6A30B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0F57DE" w:rsidRPr="006B5B4E" w14:paraId="093344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2CBAF176" w14:textId="0794770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59BB071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F65AF73" w14:textId="4EA786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0F57DE" w:rsidRPr="006B5B4E" w14:paraId="1A31147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F35904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firstName</w:t>
            </w:r>
          </w:p>
        </w:tc>
        <w:tc>
          <w:tcPr>
            <w:tcW w:w="900" w:type="dxa"/>
            <w:hideMark/>
          </w:tcPr>
          <w:p w14:paraId="24EC7944" w14:textId="67B97CD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263561E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3BADA2F" w14:textId="32580D8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EB8F2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middleName</w:t>
            </w:r>
          </w:p>
        </w:tc>
        <w:tc>
          <w:tcPr>
            <w:tcW w:w="900" w:type="dxa"/>
            <w:hideMark/>
          </w:tcPr>
          <w:p w14:paraId="10DF7249" w14:textId="2227153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E1933F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878D77" w14:textId="42245C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003246B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2160" w:type="dxa"/>
            <w:hideMark/>
          </w:tcPr>
          <w:p w14:paraId="5BE59CD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lastName</w:t>
            </w:r>
          </w:p>
        </w:tc>
        <w:tc>
          <w:tcPr>
            <w:tcW w:w="900" w:type="dxa"/>
            <w:hideMark/>
          </w:tcPr>
          <w:p w14:paraId="12C007A2" w14:textId="3D4595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689CDE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B9D58CD" w14:textId="5CEEAE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9752CB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1F4073AB" w14:textId="0E3E5D4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06BFA15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8A03AAE" w14:textId="5801A08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3CDF070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28F5B25F" w14:textId="6B60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FC26554" w14:textId="7D8BE80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07A6C6C3" w14:textId="774196C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7ADD85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339162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houseNo</w:t>
            </w:r>
          </w:p>
        </w:tc>
        <w:tc>
          <w:tcPr>
            <w:tcW w:w="900" w:type="dxa"/>
            <w:hideMark/>
          </w:tcPr>
          <w:p w14:paraId="70150933" w14:textId="2B2DF0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4B0D4B9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EEA968C" w14:textId="15734C8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AF28D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w:t>
            </w:r>
          </w:p>
        </w:tc>
        <w:tc>
          <w:tcPr>
            <w:tcW w:w="900" w:type="dxa"/>
            <w:hideMark/>
          </w:tcPr>
          <w:p w14:paraId="062AA6C4" w14:textId="5CE0C53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5F6CDBB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81C0BE" w14:textId="5425F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20773C6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51D9B1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6BD3DE2E" w14:textId="70A01AE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BFB986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C11B63" w14:textId="2873E1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06DA3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3AEE37C3" w14:textId="1993D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68B335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4D69CD9" w14:textId="011A4DC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33EA29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707E5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0FABBF7A" w14:textId="0F4885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28FD760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AA43D1C" w14:textId="5DB8783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FBDE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22F16D16" w14:textId="7A50813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523217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4FD29A5" w14:textId="3B53A4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5F9503E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9A1B7F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C1B732C" w14:textId="448D907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2E04C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243B8B2" w14:textId="017A6B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F8B1D8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zipCode</w:t>
            </w:r>
          </w:p>
        </w:tc>
        <w:tc>
          <w:tcPr>
            <w:tcW w:w="900" w:type="dxa"/>
            <w:hideMark/>
          </w:tcPr>
          <w:p w14:paraId="56F7B168" w14:textId="447BDCE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4C9C0E8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524EE62" w14:textId="402D20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0463F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477C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currentAddress</w:t>
            </w:r>
          </w:p>
        </w:tc>
        <w:tc>
          <w:tcPr>
            <w:tcW w:w="900" w:type="dxa"/>
            <w:hideMark/>
          </w:tcPr>
          <w:p w14:paraId="016EE501" w14:textId="6B2CE9A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0DA6FA9" w14:textId="6C11F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E6930E0" w14:textId="65476D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0ED5E07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0CD12592" w14:textId="0C5F79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F61E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phoneNo</w:t>
            </w:r>
          </w:p>
        </w:tc>
        <w:tc>
          <w:tcPr>
            <w:tcW w:w="900" w:type="dxa"/>
            <w:hideMark/>
          </w:tcPr>
          <w:p w14:paraId="60B627CB" w14:textId="7435756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2925455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69227993" w14:textId="34AEA59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6D20C9DA" w14:textId="09D6A03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BFACE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19C566FF" w14:textId="5C0798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3D7E2F0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maritalStatus</w:t>
            </w:r>
          </w:p>
        </w:tc>
        <w:tc>
          <w:tcPr>
            <w:tcW w:w="900" w:type="dxa"/>
            <w:hideMark/>
          </w:tcPr>
          <w:p w14:paraId="4CFBC384" w14:textId="2B9A9C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4DFBF02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C6C2B76" w14:textId="60F857D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122E3B1E" w14:textId="1DA44C7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1FF5BF4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A4916A" w14:textId="5BCB88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31AD94A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32638AC7" w14:textId="69F4A20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5A8971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4EB9E757" w14:textId="1A628A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900" w:type="dxa"/>
            <w:hideMark/>
          </w:tcPr>
          <w:p w14:paraId="359F9AC3" w14:textId="0532621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3C8AA7D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BB8E8EC" w14:textId="51ECD8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 for the current learning center enrol</w:t>
            </w:r>
            <w:r>
              <w:rPr>
                <w:rFonts w:eastAsia="Times New Roman" w:cs="Times New Roman"/>
                <w:color w:val="000000"/>
              </w:rPr>
              <w:t>l</w:t>
            </w:r>
            <w:r w:rsidRPr="006B5B4E">
              <w:rPr>
                <w:rFonts w:eastAsia="Times New Roman" w:cs="Times New Roman"/>
                <w:color w:val="000000"/>
              </w:rPr>
              <w:t>ed in</w:t>
            </w:r>
          </w:p>
        </w:tc>
      </w:tr>
      <w:tr w:rsidR="000F57DE" w:rsidRPr="006B5B4E" w14:paraId="6856865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enrolmentStatus</w:t>
            </w:r>
          </w:p>
        </w:tc>
        <w:tc>
          <w:tcPr>
            <w:tcW w:w="900" w:type="dxa"/>
            <w:hideMark/>
          </w:tcPr>
          <w:p w14:paraId="6715A9F4" w14:textId="546828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0BA9386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A6C8720" w14:textId="09AC81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enrolmentHistory</w:t>
            </w:r>
          </w:p>
        </w:tc>
        <w:tc>
          <w:tcPr>
            <w:tcW w:w="900" w:type="dxa"/>
            <w:hideMark/>
          </w:tcPr>
          <w:p w14:paraId="61B7F014" w14:textId="7057BEA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enrolmentIDs, foreign key, of instances of enrolment made by the student</w:t>
            </w:r>
          </w:p>
        </w:tc>
      </w:tr>
      <w:tr w:rsidR="000F57DE" w:rsidRPr="006B5B4E" w14:paraId="09E8D9B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vacancyID</w:t>
            </w:r>
          </w:p>
        </w:tc>
        <w:tc>
          <w:tcPr>
            <w:tcW w:w="900" w:type="dxa"/>
            <w:hideMark/>
          </w:tcPr>
          <w:p w14:paraId="08D4622A" w14:textId="009EA8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FE4442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C00B46B" w14:textId="045B143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900" w:type="dxa"/>
            <w:hideMark/>
          </w:tcPr>
          <w:p w14:paraId="6FF5B475" w14:textId="032807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259D73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89182E" w14:textId="134EDE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0F57DE" w:rsidRPr="006B5B4E" w14:paraId="59AF4086"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444C5DC" w14:textId="52E8B1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59ACE8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EACCDE5" w14:textId="5F19CE3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2488EBDD" w14:textId="0DC0C8D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2235A4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61029C1" w14:textId="3120BEF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0F57DE" w:rsidRPr="006B5B4E" w14:paraId="57A9224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jobDescription</w:t>
            </w:r>
          </w:p>
        </w:tc>
        <w:tc>
          <w:tcPr>
            <w:tcW w:w="900" w:type="dxa"/>
            <w:hideMark/>
          </w:tcPr>
          <w:p w14:paraId="6D593597" w14:textId="089884A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455FD1A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900" w:type="dxa"/>
            <w:hideMark/>
          </w:tcPr>
          <w:p w14:paraId="031ACAE3" w14:textId="45AED2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jobType</w:t>
            </w:r>
          </w:p>
        </w:tc>
        <w:tc>
          <w:tcPr>
            <w:tcW w:w="900" w:type="dxa"/>
            <w:hideMark/>
          </w:tcPr>
          <w:p w14:paraId="261D0E6C" w14:textId="66AE440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6424CE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900" w:type="dxa"/>
            <w:hideMark/>
          </w:tcPr>
          <w:p w14:paraId="13ADE962" w14:textId="048CAE7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0F57DE" w:rsidRPr="006B5B4E" w14:paraId="0FDEDD5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216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educationalRequirements</w:t>
            </w:r>
          </w:p>
        </w:tc>
        <w:tc>
          <w:tcPr>
            <w:tcW w:w="900" w:type="dxa"/>
            <w:hideMark/>
          </w:tcPr>
          <w:p w14:paraId="7D2E1FF7" w14:textId="578C553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1EEB6068" w14:textId="77777777" w:rsidR="0098340D" w:rsidRPr="000974DA" w:rsidRDefault="0098340D" w:rsidP="000F57DE">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r w:rsidRPr="000974DA">
              <w:rPr>
                <w:rFonts w:eastAsia="Times New Roman" w:cs="Times New Roman"/>
                <w:color w:val="000000"/>
                <w:sz w:val="21"/>
                <w:szCs w:val="21"/>
              </w:rPr>
              <w:t>educationalLevel</w:t>
            </w:r>
          </w:p>
        </w:tc>
        <w:tc>
          <w:tcPr>
            <w:tcW w:w="900" w:type="dxa"/>
            <w:hideMark/>
          </w:tcPr>
          <w:p w14:paraId="46DE255C" w14:textId="5B8D642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0A8AE8A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2AA92962" w14:textId="4B4345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0F57DE" w:rsidRPr="006B5B4E" w14:paraId="07C1913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01DA7D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900" w:type="dxa"/>
            <w:hideMark/>
          </w:tcPr>
          <w:p w14:paraId="2CBB8D90" w14:textId="1CC10E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860C196" w14:textId="0DE1F5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24CEA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900" w:type="dxa"/>
            <w:hideMark/>
          </w:tcPr>
          <w:p w14:paraId="4BCC559D" w14:textId="3F3926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4EF35E8" w14:textId="76061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0F57DE" w:rsidRPr="006B5B4E" w14:paraId="5684F35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A3C966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minimunUnits</w:t>
            </w:r>
          </w:p>
        </w:tc>
        <w:tc>
          <w:tcPr>
            <w:tcW w:w="900" w:type="dxa"/>
            <w:hideMark/>
          </w:tcPr>
          <w:p w14:paraId="41627463" w14:textId="1F8F0EE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1873E9F" w14:textId="530C7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900" w:type="dxa"/>
            <w:hideMark/>
          </w:tcPr>
          <w:p w14:paraId="226FA63D" w14:textId="127E9F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47A2A42" w14:textId="2E921D9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0F57DE" w:rsidRPr="006B5B4E" w14:paraId="0683A07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2BD1921D" w14:textId="41564A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8112F1C" w14:textId="22AF24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900" w:type="dxa"/>
            <w:hideMark/>
          </w:tcPr>
          <w:p w14:paraId="245FB605" w14:textId="628CC1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4900DE0" w14:textId="777894A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0F57DE" w:rsidRPr="006B5B4E" w14:paraId="068E86B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900" w:type="dxa"/>
            <w:hideMark/>
          </w:tcPr>
          <w:p w14:paraId="18F2AFC3" w14:textId="6EF1E29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3C3F88" w14:textId="0B49C7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900" w:type="dxa"/>
            <w:hideMark/>
          </w:tcPr>
          <w:p w14:paraId="7E51E480" w14:textId="484A21A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A4FBC1A" w14:textId="231529C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0F57DE" w:rsidRPr="006B5B4E" w14:paraId="72E3AB5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applicationMethod</w:t>
            </w:r>
          </w:p>
        </w:tc>
        <w:tc>
          <w:tcPr>
            <w:tcW w:w="900" w:type="dxa"/>
            <w:hideMark/>
          </w:tcPr>
          <w:p w14:paraId="4B8DD6B4" w14:textId="249A55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5515513" w14:textId="7612D3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3257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216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jobApplicationID</w:t>
            </w:r>
          </w:p>
        </w:tc>
        <w:tc>
          <w:tcPr>
            <w:tcW w:w="900" w:type="dxa"/>
            <w:hideMark/>
          </w:tcPr>
          <w:p w14:paraId="4053081D" w14:textId="7BEA2F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611B50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8611D" w14:textId="0DE91C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0F57DE" w:rsidRPr="006B5B4E" w14:paraId="195326A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C4CC9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216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900" w:type="dxa"/>
            <w:hideMark/>
          </w:tcPr>
          <w:p w14:paraId="0CFE221C" w14:textId="62D2FB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65E6E28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647EE2E" w14:textId="1A7F6D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FF71E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216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vacancyID</w:t>
            </w:r>
          </w:p>
        </w:tc>
        <w:tc>
          <w:tcPr>
            <w:tcW w:w="900" w:type="dxa"/>
            <w:hideMark/>
          </w:tcPr>
          <w:p w14:paraId="5BF64DCB" w14:textId="2EF787D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6E0F73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549272B" w14:textId="614CC0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0F57DE" w:rsidRPr="006B5B4E" w14:paraId="5B0CE5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60438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216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applicationDate</w:t>
            </w:r>
          </w:p>
        </w:tc>
        <w:tc>
          <w:tcPr>
            <w:tcW w:w="900" w:type="dxa"/>
            <w:hideMark/>
          </w:tcPr>
          <w:p w14:paraId="155FD207" w14:textId="0C4C1C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CF1FD94" w14:textId="18A138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DBE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216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applicationStatus</w:t>
            </w:r>
          </w:p>
        </w:tc>
        <w:tc>
          <w:tcPr>
            <w:tcW w:w="900" w:type="dxa"/>
            <w:hideMark/>
          </w:tcPr>
          <w:p w14:paraId="0D1F86B1" w14:textId="2F6F14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9D4556" w14:textId="7196D9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0F57DE" w:rsidRPr="006B5B4E" w14:paraId="2B6D844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DF0E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216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preferredMethod</w:t>
            </w:r>
          </w:p>
        </w:tc>
        <w:tc>
          <w:tcPr>
            <w:tcW w:w="900" w:type="dxa"/>
            <w:hideMark/>
          </w:tcPr>
          <w:p w14:paraId="6AE67FF5" w14:textId="4BA275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4D225A1" w14:textId="40CE2BC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78C48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216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900" w:type="dxa"/>
            <w:hideMark/>
          </w:tcPr>
          <w:p w14:paraId="795DDA24" w14:textId="58F8994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08839F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900" w:type="dxa"/>
            <w:hideMark/>
          </w:tcPr>
          <w:p w14:paraId="63869802" w14:textId="5D21980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0F57DE" w:rsidRPr="006B5B4E" w14:paraId="30B37A46"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6B5B4E">
              <w:rPr>
                <w:rFonts w:eastAsia="Times New Roman" w:cs="Times New Roman"/>
                <w:color w:val="000000"/>
                <w:sz w:val="24"/>
                <w:szCs w:val="24"/>
              </w:rPr>
              <w:t>courseID</w:t>
            </w:r>
          </w:p>
        </w:tc>
        <w:tc>
          <w:tcPr>
            <w:tcW w:w="900" w:type="dxa"/>
            <w:hideMark/>
          </w:tcPr>
          <w:p w14:paraId="5FF069A4" w14:textId="70FC383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222D00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0868963" w14:textId="275FF2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900" w:type="dxa"/>
            <w:hideMark/>
          </w:tcPr>
          <w:p w14:paraId="5E1DE521" w14:textId="043B2F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30364B6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09A342" w14:textId="7F15B4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0F57DE" w:rsidRPr="006B5B4E" w14:paraId="5108B6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courseName</w:t>
            </w:r>
          </w:p>
        </w:tc>
        <w:tc>
          <w:tcPr>
            <w:tcW w:w="900" w:type="dxa"/>
            <w:hideMark/>
          </w:tcPr>
          <w:p w14:paraId="62215E7B" w14:textId="78AE882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2E2999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CA9C69F" w14:textId="35F954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courseDescription</w:t>
            </w:r>
          </w:p>
        </w:tc>
        <w:tc>
          <w:tcPr>
            <w:tcW w:w="900" w:type="dxa"/>
            <w:hideMark/>
          </w:tcPr>
          <w:p w14:paraId="54151D7B" w14:textId="067FFC0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40589B3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5BF667A3" w14:textId="0C0B9CD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0F57DE" w:rsidRPr="006B5B4E" w14:paraId="227533C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courseType</w:t>
            </w:r>
          </w:p>
        </w:tc>
        <w:tc>
          <w:tcPr>
            <w:tcW w:w="900" w:type="dxa"/>
            <w:hideMark/>
          </w:tcPr>
          <w:p w14:paraId="1D82F269" w14:textId="042950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5243D87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16F95192" w14:textId="33B59B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5FEF2994" w14:textId="3DC7CE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9B0D168" w14:textId="35E338B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0F57DE" w:rsidRPr="006B5B4E" w14:paraId="511BB050"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6B5B4E">
              <w:rPr>
                <w:rFonts w:eastAsia="Times New Roman" w:cs="Times New Roman"/>
                <w:color w:val="000000"/>
                <w:sz w:val="24"/>
                <w:szCs w:val="24"/>
              </w:rPr>
              <w:t>enrolmentID</w:t>
            </w:r>
          </w:p>
        </w:tc>
        <w:tc>
          <w:tcPr>
            <w:tcW w:w="900" w:type="dxa"/>
            <w:hideMark/>
          </w:tcPr>
          <w:p w14:paraId="2CFAA859" w14:textId="587964B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29D118F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8E3D755" w14:textId="6FDA818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900" w:type="dxa"/>
            <w:hideMark/>
          </w:tcPr>
          <w:p w14:paraId="3325C472" w14:textId="3E4E270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1ACBCCC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8FFB200" w14:textId="287C7F1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0F57DE" w:rsidRPr="006B5B4E" w14:paraId="3C93B86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Enrolment</w:t>
            </w:r>
          </w:p>
        </w:tc>
        <w:tc>
          <w:tcPr>
            <w:tcW w:w="216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studentID</w:t>
            </w:r>
          </w:p>
        </w:tc>
        <w:tc>
          <w:tcPr>
            <w:tcW w:w="900" w:type="dxa"/>
            <w:hideMark/>
          </w:tcPr>
          <w:p w14:paraId="71A56951" w14:textId="5F7A4E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426A22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B50C31A" w14:textId="0BC99A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courseID</w:t>
            </w:r>
          </w:p>
        </w:tc>
        <w:tc>
          <w:tcPr>
            <w:tcW w:w="900" w:type="dxa"/>
            <w:hideMark/>
          </w:tcPr>
          <w:p w14:paraId="4C41D96F" w14:textId="7D14B04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466D673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B780EA4" w14:textId="0440929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0F57DE" w:rsidRPr="006B5B4E" w14:paraId="33E8CF5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enrolmentDate</w:t>
            </w:r>
          </w:p>
        </w:tc>
        <w:tc>
          <w:tcPr>
            <w:tcW w:w="900" w:type="dxa"/>
            <w:hideMark/>
          </w:tcPr>
          <w:p w14:paraId="45E075F0" w14:textId="508E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983A72F" w14:textId="1E0AFD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dateClassStart</w:t>
            </w:r>
          </w:p>
        </w:tc>
        <w:tc>
          <w:tcPr>
            <w:tcW w:w="900" w:type="dxa"/>
            <w:hideMark/>
          </w:tcPr>
          <w:p w14:paraId="023ABC2B" w14:textId="3EA4DA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865115" w14:textId="5CD6F9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0F57DE" w:rsidRPr="006B5B4E" w14:paraId="7864AFA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dateClassEnds</w:t>
            </w:r>
          </w:p>
        </w:tc>
        <w:tc>
          <w:tcPr>
            <w:tcW w:w="900" w:type="dxa"/>
            <w:hideMark/>
          </w:tcPr>
          <w:p w14:paraId="5EC2A2FF" w14:textId="348D0AB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743C20" w14:textId="7076824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noOfHours</w:t>
            </w:r>
          </w:p>
        </w:tc>
        <w:tc>
          <w:tcPr>
            <w:tcW w:w="900" w:type="dxa"/>
            <w:hideMark/>
          </w:tcPr>
          <w:p w14:paraId="7A19053E" w14:textId="185283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65D8CAF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900" w:type="dxa"/>
            <w:hideMark/>
          </w:tcPr>
          <w:p w14:paraId="50B66CB6" w14:textId="3E3E7B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0F57DE" w:rsidRPr="006B5B4E" w14:paraId="62BF40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enrolmentStatus</w:t>
            </w:r>
          </w:p>
        </w:tc>
        <w:tc>
          <w:tcPr>
            <w:tcW w:w="900" w:type="dxa"/>
            <w:hideMark/>
          </w:tcPr>
          <w:p w14:paraId="39D8BC3C" w14:textId="18C9EA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15325C6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FEACD6C" w14:textId="7A958A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paymentID</w:t>
            </w:r>
          </w:p>
        </w:tc>
        <w:tc>
          <w:tcPr>
            <w:tcW w:w="900" w:type="dxa"/>
            <w:hideMark/>
          </w:tcPr>
          <w:p w14:paraId="1BE3570E" w14:textId="423A9C8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003D2D4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9CC56BB" w14:textId="5A800D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0F57DE" w:rsidRPr="006B5B4E" w14:paraId="267F9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enrolmentID</w:t>
            </w:r>
          </w:p>
        </w:tc>
        <w:tc>
          <w:tcPr>
            <w:tcW w:w="900" w:type="dxa"/>
            <w:hideMark/>
          </w:tcPr>
          <w:p w14:paraId="6EDE7308" w14:textId="05C070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3E8E655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DC5B9D" w14:textId="693BB58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15DA7118" w14:textId="38A2E5C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8D2DDDB" w14:textId="5D2F4DC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0F57DE" w:rsidRPr="006B5B4E" w14:paraId="033A14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additionalFees</w:t>
            </w:r>
          </w:p>
        </w:tc>
        <w:tc>
          <w:tcPr>
            <w:tcW w:w="900" w:type="dxa"/>
            <w:hideMark/>
          </w:tcPr>
          <w:p w14:paraId="0304BA67" w14:textId="085F2E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621E858" w14:textId="4DF4EC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900" w:type="dxa"/>
            <w:hideMark/>
          </w:tcPr>
          <w:p w14:paraId="69B24458" w14:textId="20D53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883E475" w14:textId="675F4E5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0F57DE" w:rsidRPr="006B5B4E" w14:paraId="4A5B0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900" w:type="dxa"/>
            <w:hideMark/>
          </w:tcPr>
          <w:p w14:paraId="2EED90F2" w14:textId="15AA0C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F2B990E" w14:textId="1445907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3FC9A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paymentDate</w:t>
            </w:r>
          </w:p>
        </w:tc>
        <w:tc>
          <w:tcPr>
            <w:tcW w:w="900" w:type="dxa"/>
            <w:hideMark/>
          </w:tcPr>
          <w:p w14:paraId="35B638A0" w14:textId="400D974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9939CCE" w14:textId="7A56E44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0F57DE" w:rsidRPr="006B5B4E" w14:paraId="4193EE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55540FC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900" w:type="dxa"/>
            <w:hideMark/>
          </w:tcPr>
          <w:p w14:paraId="14ED3954" w14:textId="2839D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08E79E8" w14:textId="19DB64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A08394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paymentMethod</w:t>
            </w:r>
          </w:p>
        </w:tc>
        <w:tc>
          <w:tcPr>
            <w:tcW w:w="900" w:type="dxa"/>
            <w:hideMark/>
          </w:tcPr>
          <w:p w14:paraId="588934C6" w14:textId="6C1355D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37ABB82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900" w:type="dxa"/>
            <w:hideMark/>
          </w:tcPr>
          <w:p w14:paraId="66B48280" w14:textId="07159F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0F57DE" w:rsidRPr="006B5B4E" w14:paraId="2660F2D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A008EC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900" w:type="dxa"/>
            <w:hideMark/>
          </w:tcPr>
          <w:p w14:paraId="2271CB39" w14:textId="1D7E96F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F392317" w14:textId="09AEB6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355B386" w14:textId="3073DE3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46310BB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E203B" w14:textId="7E712C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0F57DE" w:rsidRPr="006B5B4E" w14:paraId="02EC396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35E11FE3" w14:textId="045BE782"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
        </w:tc>
        <w:tc>
          <w:tcPr>
            <w:tcW w:w="900" w:type="dxa"/>
            <w:hideMark/>
          </w:tcPr>
          <w:p w14:paraId="189106B5" w14:textId="525204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1CF6E34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EB71EE" w14:textId="63C1352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enrolmentID</w:t>
            </w:r>
          </w:p>
        </w:tc>
        <w:tc>
          <w:tcPr>
            <w:tcW w:w="900" w:type="dxa"/>
            <w:hideMark/>
          </w:tcPr>
          <w:p w14:paraId="3562461B" w14:textId="43800D8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06A7F69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440576D" w14:textId="13FAAC2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0F57DE" w:rsidRPr="006B5B4E" w14:paraId="658C57F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900" w:type="dxa"/>
            <w:hideMark/>
          </w:tcPr>
          <w:p w14:paraId="1BF11550" w14:textId="2667C6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3D49E99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C3566" w14:textId="173830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900" w:type="dxa"/>
            <w:hideMark/>
          </w:tcPr>
          <w:p w14:paraId="464BFAAE" w14:textId="2366A1E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D5DF5A0" w14:textId="1FB28EF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0F57DE" w:rsidRPr="006B5B4E" w14:paraId="062EBF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timeStart</w:t>
            </w:r>
          </w:p>
        </w:tc>
        <w:tc>
          <w:tcPr>
            <w:tcW w:w="900" w:type="dxa"/>
            <w:hideMark/>
          </w:tcPr>
          <w:p w14:paraId="4A72AF86" w14:textId="6463F75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BAC25D8" w14:textId="5D3EF2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3479BA" w14:textId="5C869AFF" w:rsidR="0098340D" w:rsidRPr="006B5B4E" w:rsidRDefault="00FE7AE2" w:rsidP="00FE7AE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time the class </w:t>
            </w:r>
            <w:r w:rsidR="0098340D" w:rsidRPr="006B5B4E">
              <w:rPr>
                <w:rFonts w:eastAsia="Times New Roman" w:cs="Times New Roman"/>
                <w:color w:val="000000"/>
              </w:rPr>
              <w:t>start</w:t>
            </w:r>
          </w:p>
        </w:tc>
      </w:tr>
      <w:tr w:rsidR="0098340D" w:rsidRPr="006B5B4E" w14:paraId="230CE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timeEnd</w:t>
            </w:r>
          </w:p>
        </w:tc>
        <w:tc>
          <w:tcPr>
            <w:tcW w:w="900" w:type="dxa"/>
            <w:hideMark/>
          </w:tcPr>
          <w:p w14:paraId="09DB19E3" w14:textId="35C08B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E1A1EE2" w14:textId="3381015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0F57DE" w:rsidRPr="006B5B4E" w14:paraId="72F743B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roomNo</w:t>
            </w:r>
          </w:p>
        </w:tc>
        <w:tc>
          <w:tcPr>
            <w:tcW w:w="900" w:type="dxa"/>
            <w:hideMark/>
          </w:tcPr>
          <w:p w14:paraId="3C69C44E" w14:textId="622004B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6138EB8" w14:textId="07F7222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EEFC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r w:rsidRPr="000974DA">
              <w:rPr>
                <w:rFonts w:eastAsia="Times New Roman" w:cs="Times New Roman"/>
                <w:color w:val="000000"/>
                <w:sz w:val="21"/>
                <w:szCs w:val="21"/>
              </w:rPr>
              <w:t>scheduleRequestID</w:t>
            </w:r>
          </w:p>
        </w:tc>
        <w:tc>
          <w:tcPr>
            <w:tcW w:w="900" w:type="dxa"/>
            <w:hideMark/>
          </w:tcPr>
          <w:p w14:paraId="2A8BCD24" w14:textId="403B3B1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46FA315" w14:textId="6AD7AE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0F57DE" w:rsidRPr="006B5B4E" w14:paraId="27C05FD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9919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restrictionType</w:t>
            </w:r>
          </w:p>
        </w:tc>
        <w:tc>
          <w:tcPr>
            <w:tcW w:w="900" w:type="dxa"/>
            <w:hideMark/>
          </w:tcPr>
          <w:p w14:paraId="5617E021" w14:textId="5B2E19C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1C94B86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6CA2442B" w14:textId="1E730C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29DD1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900" w:type="dxa"/>
            <w:hideMark/>
          </w:tcPr>
          <w:p w14:paraId="40DF7D97" w14:textId="4711A0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5DF347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7E6E9C" w14:textId="02C7736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0F57DE" w:rsidRPr="006B5B4E" w14:paraId="743D1D5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4A701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studentID</w:t>
            </w:r>
          </w:p>
        </w:tc>
        <w:tc>
          <w:tcPr>
            <w:tcW w:w="900" w:type="dxa"/>
            <w:hideMark/>
          </w:tcPr>
          <w:p w14:paraId="09E03CF1" w14:textId="61F8AE0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0188380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CA681A7" w14:textId="6DABAB6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9AE9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900" w:type="dxa"/>
            <w:hideMark/>
          </w:tcPr>
          <w:p w14:paraId="5F190BCF" w14:textId="49B401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1F56B84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CA4177D" w14:textId="66DF901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0F57DE" w:rsidRPr="006B5B4E" w14:paraId="155F627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F48FA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ScheduleRequest</w:t>
            </w:r>
          </w:p>
        </w:tc>
        <w:tc>
          <w:tcPr>
            <w:tcW w:w="2160" w:type="dxa"/>
            <w:hideMark/>
          </w:tcPr>
          <w:p w14:paraId="4B37273F" w14:textId="7DB0EF4E"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
        </w:tc>
        <w:tc>
          <w:tcPr>
            <w:tcW w:w="900" w:type="dxa"/>
            <w:hideMark/>
          </w:tcPr>
          <w:p w14:paraId="1DE97D39" w14:textId="36A5E1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50BC936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53AAFB" w14:textId="08A312F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50AC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scheduleDate</w:t>
            </w:r>
          </w:p>
        </w:tc>
        <w:tc>
          <w:tcPr>
            <w:tcW w:w="900" w:type="dxa"/>
            <w:hideMark/>
          </w:tcPr>
          <w:p w14:paraId="528AC7F9" w14:textId="76A46B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D5D200A" w14:textId="7920179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0F57DE" w:rsidRPr="006B5B4E" w14:paraId="5660639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7C593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timeStart</w:t>
            </w:r>
          </w:p>
        </w:tc>
        <w:tc>
          <w:tcPr>
            <w:tcW w:w="900" w:type="dxa"/>
            <w:hideMark/>
          </w:tcPr>
          <w:p w14:paraId="6A4F573B" w14:textId="4A3849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4090E73" w14:textId="7262A1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D88A0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216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timeEnd</w:t>
            </w:r>
          </w:p>
        </w:tc>
        <w:tc>
          <w:tcPr>
            <w:tcW w:w="900" w:type="dxa"/>
            <w:hideMark/>
          </w:tcPr>
          <w:p w14:paraId="3DF80AB6" w14:textId="5E1602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DCA18A" w14:textId="44AFA4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0F57DE" w:rsidRPr="006B5B4E" w14:paraId="112BD36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lessonID</w:t>
            </w:r>
          </w:p>
        </w:tc>
        <w:tc>
          <w:tcPr>
            <w:tcW w:w="900" w:type="dxa"/>
            <w:hideMark/>
          </w:tcPr>
          <w:p w14:paraId="2FD390A2" w14:textId="3182391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46F16E0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97F6016" w14:textId="7F6297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courseID</w:t>
            </w:r>
          </w:p>
        </w:tc>
        <w:tc>
          <w:tcPr>
            <w:tcW w:w="900" w:type="dxa"/>
            <w:hideMark/>
          </w:tcPr>
          <w:p w14:paraId="0EB4A2F5" w14:textId="48CB57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F3AA44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72BD69" w14:textId="2A5DC83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0F57DE" w:rsidRPr="006B5B4E" w14:paraId="70C936D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900" w:type="dxa"/>
            <w:hideMark/>
          </w:tcPr>
          <w:p w14:paraId="1B341D73" w14:textId="20DBB8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2C4117D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5EB5D651" w14:textId="3ABAAB3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900" w:type="dxa"/>
            <w:hideMark/>
          </w:tcPr>
          <w:p w14:paraId="7427B003" w14:textId="3A6779D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18F5601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3F201AD1" w14:textId="385B20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0F57DE" w:rsidRPr="006B5B4E" w14:paraId="06170E1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900" w:type="dxa"/>
            <w:hideMark/>
          </w:tcPr>
          <w:p w14:paraId="13327DD3" w14:textId="43A15E6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A6CF0DA" w14:textId="2E1432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900" w:type="dxa"/>
            <w:hideMark/>
          </w:tcPr>
          <w:p w14:paraId="2FE0A0A2" w14:textId="1E9DD85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44A2DD59" w14:textId="012BA9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0F57DE" w:rsidRPr="006B5B4E" w14:paraId="395D5BA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900" w:type="dxa"/>
            <w:hideMark/>
          </w:tcPr>
          <w:p w14:paraId="51583CE4" w14:textId="4D0F04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F51602B" w14:textId="794AFB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900" w:type="dxa"/>
            <w:hideMark/>
          </w:tcPr>
          <w:p w14:paraId="1FE0811B" w14:textId="2979A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5118B45" w14:textId="074576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0F57DE" w:rsidRPr="006B5B4E" w14:paraId="6FF6DD3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3FE3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studentRecordID</w:t>
            </w:r>
          </w:p>
        </w:tc>
        <w:tc>
          <w:tcPr>
            <w:tcW w:w="900" w:type="dxa"/>
            <w:hideMark/>
          </w:tcPr>
          <w:p w14:paraId="226E7367" w14:textId="2B96664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52CC64E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773A9EC" w14:textId="709EB75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907BD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enrolmentID</w:t>
            </w:r>
          </w:p>
        </w:tc>
        <w:tc>
          <w:tcPr>
            <w:tcW w:w="900" w:type="dxa"/>
            <w:hideMark/>
          </w:tcPr>
          <w:p w14:paraId="569569D6" w14:textId="624B335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13F6155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5C37A75" w14:textId="4F0EA5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0F57DE" w:rsidRPr="006B5B4E" w14:paraId="4BC102BA"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B9820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r>
              <w:rPr>
                <w:rFonts w:eastAsia="Times New Roman" w:cs="Times New Roman"/>
                <w:color w:val="000000"/>
                <w:sz w:val="21"/>
                <w:szCs w:val="21"/>
              </w:rPr>
              <w:t>lessonPlan</w:t>
            </w:r>
            <w:r w:rsidRPr="000974DA">
              <w:rPr>
                <w:rFonts w:eastAsia="Times New Roman" w:cs="Times New Roman"/>
                <w:color w:val="000000"/>
                <w:sz w:val="21"/>
                <w:szCs w:val="21"/>
              </w:rPr>
              <w:t>Covered</w:t>
            </w:r>
          </w:p>
        </w:tc>
        <w:tc>
          <w:tcPr>
            <w:tcW w:w="900" w:type="dxa"/>
            <w:hideMark/>
          </w:tcPr>
          <w:p w14:paraId="59C5B13C" w14:textId="536F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1199969" w14:textId="3ECCA79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92887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classSession</w:t>
            </w:r>
          </w:p>
        </w:tc>
        <w:tc>
          <w:tcPr>
            <w:tcW w:w="900" w:type="dxa"/>
            <w:hideMark/>
          </w:tcPr>
          <w:p w14:paraId="11A6EA98" w14:textId="2F92E8E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A85ECD9" w14:textId="6E7E897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0F57DE" w:rsidRPr="006B5B4E" w14:paraId="62F0AB3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878A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06CBB47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classSessionID</w:t>
            </w:r>
          </w:p>
        </w:tc>
        <w:tc>
          <w:tcPr>
            <w:tcW w:w="900" w:type="dxa"/>
            <w:hideMark/>
          </w:tcPr>
          <w:p w14:paraId="4FD6F8D8" w14:textId="7779E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6D0AA9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F00A47" w14:textId="5101490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E65B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3150AED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900" w:type="dxa"/>
            <w:hideMark/>
          </w:tcPr>
          <w:p w14:paraId="7F4F4AAF" w14:textId="6125088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677EAD8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7EDA9D96" w14:textId="34E7A77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0F57DE" w:rsidRPr="006B5B4E" w14:paraId="09A55DC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73486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studentScores</w:t>
            </w:r>
          </w:p>
        </w:tc>
        <w:tc>
          <w:tcPr>
            <w:tcW w:w="900" w:type="dxa"/>
            <w:hideMark/>
          </w:tcPr>
          <w:p w14:paraId="5927C863" w14:textId="5ADB95A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6D34E9D" w14:textId="579162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0AAF0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3CE940F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testTitle</w:t>
            </w:r>
          </w:p>
        </w:tc>
        <w:tc>
          <w:tcPr>
            <w:tcW w:w="900" w:type="dxa"/>
            <w:hideMark/>
          </w:tcPr>
          <w:p w14:paraId="5B6DF7A8" w14:textId="47EB198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068B789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5DDF41D4" w14:textId="0045C0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0F57DE" w:rsidRPr="006B5B4E" w14:paraId="383DBC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204E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7F70BD5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900" w:type="dxa"/>
            <w:hideMark/>
          </w:tcPr>
          <w:p w14:paraId="231CDD5E" w14:textId="0CD1EF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5BED11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E962B" w14:textId="289F23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74CC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22E4491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perfectscore</w:t>
            </w:r>
          </w:p>
        </w:tc>
        <w:tc>
          <w:tcPr>
            <w:tcW w:w="900" w:type="dxa"/>
            <w:hideMark/>
          </w:tcPr>
          <w:p w14:paraId="2AD525DD" w14:textId="457EFF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8E2AAD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7C1F94" w14:textId="73FD435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0F57DE" w:rsidRPr="006B5B4E" w14:paraId="67BE7FF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61AC9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2160" w:type="dxa"/>
            <w:hideMark/>
          </w:tcPr>
          <w:p w14:paraId="152644AB"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testDate</w:t>
            </w:r>
          </w:p>
        </w:tc>
        <w:tc>
          <w:tcPr>
            <w:tcW w:w="900" w:type="dxa"/>
            <w:hideMark/>
          </w:tcPr>
          <w:p w14:paraId="78250F9C" w14:textId="7E7DF5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118BB61" w14:textId="030D35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72660A18" w14:textId="1EA03C17" w:rsidR="0098340D"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w:t>
      </w:r>
      <w:r w:rsidR="00075594">
        <w:rPr>
          <w:rFonts w:cs="Times New Roman"/>
          <w:lang w:eastAsia="fil-PH"/>
        </w:rPr>
        <w:t xml:space="preserve"> the primary and foreign keys refer</w:t>
      </w:r>
      <w:r w:rsidRPr="0002467C">
        <w:rPr>
          <w:rFonts w:cs="Times New Roman"/>
          <w:lang w:eastAsia="fil-PH"/>
        </w:rPr>
        <w:t xml:space="preserve"> to the database design section.</w:t>
      </w:r>
    </w:p>
    <w:p w14:paraId="647D1096" w14:textId="77777777" w:rsidR="000F57DE" w:rsidRPr="00301605" w:rsidRDefault="000F57DE" w:rsidP="0098340D">
      <w:pPr>
        <w:ind w:firstLine="720"/>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lang w:eastAsia="en-US"/>
        </w:rPr>
        <w:drawing>
          <wp:inline distT="0" distB="0" distL="0" distR="0" wp14:anchorId="0B4468F3" wp14:editId="54CFB055">
            <wp:extent cx="3466531" cy="22498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2CF24141" w14:textId="77777777" w:rsidR="000F57DE" w:rsidRPr="009E1E7E" w:rsidRDefault="000F57DE" w:rsidP="00384F82">
      <w:pPr>
        <w:rPr>
          <w:rFonts w:eastAsia="Calibri" w:cs="Times New Roman"/>
          <w:lang w:eastAsia="en-US"/>
        </w:rPr>
      </w:pP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lang w:eastAsia="en-US"/>
        </w:rPr>
        <w:drawing>
          <wp:inline distT="0" distB="0" distL="0" distR="0" wp14:anchorId="0DFAFAAF" wp14:editId="326B2C9D">
            <wp:extent cx="3270221" cy="2320119"/>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1539" cy="2328149"/>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72F10D77" w14:textId="73D86235" w:rsidR="000F57DE" w:rsidRDefault="00705C46" w:rsidP="00384F82">
      <w:pPr>
        <w:spacing w:before="240" w:after="0"/>
        <w:rPr>
          <w:rFonts w:cs="Times New Roman"/>
          <w:shd w:val="clear" w:color="auto" w:fill="FFFFFF"/>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4F3C8CBB" w14:textId="77777777" w:rsidR="000F57DE" w:rsidRPr="000F57DE" w:rsidRDefault="000F57DE" w:rsidP="000F57DE">
      <w:pPr>
        <w:spacing w:after="0"/>
        <w:rPr>
          <w:rFonts w:cs="Times New Roman"/>
          <w:shd w:val="clear" w:color="auto" w:fill="FFFFFF"/>
          <w:lang w:val="fil-PH" w:eastAsia="fil-PH"/>
        </w:rPr>
      </w:pPr>
    </w:p>
    <w:p w14:paraId="2ED24718" w14:textId="77777777" w:rsidR="0087044F" w:rsidRPr="0087044F" w:rsidRDefault="0087044F" w:rsidP="000F57DE">
      <w:pPr>
        <w:pStyle w:val="Heading2"/>
        <w:spacing w:before="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4811EE55" w14:textId="77777777" w:rsidR="000F57DE" w:rsidRDefault="000F57DE" w:rsidP="000F57DE">
      <w:pPr>
        <w:spacing w:after="0"/>
        <w:ind w:firstLine="720"/>
        <w:rPr>
          <w:rFonts w:cs="Times New Roman"/>
          <w:lang w:val="fil-PH" w:eastAsia="fil-PH"/>
        </w:rPr>
      </w:pPr>
    </w:p>
    <w:p w14:paraId="5B8F487E" w14:textId="77777777" w:rsidR="0087044F" w:rsidRDefault="0087044F" w:rsidP="000F57DE">
      <w:pPr>
        <w:pStyle w:val="Heading2"/>
        <w:spacing w:before="0"/>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lang w:eastAsia="en-US"/>
        </w:rPr>
        <w:drawing>
          <wp:inline distT="0" distB="0" distL="0" distR="0" wp14:anchorId="546A598E" wp14:editId="2855A20D">
            <wp:extent cx="3780196" cy="45310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8">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544B3887"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1 shows the technology stack diagram representing the different technologies the project use</w:t>
      </w:r>
      <w:r w:rsidR="000F756E">
        <w:rPr>
          <w:lang w:val="fil-PH" w:eastAsia="fil-PH"/>
        </w:rPr>
        <w:t>s</w:t>
      </w:r>
      <w:r>
        <w:rPr>
          <w:lang w:val="fil-PH" w:eastAsia="fil-PH"/>
        </w:rPr>
        <w:t xml:space="preserv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783684B1" w14:textId="77777777" w:rsidR="000F57DE" w:rsidRDefault="000F57DE" w:rsidP="000F57DE">
      <w:pPr>
        <w:rPr>
          <w:lang w:val="fil-PH" w:eastAsia="fil-PH"/>
        </w:rPr>
      </w:pP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2877B2B6" w14:textId="77777777" w:rsidR="00A13D4C" w:rsidRDefault="00A13D4C" w:rsidP="008B579D">
      <w:pPr>
        <w:ind w:firstLine="720"/>
        <w:rPr>
          <w:lang w:val="fil-PH"/>
        </w:rPr>
      </w:pPr>
      <w:r w:rsidRPr="00A13D4C">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90CB9A4" w14:textId="130FA64B"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E27908F" w:rsidR="00195221" w:rsidRDefault="00195221" w:rsidP="008B579D">
      <w:pPr>
        <w:ind w:firstLine="720"/>
        <w:rPr>
          <w:lang w:val="fil-PH" w:eastAsia="fil-PH"/>
        </w:rPr>
      </w:pPr>
      <w:r w:rsidRPr="00195221">
        <w:rPr>
          <w:lang w:val="fil-PH" w:eastAsia="fil-PH"/>
        </w:rPr>
        <w:t>The hiring module make</w:t>
      </w:r>
      <w:r w:rsidR="000F756E">
        <w:rPr>
          <w:lang w:val="fil-PH" w:eastAsia="fil-PH"/>
        </w:rPr>
        <w:t>s</w:t>
      </w:r>
      <w:r w:rsidRPr="00195221">
        <w:rPr>
          <w:lang w:val="fil-PH" w:eastAsia="fil-PH"/>
        </w:rPr>
        <w:t xml:space="preserv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E8D6E70" w14:textId="77777777" w:rsidR="000F57DE" w:rsidRDefault="000F57DE" w:rsidP="000F57DE">
      <w:pPr>
        <w:rPr>
          <w:lang w:val="fil-PH" w:eastAsia="fil-PH"/>
        </w:rPr>
      </w:pPr>
      <w:bookmarkStart w:id="0" w:name="_GoBack"/>
      <w:bookmarkEnd w:id="0"/>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lastRenderedPageBreak/>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EE32EA">
      <w:pPr>
        <w:pStyle w:val="Heading1"/>
      </w:pPr>
      <w:r w:rsidRPr="00484B14">
        <w:lastRenderedPageBreak/>
        <w:t>REFERENCES</w:t>
      </w:r>
    </w:p>
    <w:p w14:paraId="646D3E8D" w14:textId="77777777" w:rsidR="00EE32EA" w:rsidRPr="00EE32EA" w:rsidRDefault="00EE32EA" w:rsidP="004C6888">
      <w:pPr>
        <w:pStyle w:val="Heading2"/>
        <w:rPr>
          <w:lang w:eastAsia="en-US"/>
        </w:rPr>
      </w:pPr>
      <w:r w:rsidRPr="00EE32EA">
        <w:rPr>
          <w:lang w:eastAsia="en-US"/>
        </w:rPr>
        <w:t>BOOKS</w:t>
      </w:r>
    </w:p>
    <w:p w14:paraId="4E059E8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Beck, K., Beedle, M., Van Bennekum, A., Cockburn, A., Cunningham, W., Fowler, M., ... &amp; Kern, J. (2001). Manifesto for agile software development.</w:t>
      </w:r>
    </w:p>
    <w:p w14:paraId="489EC1A9" w14:textId="77777777" w:rsidR="00EE32EA" w:rsidRPr="005B7CCE" w:rsidRDefault="00EE32EA" w:rsidP="00EE32EA">
      <w:pPr>
        <w:spacing w:after="140" w:line="259" w:lineRule="auto"/>
        <w:ind w:left="720" w:hanging="720"/>
        <w:jc w:val="left"/>
        <w:rPr>
          <w:rFonts w:eastAsia="Calibri" w:cs="Times New Roman"/>
          <w:lang w:eastAsia="en-US"/>
        </w:rPr>
      </w:pPr>
      <w:r w:rsidRPr="005B7CCE">
        <w:rPr>
          <w:rFonts w:eastAsia="Calibri" w:cs="Times New Roman"/>
          <w:lang w:eastAsia="en-US"/>
        </w:rPr>
        <w:t xml:space="preserve">Bruce, C., Hughes, H., &amp; Somerville, M. (2012) Supporting informed learners in the 21st century. </w:t>
      </w:r>
      <w:r w:rsidRPr="005B7CCE">
        <w:rPr>
          <w:rFonts w:eastAsia="Calibri" w:cs="Times New Roman"/>
          <w:i/>
          <w:iCs/>
          <w:lang w:eastAsia="en-US"/>
        </w:rPr>
        <w:t>Library Trends</w:t>
      </w:r>
      <w:r w:rsidRPr="005B7CCE">
        <w:rPr>
          <w:rFonts w:eastAsia="Calibri" w:cs="Times New Roman"/>
          <w:lang w:eastAsia="en-US"/>
        </w:rPr>
        <w:t>, 60(3).</w:t>
      </w:r>
    </w:p>
    <w:p w14:paraId="0D784178"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Chatterjee, S. (2014). </w:t>
      </w:r>
      <w:r w:rsidRPr="005B7CCE">
        <w:rPr>
          <w:rFonts w:eastAsia="MS Mincho" w:cs="Times New Roman"/>
          <w:i/>
          <w:iCs/>
          <w:lang w:eastAsia="en-US"/>
        </w:rPr>
        <w:t xml:space="preserve">International Journal of Interdisciplinary and Multidisciplinary Studies (IJIMS) </w:t>
      </w:r>
    </w:p>
    <w:p w14:paraId="60AABCC6"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Hudson, M.  (2017, January 16). </w:t>
      </w:r>
      <w:r w:rsidRPr="005B7CCE">
        <w:rPr>
          <w:rFonts w:eastAsia="MS Mincho" w:cs="Times New Roman"/>
          <w:i/>
          <w:iCs/>
          <w:lang w:eastAsia="en-US"/>
        </w:rPr>
        <w:t>Preschool Educators Play an Important Role in Children’s Growth</w:t>
      </w:r>
    </w:p>
    <w:p w14:paraId="03649F84"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 xml:space="preserve">Martinez-Beck &amp; Zaslow, 2006 Martinez-Beck, I. and Zaslow, M. 2006. “Introduction: The context for critical issues in early childhood professional development.”. </w:t>
      </w:r>
      <w:r w:rsidRPr="005B7CCE">
        <w:rPr>
          <w:rFonts w:eastAsia="Calibri" w:cs="Times New Roman"/>
          <w:i/>
          <w:iCs/>
          <w:lang w:eastAsia="en-US"/>
        </w:rPr>
        <w:t xml:space="preserve">In Critical issues in early childhood professional development </w:t>
      </w:r>
      <w:r w:rsidRPr="005B7CCE">
        <w:rPr>
          <w:rFonts w:eastAsia="Calibri" w:cs="Times New Roman"/>
          <w:lang w:eastAsia="en-US"/>
        </w:rPr>
        <w:t>Edited by: Zaslow, M. and Martinez-Beck, I. 1–16. Baltimore: Brookes.</w:t>
      </w:r>
    </w:p>
    <w:p w14:paraId="46482A7F" w14:textId="77777777" w:rsidR="00EE32EA" w:rsidRPr="005B7CCE" w:rsidRDefault="00EE32EA" w:rsidP="00EE32EA">
      <w:pPr>
        <w:spacing w:after="160" w:line="259" w:lineRule="auto"/>
        <w:ind w:left="810" w:hanging="810"/>
        <w:jc w:val="left"/>
        <w:rPr>
          <w:rFonts w:eastAsia="MS Mincho" w:cs="Times New Roman"/>
          <w:lang w:eastAsia="en-US"/>
        </w:rPr>
      </w:pPr>
      <w:r w:rsidRPr="005B7CCE">
        <w:rPr>
          <w:rFonts w:eastAsia="MS Mincho" w:cs="Times New Roman"/>
          <w:lang w:eastAsia="en-US"/>
        </w:rPr>
        <w:t xml:space="preserve">Sheridan, S., Edwards, C., Marvin, C. &amp;. Knoche, L. (2009) </w:t>
      </w:r>
      <w:r w:rsidRPr="005B7CCE">
        <w:rPr>
          <w:rFonts w:eastAsia="MS Mincho" w:cs="Times New Roman"/>
          <w:i/>
          <w:iCs/>
          <w:lang w:eastAsia="en-US"/>
        </w:rPr>
        <w:t>Professional Development in Early Childhood Programs: Process Issues and Research Needs, Early Education and Development</w:t>
      </w:r>
      <w:r w:rsidRPr="005B7CCE">
        <w:rPr>
          <w:rFonts w:eastAsia="MS Mincho" w:cs="Times New Roman"/>
          <w:lang w:eastAsia="en-US"/>
        </w:rPr>
        <w:t xml:space="preserve">, 20:3, 377-401, DOI: </w:t>
      </w:r>
      <w:hyperlink r:id="rId39" w:history="1">
        <w:r w:rsidRPr="005B7CCE">
          <w:rPr>
            <w:rFonts w:eastAsia="MS Mincho" w:cs="Times New Roman"/>
            <w:u w:val="single"/>
            <w:lang w:eastAsia="en-US"/>
          </w:rPr>
          <w:t>10.1080/10409280802582795</w:t>
        </w:r>
      </w:hyperlink>
      <w:r w:rsidRPr="005B7CCE">
        <w:rPr>
          <w:rFonts w:eastAsia="MS Mincho" w:cs="Times New Roman"/>
          <w:lang w:eastAsia="en-US"/>
        </w:rPr>
        <w:t xml:space="preserve"> </w:t>
      </w:r>
    </w:p>
    <w:p w14:paraId="59933608" w14:textId="77777777" w:rsidR="00EE32EA" w:rsidRPr="005B7CCE" w:rsidRDefault="00EE32EA" w:rsidP="00EE32EA">
      <w:pPr>
        <w:spacing w:after="160" w:line="259" w:lineRule="auto"/>
        <w:ind w:left="720" w:hanging="720"/>
        <w:jc w:val="left"/>
        <w:rPr>
          <w:rFonts w:eastAsia="MS Mincho" w:cs="Times New Roman"/>
          <w:color w:val="333333"/>
          <w:lang w:eastAsia="en-US"/>
        </w:rPr>
      </w:pPr>
      <w:r w:rsidRPr="005B7CCE">
        <w:rPr>
          <w:rFonts w:eastAsia="MS Mincho" w:cs="Times New Roman"/>
          <w:color w:val="333333"/>
          <w:lang w:eastAsia="en-US"/>
        </w:rPr>
        <w:t>Welch-Ross, M., Wolf, A., Moorehouse, M. and Rathgeb, C. 2006. “Improving connections between professional development research and early childhood policies.”. In </w:t>
      </w:r>
      <w:r w:rsidRPr="005B7CCE">
        <w:rPr>
          <w:rFonts w:eastAsia="MS Mincho" w:cs="Times New Roman"/>
          <w:i/>
          <w:iCs/>
          <w:color w:val="333333"/>
          <w:lang w:eastAsia="en-US"/>
        </w:rPr>
        <w:t>Critical issues in early childhood professional development</w:t>
      </w:r>
      <w:r w:rsidRPr="005B7CCE">
        <w:rPr>
          <w:rFonts w:eastAsia="MS Mincho" w:cs="Times New Roman"/>
          <w:color w:val="333333"/>
          <w:lang w:eastAsia="en-US"/>
        </w:rPr>
        <w:t> Edited by: Zaslow, M. and Martinez-Beck, I. 369–394. Baltimore: Brookes. </w:t>
      </w:r>
    </w:p>
    <w:p w14:paraId="7F8CC05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Yoshino, N., &amp; Taghizadeh Hesary, F. (2016). </w:t>
      </w:r>
      <w:r w:rsidRPr="005B7CCE">
        <w:rPr>
          <w:rFonts w:eastAsia="MS Mincho" w:cs="Times New Roman"/>
          <w:i/>
          <w:iCs/>
          <w:lang w:eastAsia="en-US"/>
        </w:rPr>
        <w:t>Major challenges facing small and medium-sized enterprises in Asia and solutions for mitigating them</w:t>
      </w:r>
      <w:r w:rsidRPr="005B7CCE">
        <w:rPr>
          <w:rFonts w:eastAsia="MS Mincho" w:cs="Times New Roman"/>
          <w:lang w:eastAsia="en-US"/>
        </w:rPr>
        <w:t>.</w:t>
      </w:r>
    </w:p>
    <w:p w14:paraId="040DC081" w14:textId="77777777" w:rsidR="00EE32EA" w:rsidRPr="005B7CCE" w:rsidRDefault="00EE32EA" w:rsidP="00EE32EA">
      <w:pPr>
        <w:spacing w:after="160" w:line="259" w:lineRule="auto"/>
        <w:ind w:left="720" w:hanging="720"/>
        <w:jc w:val="left"/>
        <w:rPr>
          <w:rFonts w:eastAsia="MS Mincho" w:cs="Times New Roman"/>
          <w:lang w:eastAsia="en-US"/>
        </w:rPr>
      </w:pPr>
    </w:p>
    <w:p w14:paraId="1E9EC379" w14:textId="77777777" w:rsidR="00EE32EA" w:rsidRPr="005B7CCE" w:rsidRDefault="00EE32EA" w:rsidP="004C6888">
      <w:pPr>
        <w:pStyle w:val="Heading2"/>
        <w:rPr>
          <w:lang w:eastAsia="en-US"/>
        </w:rPr>
      </w:pPr>
      <w:r w:rsidRPr="005B7CCE">
        <w:rPr>
          <w:lang w:eastAsia="en-US"/>
        </w:rPr>
        <w:t>JOURNALS</w:t>
      </w:r>
    </w:p>
    <w:p w14:paraId="4BBDABAF"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 xml:space="preserve">Buckley, P. &amp; Minette, K. &amp; Joy, D. &amp; Michaels, J. (2004). </w:t>
      </w:r>
      <w:r w:rsidRPr="005B7CCE">
        <w:rPr>
          <w:rFonts w:eastAsia="Calibri" w:cs="Times New Roman"/>
          <w:i/>
          <w:iCs/>
          <w:lang w:eastAsia="en-US"/>
        </w:rPr>
        <w:t>The Use of an Automated Employment Recruiting and Screening System for Temporary Professional Employees: A Case Study. Human Resource Management</w:t>
      </w:r>
      <w:r w:rsidRPr="005B7CCE">
        <w:rPr>
          <w:rFonts w:eastAsia="Calibri" w:cs="Times New Roman"/>
          <w:lang w:eastAsia="en-US"/>
        </w:rPr>
        <w:t>. 43. 233 - 241. 10.1002/hrm.20017.</w:t>
      </w:r>
    </w:p>
    <w:p w14:paraId="4670314A"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Gluck, Samantha. (n.d.). “</w:t>
      </w:r>
      <w:r w:rsidRPr="005B7CCE">
        <w:rPr>
          <w:rFonts w:eastAsia="MS Mincho" w:cs="Times New Roman"/>
          <w:i/>
          <w:iCs/>
          <w:lang w:eastAsia="en-US"/>
        </w:rPr>
        <w:t>Benefits Vs. Risks of Outsourcing IT Services. Small Business</w:t>
      </w:r>
      <w:r w:rsidRPr="005B7CCE">
        <w:rPr>
          <w:rFonts w:eastAsia="MS Mincho" w:cs="Times New Roman"/>
          <w:lang w:eastAsia="en-US"/>
        </w:rPr>
        <w:t xml:space="preserve">” Chron.com. Retrieved from </w:t>
      </w:r>
      <w:hyperlink r:id="rId40" w:history="1">
        <w:r w:rsidRPr="005B7CCE">
          <w:rPr>
            <w:rFonts w:eastAsia="MS Mincho" w:cs="Times New Roman"/>
            <w:color w:val="0563C1"/>
            <w:u w:val="single"/>
            <w:lang w:eastAsia="en-US"/>
          </w:rPr>
          <w:t>http://smallbusiness.chron.com/benefits-vs-risks-outsourcing-services-2504.html</w:t>
        </w:r>
      </w:hyperlink>
    </w:p>
    <w:p w14:paraId="591FC01E" w14:textId="2CA83000"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Ingersoll, R. 2003. “Educator Turnover and Educator Shortages: An Organizational Analysis. University of Pennsylvania.” </w:t>
      </w:r>
      <w:r w:rsidRPr="005B7CCE">
        <w:rPr>
          <w:rFonts w:eastAsia="MS Mincho" w:cs="Times New Roman"/>
          <w:i/>
          <w:iCs/>
          <w:lang w:eastAsia="en-US"/>
        </w:rPr>
        <w:t>American Educational Research Journal</w:t>
      </w:r>
      <w:r w:rsidRPr="005B7CCE">
        <w:rPr>
          <w:rFonts w:eastAsia="MS Mincho" w:cs="Times New Roman"/>
          <w:lang w:eastAsia="en-US"/>
        </w:rPr>
        <w:t>, 38(3): 499-534.</w:t>
      </w:r>
    </w:p>
    <w:p w14:paraId="62F97D08" w14:textId="277341E4" w:rsidR="0085719F" w:rsidRPr="005B7CCE" w:rsidRDefault="0085719F" w:rsidP="00EE32EA">
      <w:pPr>
        <w:spacing w:after="140" w:line="259" w:lineRule="auto"/>
        <w:ind w:left="810" w:hanging="810"/>
        <w:jc w:val="left"/>
        <w:rPr>
          <w:rFonts w:eastAsia="Calibri" w:cs="Times New Roman"/>
          <w:lang w:eastAsia="en-US"/>
        </w:rPr>
      </w:pPr>
      <w:r w:rsidRPr="005B7CCE">
        <w:rPr>
          <w:rFonts w:eastAsia="Calibri" w:cs="Times New Roman"/>
          <w:lang w:eastAsia="en-US"/>
        </w:rPr>
        <w:t>Ingersoll, R., &amp; Smith, T. M. (2003). The Wrong Solution to the Teacher Shortage. Retrieved from https://repository.upenn.edu/gse_pubs/126</w:t>
      </w:r>
    </w:p>
    <w:p w14:paraId="321A2FBE" w14:textId="5B40E0B6"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Oksanen, R. “</w:t>
      </w:r>
      <w:r w:rsidRPr="005B7CCE">
        <w:rPr>
          <w:rFonts w:eastAsia="Calibri" w:cs="Times New Roman"/>
          <w:i/>
          <w:iCs/>
          <w:lang w:eastAsia="en-US"/>
        </w:rPr>
        <w:t>New technology-based recruitment methods</w:t>
      </w:r>
      <w:r w:rsidRPr="005B7CCE">
        <w:rPr>
          <w:rFonts w:eastAsia="Calibri" w:cs="Times New Roman"/>
          <w:lang w:eastAsia="en-US"/>
        </w:rPr>
        <w:t xml:space="preserve">” Research Gate. Retrieved September 30, 2019, from </w:t>
      </w:r>
      <w:hyperlink r:id="rId41" w:history="1">
        <w:r w:rsidRPr="005B7CCE">
          <w:rPr>
            <w:rFonts w:eastAsia="Calibri" w:cs="Times New Roman"/>
            <w:u w:val="single"/>
            <w:lang w:eastAsia="en-US"/>
          </w:rPr>
          <w:t>https://www.researchgate.net/publication</w:t>
        </w:r>
      </w:hyperlink>
      <w:r w:rsidRPr="005B7CCE">
        <w:rPr>
          <w:rFonts w:eastAsia="Calibri" w:cs="Times New Roman"/>
          <w:lang w:eastAsia="en-US"/>
        </w:rPr>
        <w:t xml:space="preserve"> </w:t>
      </w:r>
    </w:p>
    <w:p w14:paraId="31A654A1"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lastRenderedPageBreak/>
        <w:t>Sharma, S., Sarkar, D., &amp; Gupta, D. (2012). Agile processes and methodologies: A conceptual study. International journal on computer science and Engineering, 4(5), 892.</w:t>
      </w:r>
    </w:p>
    <w:p w14:paraId="55097EB3" w14:textId="77777777" w:rsidR="00EE32EA" w:rsidRPr="005B7CCE" w:rsidRDefault="00EE32EA" w:rsidP="00EE32EA">
      <w:pPr>
        <w:spacing w:after="160" w:line="259" w:lineRule="auto"/>
        <w:ind w:left="720" w:hanging="720"/>
        <w:jc w:val="left"/>
        <w:rPr>
          <w:rFonts w:eastAsia="MS Mincho" w:cs="Times New Roman"/>
          <w:b/>
          <w:bCs/>
          <w:lang w:eastAsia="en-US"/>
        </w:rPr>
      </w:pPr>
    </w:p>
    <w:p w14:paraId="684E8D8A" w14:textId="77777777" w:rsidR="00EE32EA" w:rsidRPr="005B7CCE" w:rsidRDefault="00EE32EA" w:rsidP="004C6888">
      <w:pPr>
        <w:pStyle w:val="Heading2"/>
        <w:rPr>
          <w:lang w:eastAsia="en-US"/>
        </w:rPr>
      </w:pPr>
      <w:r w:rsidRPr="005B7CCE">
        <w:rPr>
          <w:lang w:eastAsia="en-US"/>
        </w:rPr>
        <w:t>NEWSPAPERS</w:t>
      </w:r>
    </w:p>
    <w:p w14:paraId="2898D248" w14:textId="77777777" w:rsidR="00EE32EA" w:rsidRPr="005B7CCE" w:rsidRDefault="00EE32EA" w:rsidP="00EE32EA">
      <w:pPr>
        <w:spacing w:after="140" w:line="259" w:lineRule="auto"/>
        <w:ind w:left="810" w:hanging="810"/>
        <w:jc w:val="left"/>
        <w:rPr>
          <w:rFonts w:cs="Times New Roman"/>
        </w:rPr>
      </w:pPr>
      <w:r w:rsidRPr="005B7CCE">
        <w:rPr>
          <w:rFonts w:eastAsia="Calibri" w:cs="Times New Roman"/>
          <w:lang w:eastAsia="en-US"/>
        </w:rPr>
        <w:t xml:space="preserve"> (“Cebu sweep top awards,” 2018, July). Cebu schools sweep top awards at innovation competition. Retrieved from </w:t>
      </w:r>
      <w:hyperlink r:id="rId42" w:history="1">
        <w:r w:rsidRPr="005B7CCE">
          <w:rPr>
            <w:rFonts w:eastAsia="Calibri" w:cs="Times New Roman"/>
            <w:u w:val="single"/>
            <w:lang w:eastAsia="en-US"/>
          </w:rPr>
          <w:t>https://www.sunstar.com.ph/article/1750606</w:t>
        </w:r>
      </w:hyperlink>
      <w:r w:rsidRPr="005B7CCE">
        <w:rPr>
          <w:rFonts w:eastAsia="Calibri" w:cs="Times New Roman"/>
          <w:lang w:eastAsia="en-US"/>
        </w:rPr>
        <w:t xml:space="preserve"> </w:t>
      </w:r>
    </w:p>
    <w:p w14:paraId="5A6B4B3C" w14:textId="77777777" w:rsidR="00A13D4C" w:rsidRPr="005B7CCE" w:rsidRDefault="00A13D4C" w:rsidP="00EE32EA">
      <w:pPr>
        <w:spacing w:after="140" w:line="259" w:lineRule="auto"/>
        <w:ind w:left="810" w:hanging="810"/>
        <w:jc w:val="left"/>
        <w:rPr>
          <w:rFonts w:cs="Times New Roman"/>
        </w:rPr>
      </w:pPr>
    </w:p>
    <w:p w14:paraId="61321B48" w14:textId="59EEADB2" w:rsidR="00A13D4C" w:rsidRPr="005B7CCE" w:rsidRDefault="004C6888" w:rsidP="004C6888">
      <w:pPr>
        <w:pStyle w:val="Heading2"/>
        <w:rPr>
          <w:rFonts w:eastAsiaTheme="minorEastAsia"/>
        </w:rPr>
      </w:pPr>
      <w:r w:rsidRPr="005B7CCE">
        <w:rPr>
          <w:rFonts w:hint="eastAsia"/>
        </w:rPr>
        <w:t>OTHERS</w:t>
      </w:r>
    </w:p>
    <w:p w14:paraId="3A7A6FCB" w14:textId="77777777" w:rsidR="004C6888" w:rsidRPr="005B7CCE" w:rsidRDefault="004C6888" w:rsidP="004C6888">
      <w:pPr>
        <w:spacing w:after="140" w:line="259" w:lineRule="auto"/>
        <w:ind w:left="810" w:hanging="810"/>
        <w:jc w:val="left"/>
        <w:rPr>
          <w:rFonts w:cs="Times New Roman"/>
        </w:rPr>
      </w:pPr>
    </w:p>
    <w:p w14:paraId="27F343BD" w14:textId="116D5A31" w:rsidR="004C6888" w:rsidRPr="005B7CCE" w:rsidRDefault="004C6888" w:rsidP="004C6888">
      <w:pPr>
        <w:spacing w:after="140" w:line="259" w:lineRule="auto"/>
        <w:ind w:left="810" w:hanging="810"/>
        <w:jc w:val="left"/>
        <w:rPr>
          <w:rFonts w:cs="Times New Roman"/>
        </w:rPr>
      </w:pPr>
      <w:r w:rsidRPr="005B7CCE">
        <w:rPr>
          <w:rFonts w:cs="Times New Roman" w:hint="eastAsia"/>
        </w:rPr>
        <w:t xml:space="preserve">Holst, A. (2019). </w:t>
      </w:r>
      <w:r w:rsidRPr="005B7CCE">
        <w:rPr>
          <w:rFonts w:eastAsia="Calibri" w:cs="Times New Roman"/>
          <w:lang w:eastAsia="en-US"/>
        </w:rPr>
        <w:t xml:space="preserve"> </w:t>
      </w:r>
      <w:r w:rsidRPr="005B7CCE">
        <w:rPr>
          <w:rFonts w:eastAsia="Calibri" w:cs="Times New Roman"/>
          <w:i/>
          <w:lang w:eastAsia="en-US"/>
        </w:rPr>
        <w:t>Mobile Android operating system market share by version worldwide from January 2018 to July 2019*</w:t>
      </w:r>
      <w:r w:rsidRPr="005B7CCE">
        <w:rPr>
          <w:rFonts w:eastAsia="Calibri" w:cs="Times New Roman"/>
          <w:lang w:eastAsia="en-US"/>
        </w:rPr>
        <w:t xml:space="preserve">. Retrieved from </w:t>
      </w:r>
      <w:hyperlink r:id="rId43" w:history="1">
        <w:r w:rsidRPr="005B7CCE">
          <w:rPr>
            <w:rStyle w:val="Hyperlink"/>
            <w:rFonts w:eastAsia="Calibri" w:cs="Times New Roman"/>
            <w:color w:val="auto"/>
            <w:lang w:eastAsia="en-US"/>
          </w:rPr>
          <w:t>https://www.statista.com/statistics/921152/</w:t>
        </w:r>
        <w:r w:rsidRPr="005B7CCE">
          <w:rPr>
            <w:rStyle w:val="Hyperlink"/>
            <w:rFonts w:cs="Times New Roman" w:hint="eastAsia"/>
            <w:color w:val="auto"/>
          </w:rPr>
          <w:t xml:space="preserve"> </w:t>
        </w:r>
        <w:r w:rsidRPr="005B7CCE">
          <w:rPr>
            <w:rStyle w:val="Hyperlink"/>
            <w:rFonts w:eastAsia="Calibri" w:cs="Times New Roman"/>
            <w:color w:val="auto"/>
            <w:lang w:eastAsia="en-US"/>
          </w:rPr>
          <w:t>mobile-android-version-share-worldwide/</w:t>
        </w:r>
      </w:hyperlink>
      <w:r w:rsidRPr="005B7CCE">
        <w:rPr>
          <w:rFonts w:cs="Times New Roman" w:hint="eastAsia"/>
        </w:rPr>
        <w:t xml:space="preserve"> </w:t>
      </w:r>
    </w:p>
    <w:p w14:paraId="09C7E442" w14:textId="7DF97878" w:rsidR="00EE32EA" w:rsidRPr="004C6888" w:rsidRDefault="004C6888" w:rsidP="004C6888">
      <w:pPr>
        <w:spacing w:after="160" w:line="259" w:lineRule="auto"/>
        <w:ind w:left="810" w:hanging="810"/>
        <w:jc w:val="left"/>
        <w:rPr>
          <w:rFonts w:eastAsia="MS Mincho" w:cs="Times New Roman"/>
        </w:rPr>
      </w:pPr>
      <w:r w:rsidRPr="005B7CCE">
        <w:rPr>
          <w:rFonts w:eastAsia="MS Mincho" w:cs="Times New Roman" w:hint="eastAsia"/>
        </w:rPr>
        <w:t xml:space="preserve">Protalinski, E. (2019). </w:t>
      </w:r>
      <w:r w:rsidRPr="005B7CCE">
        <w:rPr>
          <w:rFonts w:eastAsia="MS Mincho" w:cs="Times New Roman"/>
          <w:i/>
        </w:rPr>
        <w:t>Google finally updates Android distribution dashboard, Pie passes 10%</w:t>
      </w:r>
      <w:r w:rsidRPr="005B7CCE">
        <w:rPr>
          <w:rFonts w:eastAsia="MS Mincho" w:cs="Times New Roman" w:hint="eastAsia"/>
        </w:rPr>
        <w:t xml:space="preserve">. Retrieved from </w:t>
      </w:r>
      <w:hyperlink r:id="rId44" w:history="1">
        <w:r w:rsidRPr="005B7CCE">
          <w:rPr>
            <w:rStyle w:val="Hyperlink"/>
            <w:rFonts w:eastAsia="MS Mincho" w:cs="Times New Roman"/>
            <w:color w:val="auto"/>
          </w:rPr>
          <w:t>https://venturebeat.com/2019/05/07/google-finally-updates-android-distribution-dashboard-pie-passes-10/</w:t>
        </w:r>
      </w:hyperlink>
      <w:r>
        <w:rPr>
          <w:rFonts w:eastAsia="MS Mincho" w:cs="Times New Roman" w:hint="eastAsia"/>
        </w:rPr>
        <w:t xml:space="preserve"> </w:t>
      </w:r>
    </w:p>
    <w:p w14:paraId="548C721F" w14:textId="77777777" w:rsidR="00EE32EA" w:rsidRPr="00EE32EA" w:rsidRDefault="00EE32EA" w:rsidP="00EE32EA">
      <w:pPr>
        <w:spacing w:after="160" w:line="259" w:lineRule="auto"/>
        <w:jc w:val="left"/>
        <w:rPr>
          <w:rFonts w:eastAsia="MS Mincho" w:cs="Times New Roman"/>
          <w:lang w:eastAsia="en-US"/>
        </w:rPr>
      </w:pPr>
    </w:p>
    <w:p w14:paraId="606B1C4A" w14:textId="77777777" w:rsidR="008920A2" w:rsidRPr="004C6888" w:rsidRDefault="008920A2" w:rsidP="00EE32EA">
      <w:pPr>
        <w:ind w:left="720" w:hanging="720"/>
        <w:rPr>
          <w:rFonts w:cs="Times New Roman"/>
          <w:lang w:eastAsia="fil-PH"/>
        </w:rPr>
      </w:pPr>
    </w:p>
    <w:sectPr w:rsidR="008920A2" w:rsidRPr="004C6888" w:rsidSect="005514D1">
      <w:headerReference w:type="default" r:id="rId45"/>
      <w:pgSz w:w="12240" w:h="15840" w:code="1"/>
      <w:pgMar w:top="1440" w:right="1440" w:bottom="1440" w:left="2160" w:header="706" w:footer="706" w:gutter="0"/>
      <w:pgNumType w:start="1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3691F" w14:textId="77777777" w:rsidR="002E3D8E" w:rsidRDefault="002E3D8E" w:rsidP="00B02556">
      <w:pPr>
        <w:spacing w:after="0" w:line="240" w:lineRule="auto"/>
      </w:pPr>
      <w:r>
        <w:separator/>
      </w:r>
    </w:p>
  </w:endnote>
  <w:endnote w:type="continuationSeparator" w:id="0">
    <w:p w14:paraId="0A624F51" w14:textId="77777777" w:rsidR="002E3D8E" w:rsidRDefault="002E3D8E"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6ED21A" w14:textId="77777777" w:rsidR="002E3D8E" w:rsidRDefault="002E3D8E" w:rsidP="00B02556">
      <w:pPr>
        <w:spacing w:after="0" w:line="240" w:lineRule="auto"/>
      </w:pPr>
      <w:r>
        <w:separator/>
      </w:r>
    </w:p>
  </w:footnote>
  <w:footnote w:type="continuationSeparator" w:id="0">
    <w:p w14:paraId="72F8A2AA" w14:textId="77777777" w:rsidR="002E3D8E" w:rsidRDefault="002E3D8E"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204449"/>
      <w:docPartObj>
        <w:docPartGallery w:val="Page Numbers (Top of Page)"/>
        <w:docPartUnique/>
      </w:docPartObj>
    </w:sdtPr>
    <w:sdtEndPr>
      <w:rPr>
        <w:noProof/>
      </w:rPr>
    </w:sdtEndPr>
    <w:sdtContent>
      <w:p w14:paraId="7CCC4050" w14:textId="5A9CBD14" w:rsidR="0085719F" w:rsidRDefault="0085719F">
        <w:pPr>
          <w:pStyle w:val="Header"/>
          <w:jc w:val="right"/>
        </w:pPr>
        <w:r>
          <w:fldChar w:fldCharType="begin"/>
        </w:r>
        <w:r>
          <w:instrText xml:space="preserve"> PAGE   \* MERGEFORMAT </w:instrText>
        </w:r>
        <w:r>
          <w:fldChar w:fldCharType="separate"/>
        </w:r>
        <w:r w:rsidR="00A22BCF">
          <w:rPr>
            <w:noProof/>
          </w:rPr>
          <w:t>55</w:t>
        </w:r>
        <w:r>
          <w:rPr>
            <w:noProof/>
          </w:rPr>
          <w:fldChar w:fldCharType="end"/>
        </w:r>
      </w:p>
    </w:sdtContent>
  </w:sdt>
  <w:p w14:paraId="42CC49EE" w14:textId="77777777" w:rsidR="0085719F" w:rsidRDefault="0085719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3C80"/>
    <w:rsid w:val="00014CCC"/>
    <w:rsid w:val="00023F15"/>
    <w:rsid w:val="00027460"/>
    <w:rsid w:val="00057591"/>
    <w:rsid w:val="00060A49"/>
    <w:rsid w:val="00061D6F"/>
    <w:rsid w:val="00064161"/>
    <w:rsid w:val="00075594"/>
    <w:rsid w:val="000779AC"/>
    <w:rsid w:val="00084233"/>
    <w:rsid w:val="000A78EC"/>
    <w:rsid w:val="000B35AD"/>
    <w:rsid w:val="000F57DE"/>
    <w:rsid w:val="000F756E"/>
    <w:rsid w:val="00107F5A"/>
    <w:rsid w:val="001303B6"/>
    <w:rsid w:val="001334CC"/>
    <w:rsid w:val="001362E9"/>
    <w:rsid w:val="00140F53"/>
    <w:rsid w:val="00143FC1"/>
    <w:rsid w:val="00153DA6"/>
    <w:rsid w:val="0019160C"/>
    <w:rsid w:val="00195221"/>
    <w:rsid w:val="001B1E8A"/>
    <w:rsid w:val="001C6A53"/>
    <w:rsid w:val="00206251"/>
    <w:rsid w:val="002065AD"/>
    <w:rsid w:val="00206945"/>
    <w:rsid w:val="00230EC3"/>
    <w:rsid w:val="002328EE"/>
    <w:rsid w:val="002644A0"/>
    <w:rsid w:val="00282A43"/>
    <w:rsid w:val="00287B74"/>
    <w:rsid w:val="00297789"/>
    <w:rsid w:val="002D2B7C"/>
    <w:rsid w:val="002E3D8E"/>
    <w:rsid w:val="00300C2A"/>
    <w:rsid w:val="00301605"/>
    <w:rsid w:val="003075F8"/>
    <w:rsid w:val="003263E8"/>
    <w:rsid w:val="00331458"/>
    <w:rsid w:val="0033294C"/>
    <w:rsid w:val="003576F3"/>
    <w:rsid w:val="0036102D"/>
    <w:rsid w:val="0036249E"/>
    <w:rsid w:val="00381995"/>
    <w:rsid w:val="00384F82"/>
    <w:rsid w:val="0039477A"/>
    <w:rsid w:val="003950EE"/>
    <w:rsid w:val="003957EB"/>
    <w:rsid w:val="00397A39"/>
    <w:rsid w:val="003D24ED"/>
    <w:rsid w:val="003F3170"/>
    <w:rsid w:val="004429E6"/>
    <w:rsid w:val="00453012"/>
    <w:rsid w:val="004576E1"/>
    <w:rsid w:val="004C6888"/>
    <w:rsid w:val="004E2584"/>
    <w:rsid w:val="004E305F"/>
    <w:rsid w:val="004E66C7"/>
    <w:rsid w:val="004F2C53"/>
    <w:rsid w:val="00503D00"/>
    <w:rsid w:val="005138C2"/>
    <w:rsid w:val="005234C7"/>
    <w:rsid w:val="005466A8"/>
    <w:rsid w:val="005514D1"/>
    <w:rsid w:val="00551679"/>
    <w:rsid w:val="00562BDD"/>
    <w:rsid w:val="00563C3A"/>
    <w:rsid w:val="00577164"/>
    <w:rsid w:val="00596442"/>
    <w:rsid w:val="005A5583"/>
    <w:rsid w:val="005B2DEA"/>
    <w:rsid w:val="005B6387"/>
    <w:rsid w:val="005B7CCE"/>
    <w:rsid w:val="005C4C2C"/>
    <w:rsid w:val="005E3124"/>
    <w:rsid w:val="005F5CC2"/>
    <w:rsid w:val="005F5DA9"/>
    <w:rsid w:val="00602905"/>
    <w:rsid w:val="006207E9"/>
    <w:rsid w:val="00634C61"/>
    <w:rsid w:val="00636394"/>
    <w:rsid w:val="0065722B"/>
    <w:rsid w:val="006605E8"/>
    <w:rsid w:val="00674D55"/>
    <w:rsid w:val="0068410A"/>
    <w:rsid w:val="006A5ED6"/>
    <w:rsid w:val="006C09C5"/>
    <w:rsid w:val="006E6CCF"/>
    <w:rsid w:val="006E7DA3"/>
    <w:rsid w:val="006F2169"/>
    <w:rsid w:val="006F29AE"/>
    <w:rsid w:val="00700293"/>
    <w:rsid w:val="00705C46"/>
    <w:rsid w:val="00711E9E"/>
    <w:rsid w:val="00717052"/>
    <w:rsid w:val="00722E23"/>
    <w:rsid w:val="00724E39"/>
    <w:rsid w:val="0075061E"/>
    <w:rsid w:val="00760183"/>
    <w:rsid w:val="007703CC"/>
    <w:rsid w:val="007724EB"/>
    <w:rsid w:val="007A2755"/>
    <w:rsid w:val="007B2E52"/>
    <w:rsid w:val="007B44FB"/>
    <w:rsid w:val="007E3362"/>
    <w:rsid w:val="007E65FD"/>
    <w:rsid w:val="007E79F7"/>
    <w:rsid w:val="00802BC8"/>
    <w:rsid w:val="00803179"/>
    <w:rsid w:val="008204EC"/>
    <w:rsid w:val="00820B73"/>
    <w:rsid w:val="00832251"/>
    <w:rsid w:val="00837A28"/>
    <w:rsid w:val="0085697F"/>
    <w:rsid w:val="0085719F"/>
    <w:rsid w:val="008572B1"/>
    <w:rsid w:val="00867A9D"/>
    <w:rsid w:val="0087044F"/>
    <w:rsid w:val="008920A2"/>
    <w:rsid w:val="008B2878"/>
    <w:rsid w:val="008B3DC8"/>
    <w:rsid w:val="008B579D"/>
    <w:rsid w:val="008D136A"/>
    <w:rsid w:val="008D72A6"/>
    <w:rsid w:val="008E754A"/>
    <w:rsid w:val="00922107"/>
    <w:rsid w:val="009276BF"/>
    <w:rsid w:val="009404B6"/>
    <w:rsid w:val="0096477B"/>
    <w:rsid w:val="0098340D"/>
    <w:rsid w:val="009A6CC4"/>
    <w:rsid w:val="009C4A19"/>
    <w:rsid w:val="009D440E"/>
    <w:rsid w:val="009E1E7E"/>
    <w:rsid w:val="009E2DBF"/>
    <w:rsid w:val="00A00F79"/>
    <w:rsid w:val="00A13D4C"/>
    <w:rsid w:val="00A22BCF"/>
    <w:rsid w:val="00A22CC6"/>
    <w:rsid w:val="00A24E60"/>
    <w:rsid w:val="00A55651"/>
    <w:rsid w:val="00A61582"/>
    <w:rsid w:val="00A86B60"/>
    <w:rsid w:val="00A91361"/>
    <w:rsid w:val="00AB6311"/>
    <w:rsid w:val="00AE60C6"/>
    <w:rsid w:val="00AF64B2"/>
    <w:rsid w:val="00B02044"/>
    <w:rsid w:val="00B02556"/>
    <w:rsid w:val="00B117A9"/>
    <w:rsid w:val="00B37314"/>
    <w:rsid w:val="00B52E49"/>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862"/>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5D73"/>
    <w:rsid w:val="00DF6578"/>
    <w:rsid w:val="00DF689D"/>
    <w:rsid w:val="00E05C9D"/>
    <w:rsid w:val="00E15FBD"/>
    <w:rsid w:val="00E22A9B"/>
    <w:rsid w:val="00E33D2A"/>
    <w:rsid w:val="00E66EBE"/>
    <w:rsid w:val="00E670DB"/>
    <w:rsid w:val="00E77A9C"/>
    <w:rsid w:val="00E81584"/>
    <w:rsid w:val="00EA52AC"/>
    <w:rsid w:val="00EB0258"/>
    <w:rsid w:val="00EB0320"/>
    <w:rsid w:val="00ED2DCD"/>
    <w:rsid w:val="00EE32EA"/>
    <w:rsid w:val="00EE451C"/>
    <w:rsid w:val="00EF3A69"/>
    <w:rsid w:val="00F130DD"/>
    <w:rsid w:val="00F1600D"/>
    <w:rsid w:val="00F6028D"/>
    <w:rsid w:val="00F85B14"/>
    <w:rsid w:val="00FA312D"/>
    <w:rsid w:val="00FA47AB"/>
    <w:rsid w:val="00FB4176"/>
    <w:rsid w:val="00FB6BA4"/>
    <w:rsid w:val="00FC0706"/>
    <w:rsid w:val="00FC0738"/>
    <w:rsid w:val="00FE5303"/>
    <w:rsid w:val="00FE7A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BE682944-A1AB-43FE-A0E5-23E40FA3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customStyle="1" w:styleId="UnresolvedMention">
    <w:name w:val="Unresolved Mention"/>
    <w:basedOn w:val="DefaultParagraphFont"/>
    <w:uiPriority w:val="99"/>
    <w:semiHidden/>
    <w:unhideWhenUsed/>
    <w:rsid w:val="00857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46823011">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473865242">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80/10409280802582795"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sunstar.com.ph/article/1750606"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mallbusiness.chron.com/benefits-vs-risks-outsourcing-services-2504.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venturebeat.com/2019/05/07/google-finally-updates-android-distribution-dashboard-pie-passes-10/" TargetMode="Externa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hyperlink" Target="https://www.statista.com/statistics/921152/mobile-android-version-share-worldwide/" TargetMode="Externa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researchgate.net/publicatio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FD6EC-EEC3-418E-9B64-286955E63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5739</TotalTime>
  <Pages>47</Pages>
  <Words>8741</Words>
  <Characters>49829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shiongie</dc:creator>
  <cp:keywords/>
  <dc:description/>
  <cp:lastModifiedBy>Jephunneh Mabini</cp:lastModifiedBy>
  <cp:revision>2</cp:revision>
  <cp:lastPrinted>2019-10-28T04:40:00Z</cp:lastPrinted>
  <dcterms:created xsi:type="dcterms:W3CDTF">2019-09-29T07:11:00Z</dcterms:created>
  <dcterms:modified xsi:type="dcterms:W3CDTF">2019-10-30T07:36:00Z</dcterms:modified>
</cp:coreProperties>
</file>