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2D826" w14:textId="77777777" w:rsidR="00073138" w:rsidRDefault="00073138" w:rsidP="00073138">
      <w:pPr>
        <w:spacing w:after="0" w:line="360" w:lineRule="auto"/>
        <w:jc w:val="both"/>
        <w:rPr>
          <w:rFonts w:ascii="Times New Roman" w:hAnsi="Times New Roman" w:cs="Times New Roman"/>
          <w:shd w:val="clear" w:color="auto" w:fill="FFFFFF"/>
        </w:rPr>
      </w:pPr>
      <w:r>
        <w:rPr>
          <w:rFonts w:ascii="Times New Roman" w:hAnsi="Times New Roman" w:cs="Times New Roman"/>
          <w:b/>
          <w:shd w:val="clear" w:color="auto" w:fill="FFFFFF"/>
        </w:rPr>
        <w:t>Use Case Diagram</w:t>
      </w:r>
    </w:p>
    <w:p w14:paraId="355B04B2" w14:textId="77777777" w:rsidR="00073138" w:rsidRDefault="00073138" w:rsidP="00073138">
      <w:pPr>
        <w:spacing w:after="0" w:line="36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Use case diagram exhibits the graphic representation </w:t>
      </w:r>
      <w:proofErr w:type="spellStart"/>
      <w:r>
        <w:rPr>
          <w:rFonts w:ascii="Times New Roman" w:hAnsi="Times New Roman" w:cs="Times New Roman"/>
          <w:shd w:val="clear" w:color="auto" w:fill="FFFFFF"/>
        </w:rPr>
        <w:t>iLearnCentral’s</w:t>
      </w:r>
      <w:proofErr w:type="spellEnd"/>
      <w:r>
        <w:rPr>
          <w:rFonts w:ascii="Times New Roman" w:hAnsi="Times New Roman" w:cs="Times New Roman"/>
          <w:shd w:val="clear" w:color="auto" w:fill="FFFFFF"/>
        </w:rPr>
        <w:t xml:space="preserve"> process and</w:t>
      </w:r>
    </w:p>
    <w:p w14:paraId="7FCFE0CD" w14:textId="77777777" w:rsidR="00073138" w:rsidRDefault="00073138" w:rsidP="00073138">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possible sequences of interactions between systems and users.</w:t>
      </w:r>
    </w:p>
    <w:p w14:paraId="64F004E4" w14:textId="77777777" w:rsidR="00073138" w:rsidRDefault="00073138" w:rsidP="00073138">
      <w:pPr>
        <w:spacing w:after="0" w:line="360" w:lineRule="auto"/>
        <w:rPr>
          <w:rFonts w:ascii="Times New Roman" w:hAnsi="Times New Roman" w:cs="Times New Roman"/>
          <w:shd w:val="clear" w:color="auto" w:fill="FFFFFF"/>
        </w:rPr>
      </w:pPr>
    </w:p>
    <w:p w14:paraId="66F898BC" w14:textId="77777777" w:rsidR="00073138" w:rsidRDefault="00073138" w:rsidP="00073138">
      <w:pPr>
        <w:spacing w:after="0" w:line="360" w:lineRule="auto"/>
        <w:rPr>
          <w:rFonts w:ascii="Times New Roman" w:hAnsi="Times New Roman" w:cs="Times New Roman"/>
          <w:shd w:val="clear" w:color="auto" w:fill="FFFFFF"/>
        </w:rPr>
      </w:pPr>
      <w:r>
        <w:rPr>
          <w:noProof/>
        </w:rPr>
        <w:drawing>
          <wp:inline distT="0" distB="0" distL="0" distR="0" wp14:anchorId="35977B37" wp14:editId="0F5EC3C0">
            <wp:extent cx="5676900" cy="5553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6900" cy="5553075"/>
                    </a:xfrm>
                    <a:prstGeom prst="rect">
                      <a:avLst/>
                    </a:prstGeom>
                  </pic:spPr>
                </pic:pic>
              </a:graphicData>
            </a:graphic>
          </wp:inline>
        </w:drawing>
      </w:r>
    </w:p>
    <w:p w14:paraId="6A085270" w14:textId="77777777" w:rsidR="00073138" w:rsidRDefault="00073138" w:rsidP="00073138"/>
    <w:p w14:paraId="5C4F9357" w14:textId="77777777" w:rsidR="00073138" w:rsidRDefault="00073138" w:rsidP="00073138"/>
    <w:p w14:paraId="73D445B9" w14:textId="77777777" w:rsidR="00073138" w:rsidRDefault="00073138" w:rsidP="00073138">
      <w:pPr>
        <w:spacing w:after="0" w:line="360" w:lineRule="auto"/>
        <w:jc w:val="both"/>
        <w:rPr>
          <w:rFonts w:ascii="Times New Roman" w:hAnsi="Times New Roman" w:cs="Times New Roman"/>
          <w:shd w:val="clear" w:color="auto" w:fill="FFFFFF"/>
        </w:rPr>
      </w:pPr>
      <w:r>
        <w:rPr>
          <w:rFonts w:ascii="Times New Roman" w:hAnsi="Times New Roman" w:cs="Times New Roman"/>
          <w:b/>
        </w:rPr>
        <w:t>Network Model</w:t>
      </w:r>
    </w:p>
    <w:p w14:paraId="3183B13C" w14:textId="77777777" w:rsidR="00073138" w:rsidRDefault="00073138" w:rsidP="00073138">
      <w:pPr>
        <w:spacing w:after="0"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The network model shows how the components of the system communicates through the internet. The diagram shows that the user can check and monitor their account from both the web and mobile app.</w:t>
      </w:r>
    </w:p>
    <w:p w14:paraId="24331B59" w14:textId="77777777" w:rsidR="00073138" w:rsidRDefault="00073138" w:rsidP="00073138"/>
    <w:p w14:paraId="57ACE2EC" w14:textId="77777777" w:rsidR="00073138" w:rsidRDefault="00073138" w:rsidP="00073138">
      <w:pPr>
        <w:rPr>
          <w:noProof/>
        </w:rPr>
      </w:pPr>
      <w:r>
        <w:rPr>
          <w:noProof/>
        </w:rPr>
        <w:lastRenderedPageBreak/>
        <w:drawing>
          <wp:inline distT="0" distB="0" distL="0" distR="0" wp14:anchorId="41885D43" wp14:editId="276EBC3E">
            <wp:extent cx="5943600" cy="45275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7550"/>
                    </a:xfrm>
                    <a:prstGeom prst="rect">
                      <a:avLst/>
                    </a:prstGeom>
                  </pic:spPr>
                </pic:pic>
              </a:graphicData>
            </a:graphic>
          </wp:inline>
        </w:drawing>
      </w:r>
    </w:p>
    <w:p w14:paraId="1E8A5D6A" w14:textId="77777777" w:rsidR="00073138" w:rsidRDefault="00073138" w:rsidP="00073138">
      <w:pPr>
        <w:spacing w:after="0" w:line="360" w:lineRule="auto"/>
        <w:rPr>
          <w:rFonts w:ascii="Times New Roman" w:hAnsi="Times New Roman" w:cs="Times New Roman"/>
        </w:rPr>
      </w:pPr>
    </w:p>
    <w:p w14:paraId="3D2E71A4" w14:textId="77777777" w:rsidR="00073138" w:rsidRDefault="00073138" w:rsidP="00073138">
      <w:pPr>
        <w:spacing w:after="0" w:line="360" w:lineRule="auto"/>
        <w:jc w:val="center"/>
        <w:rPr>
          <w:rFonts w:ascii="Times New Roman" w:hAnsi="Times New Roman" w:cs="Times New Roman"/>
          <w:b/>
          <w:u w:val="single"/>
        </w:rPr>
      </w:pPr>
      <w:r>
        <w:rPr>
          <w:rFonts w:ascii="Times New Roman" w:hAnsi="Times New Roman" w:cs="Times New Roman"/>
        </w:rPr>
        <w:t xml:space="preserve">Figure </w:t>
      </w:r>
      <w:proofErr w:type="gramStart"/>
      <w:r>
        <w:rPr>
          <w:rFonts w:ascii="Times New Roman" w:hAnsi="Times New Roman" w:cs="Times New Roman"/>
        </w:rPr>
        <w:t>24 :</w:t>
      </w:r>
      <w:proofErr w:type="gramEnd"/>
      <w:r>
        <w:rPr>
          <w:rFonts w:ascii="Times New Roman" w:hAnsi="Times New Roman" w:cs="Times New Roman"/>
        </w:rPr>
        <w:t xml:space="preserve"> </w:t>
      </w:r>
      <w:r>
        <w:rPr>
          <w:rFonts w:ascii="Times New Roman" w:hAnsi="Times New Roman" w:cs="Times New Roman"/>
          <w:b/>
          <w:u w:val="single"/>
        </w:rPr>
        <w:t>Network Model</w:t>
      </w:r>
    </w:p>
    <w:p w14:paraId="39CA7B04" w14:textId="77777777" w:rsidR="00073138" w:rsidRDefault="00073138" w:rsidP="00073138">
      <w:pPr>
        <w:spacing w:after="0" w:line="360" w:lineRule="auto"/>
        <w:jc w:val="both"/>
        <w:rPr>
          <w:rFonts w:ascii="Times New Roman" w:hAnsi="Times New Roman" w:cs="Times New Roman"/>
        </w:rPr>
      </w:pPr>
      <w:r>
        <w:rPr>
          <w:rFonts w:ascii="Times New Roman" w:hAnsi="Times New Roman" w:cs="Times New Roman"/>
        </w:rPr>
        <w:tab/>
        <w:t xml:space="preserve">Figure 24 shows the network model of the system. Internet is used for both web and mobile app to interact with the database. </w:t>
      </w:r>
    </w:p>
    <w:p w14:paraId="27DE2B83" w14:textId="77777777" w:rsidR="00073138" w:rsidRDefault="00073138" w:rsidP="00073138">
      <w:pPr>
        <w:rPr>
          <w:noProof/>
        </w:rPr>
      </w:pPr>
    </w:p>
    <w:p w14:paraId="1137F904" w14:textId="77777777" w:rsidR="00073138" w:rsidRDefault="00073138" w:rsidP="00073138">
      <w:pPr>
        <w:rPr>
          <w:noProof/>
        </w:rPr>
      </w:pPr>
    </w:p>
    <w:p w14:paraId="2B58B950" w14:textId="77777777" w:rsidR="00073138" w:rsidRDefault="00073138" w:rsidP="00073138">
      <w:pPr>
        <w:rPr>
          <w:noProof/>
        </w:rPr>
      </w:pPr>
    </w:p>
    <w:p w14:paraId="05CA0802" w14:textId="77777777" w:rsidR="00073138" w:rsidRDefault="00073138" w:rsidP="00073138">
      <w:pPr>
        <w:rPr>
          <w:noProof/>
        </w:rPr>
      </w:pPr>
    </w:p>
    <w:p w14:paraId="32A1F551" w14:textId="77777777" w:rsidR="00073138" w:rsidRDefault="00073138" w:rsidP="00073138">
      <w:pPr>
        <w:spacing w:before="240" w:after="0" w:line="360" w:lineRule="auto"/>
        <w:rPr>
          <w:rFonts w:ascii="Times New Roman" w:hAnsi="Times New Roman" w:cs="Times New Roman"/>
          <w:b/>
        </w:rPr>
      </w:pPr>
      <w:r>
        <w:rPr>
          <w:rFonts w:ascii="Times New Roman" w:hAnsi="Times New Roman" w:cs="Times New Roman"/>
          <w:b/>
        </w:rPr>
        <w:t>Network Topology</w:t>
      </w:r>
    </w:p>
    <w:p w14:paraId="0A4CEDEF" w14:textId="77777777" w:rsidR="00073138" w:rsidRDefault="00073138" w:rsidP="00073138">
      <w:pPr>
        <w:spacing w:after="0" w:line="360" w:lineRule="auto"/>
        <w:ind w:firstLine="720"/>
        <w:jc w:val="both"/>
        <w:rPr>
          <w:rFonts w:ascii="Times New Roman" w:hAnsi="Times New Roman" w:cs="Times New Roman"/>
        </w:rPr>
      </w:pPr>
      <w:r>
        <w:rPr>
          <w:rFonts w:ascii="Times New Roman" w:hAnsi="Times New Roman" w:cs="Times New Roman"/>
        </w:rPr>
        <w:t>The network topology shows how both the web and the mobile app work with the use of internet connection.</w:t>
      </w:r>
    </w:p>
    <w:p w14:paraId="4450A491" w14:textId="77777777" w:rsidR="00073138" w:rsidRDefault="00073138" w:rsidP="00073138">
      <w:pPr>
        <w:rPr>
          <w:noProof/>
        </w:rPr>
      </w:pPr>
    </w:p>
    <w:p w14:paraId="64C63819" w14:textId="77777777" w:rsidR="00073138" w:rsidRDefault="00073138" w:rsidP="00073138">
      <w:r>
        <w:rPr>
          <w:noProof/>
        </w:rPr>
        <w:lastRenderedPageBreak/>
        <w:drawing>
          <wp:inline distT="0" distB="0" distL="0" distR="0" wp14:anchorId="5E385563" wp14:editId="3230A004">
            <wp:extent cx="5943600" cy="51238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23815"/>
                    </a:xfrm>
                    <a:prstGeom prst="rect">
                      <a:avLst/>
                    </a:prstGeom>
                  </pic:spPr>
                </pic:pic>
              </a:graphicData>
            </a:graphic>
          </wp:inline>
        </w:drawing>
      </w:r>
    </w:p>
    <w:p w14:paraId="236306BA" w14:textId="77777777" w:rsidR="00073138" w:rsidRDefault="00073138" w:rsidP="00073138">
      <w:pPr>
        <w:spacing w:before="240" w:after="0" w:line="360" w:lineRule="auto"/>
        <w:jc w:val="center"/>
        <w:rPr>
          <w:rFonts w:ascii="Times New Roman" w:hAnsi="Times New Roman" w:cs="Times New Roman"/>
          <w:b/>
        </w:rPr>
      </w:pPr>
      <w:r>
        <w:rPr>
          <w:rFonts w:ascii="Times New Roman" w:hAnsi="Times New Roman" w:cs="Times New Roman"/>
        </w:rPr>
        <w:t xml:space="preserve">Figure 25: </w:t>
      </w:r>
      <w:r>
        <w:rPr>
          <w:rFonts w:ascii="Times New Roman" w:hAnsi="Times New Roman" w:cs="Times New Roman"/>
          <w:b/>
          <w:u w:val="single"/>
        </w:rPr>
        <w:t>Network Topology</w:t>
      </w:r>
    </w:p>
    <w:p w14:paraId="2905D9C6" w14:textId="77777777" w:rsidR="00073138" w:rsidRDefault="00073138" w:rsidP="00073138">
      <w:pPr>
        <w:spacing w:after="0" w:line="360" w:lineRule="auto"/>
        <w:jc w:val="both"/>
        <w:rPr>
          <w:rFonts w:ascii="Times New Roman" w:hAnsi="Times New Roman" w:cs="Times New Roman"/>
        </w:rPr>
      </w:pPr>
      <w:r>
        <w:rPr>
          <w:rFonts w:ascii="Times New Roman" w:hAnsi="Times New Roman" w:cs="Times New Roman"/>
        </w:rPr>
        <w:tab/>
        <w:t xml:space="preserve">Figure 25 shows the network topology of the system. As shown the user can use both web and mobile app with the help of the internet. They can manage classes, check schedules, post and search jobs, </w:t>
      </w:r>
      <w:proofErr w:type="gramStart"/>
      <w:r>
        <w:rPr>
          <w:rFonts w:ascii="Times New Roman" w:hAnsi="Times New Roman" w:cs="Times New Roman"/>
        </w:rPr>
        <w:t>etc..</w:t>
      </w:r>
      <w:proofErr w:type="gramEnd"/>
      <w:r>
        <w:rPr>
          <w:rFonts w:ascii="Times New Roman" w:hAnsi="Times New Roman" w:cs="Times New Roman"/>
        </w:rPr>
        <w:t xml:space="preserve"> </w:t>
      </w:r>
    </w:p>
    <w:p w14:paraId="6080505A" w14:textId="77777777" w:rsidR="00073138" w:rsidRDefault="00073138" w:rsidP="00073138"/>
    <w:p w14:paraId="7CEAF705" w14:textId="77777777" w:rsidR="00BB248F" w:rsidRDefault="00073138">
      <w:bookmarkStart w:id="0" w:name="_GoBack"/>
      <w:bookmarkEnd w:id="0"/>
    </w:p>
    <w:sectPr w:rsidR="00BB2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38"/>
    <w:rsid w:val="00073138"/>
    <w:rsid w:val="00341BF7"/>
    <w:rsid w:val="0069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7EC1"/>
  <w15:chartTrackingRefBased/>
  <w15:docId w15:val="{80983682-2F4C-4A4B-9BBF-0852A0CA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3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Cristian Paragoso</cp:lastModifiedBy>
  <cp:revision>1</cp:revision>
  <dcterms:created xsi:type="dcterms:W3CDTF">2019-10-13T14:46:00Z</dcterms:created>
  <dcterms:modified xsi:type="dcterms:W3CDTF">2019-10-13T14:46:00Z</dcterms:modified>
</cp:coreProperties>
</file>