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8EF42" w14:textId="77777777" w:rsidR="005B7EE7" w:rsidRPr="00D40A2D" w:rsidRDefault="005B7EE7" w:rsidP="005B7EE7">
      <w:pPr>
        <w:spacing w:after="140" w:line="360" w:lineRule="auto"/>
        <w:jc w:val="center"/>
        <w:outlineLvl w:val="0"/>
        <w:rPr>
          <w:rFonts w:eastAsia="Calibri" w:cs="Times New Roman"/>
          <w:b/>
          <w:bCs/>
          <w:shd w:val="clear" w:color="auto" w:fill="FFFFFF"/>
          <w:lang w:eastAsia="en-US"/>
        </w:rPr>
      </w:pPr>
      <w:bookmarkStart w:id="0" w:name="_GoBack"/>
      <w:bookmarkEnd w:id="0"/>
      <w:r w:rsidRPr="00D40A2D">
        <w:rPr>
          <w:rFonts w:eastAsia="Calibri" w:cs="Times New Roman"/>
          <w:b/>
          <w:bCs/>
          <w:shd w:val="clear" w:color="auto" w:fill="FFFFFF"/>
          <w:lang w:eastAsia="en-US"/>
        </w:rPr>
        <w:t>CHAPTER II</w:t>
      </w:r>
    </w:p>
    <w:p w14:paraId="6CFF8EA4" w14:textId="77777777" w:rsidR="005B7EE7" w:rsidRPr="00D40A2D" w:rsidRDefault="005B7EE7" w:rsidP="005B7EE7">
      <w:pPr>
        <w:spacing w:after="140" w:line="360" w:lineRule="auto"/>
        <w:jc w:val="center"/>
        <w:outlineLvl w:val="0"/>
        <w:rPr>
          <w:rFonts w:eastAsia="Calibri" w:cs="Times New Roman"/>
          <w:b/>
          <w:bCs/>
          <w:shd w:val="clear" w:color="auto" w:fill="FFFFFF"/>
          <w:lang w:eastAsia="en-US"/>
        </w:rPr>
      </w:pPr>
      <w:r w:rsidRPr="00D40A2D">
        <w:rPr>
          <w:rFonts w:eastAsia="Calibri" w:cs="Times New Roman"/>
          <w:b/>
          <w:bCs/>
          <w:shd w:val="clear" w:color="auto" w:fill="FFFFFF"/>
          <w:lang w:eastAsia="en-US"/>
        </w:rPr>
        <w:t>REVIEW OF RELATED LITERATURE AND STUDIES</w:t>
      </w:r>
    </w:p>
    <w:p w14:paraId="2310175A" w14:textId="77777777" w:rsidR="005B7EE7" w:rsidRPr="00D40A2D" w:rsidRDefault="005B7EE7" w:rsidP="00C0508A">
      <w:pPr>
        <w:spacing w:after="100" w:line="360" w:lineRule="auto"/>
        <w:jc w:val="both"/>
        <w:rPr>
          <w:rFonts w:eastAsia="Calibri" w:cs="Times New Roman"/>
          <w:sz w:val="22"/>
          <w:lang w:eastAsia="en-US"/>
        </w:rPr>
      </w:pPr>
      <w:r w:rsidRPr="00D40A2D">
        <w:rPr>
          <w:rFonts w:eastAsia="Calibri" w:cs="Times New Roman"/>
          <w:sz w:val="22"/>
          <w:lang w:eastAsia="en-US"/>
        </w:rPr>
        <w:tab/>
        <w:t>The literature and studies cited in this chapter tackle the different concepts, understanding, and ideas, generalizations or conclusions and different developments related to study from the past up to the present which serve as the researchers’ guide in developing the project. Those that were also included in this chapter help in familiarizing information that are relevant and similar to the present study.</w:t>
      </w:r>
    </w:p>
    <w:p w14:paraId="3B5C8F38" w14:textId="77777777" w:rsidR="00C0508A" w:rsidRPr="00D40A2D" w:rsidRDefault="00C0508A" w:rsidP="00C0508A">
      <w:pPr>
        <w:spacing w:after="100" w:line="360" w:lineRule="auto"/>
        <w:jc w:val="both"/>
        <w:rPr>
          <w:rFonts w:eastAsia="Calibri" w:cs="Times New Roman"/>
          <w:sz w:val="22"/>
          <w:lang w:eastAsia="en-US"/>
        </w:rPr>
      </w:pPr>
    </w:p>
    <w:p w14:paraId="68EF21AC" w14:textId="77777777" w:rsidR="005B7EE7" w:rsidRPr="00D40A2D" w:rsidRDefault="005B7EE7" w:rsidP="005B7EE7">
      <w:pPr>
        <w:spacing w:after="140" w:line="360" w:lineRule="auto"/>
        <w:jc w:val="both"/>
        <w:outlineLvl w:val="1"/>
        <w:rPr>
          <w:rFonts w:eastAsia="Calibri" w:cs="Times New Roman"/>
          <w:b/>
          <w:bCs/>
          <w:sz w:val="22"/>
          <w:shd w:val="clear" w:color="auto" w:fill="FFFFFF"/>
          <w:lang w:eastAsia="en-US"/>
        </w:rPr>
      </w:pPr>
      <w:r w:rsidRPr="00D40A2D">
        <w:rPr>
          <w:rFonts w:eastAsia="Calibri" w:cs="Times New Roman"/>
          <w:b/>
          <w:bCs/>
          <w:sz w:val="22"/>
          <w:shd w:val="clear" w:color="auto" w:fill="FFFFFF"/>
          <w:lang w:eastAsia="en-US"/>
        </w:rPr>
        <w:t>Related Literature</w:t>
      </w:r>
    </w:p>
    <w:p w14:paraId="38EBA484"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In the Philippines, case study by the United Nations Educational, Scientific and Cultural Organization (UNESCO) shows that an increasing number of school-age Filipinos are out of school. A huge percentage of Filipino children and youth aged 6 to 17 years are not attending school. In 2003, there were a total of 5.18 million out-of-school youth (1.84 million out-of-school children aged 6 to 11 years old, and 3.94 million young people aged 12 to 15) in the country according to the Department of Education (</w:t>
      </w:r>
      <w:proofErr w:type="spellStart"/>
      <w:r w:rsidRPr="00D40A2D">
        <w:rPr>
          <w:rFonts w:eastAsia="Calibri" w:cs="Times New Roman"/>
          <w:sz w:val="22"/>
          <w:shd w:val="clear" w:color="auto" w:fill="FFFFFF"/>
          <w:lang w:eastAsia="en-US"/>
        </w:rPr>
        <w:t>DepEd</w:t>
      </w:r>
      <w:proofErr w:type="spellEnd"/>
      <w:r w:rsidRPr="00D40A2D">
        <w:rPr>
          <w:rFonts w:eastAsia="Calibri" w:cs="Times New Roman"/>
          <w:sz w:val="22"/>
          <w:shd w:val="clear" w:color="auto" w:fill="FFFFFF"/>
          <w:lang w:eastAsia="en-US"/>
        </w:rPr>
        <w:t>). In fact, the government estimates that “one in six school-age children in the country is being deprived of education and the number is rising steadily. These numbers have been backed up by a recent Australian Council for Educational Research (ACER) report that highlights the importance of preschool education in the Philippines. The first report of the study, released in May 2016, examined the results of the first of four assessment rounds, which measured the cognitive, social and emotional, and oral language skills of children at the commencement of their first year of school.</w:t>
      </w:r>
    </w:p>
    <w:p w14:paraId="43133E69"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 xml:space="preserve">The report revealed that students who attended a preschool program performed better across all three domains than those who did not. Accordingly, even in general terms, without collecting and analyzing data on the duration or type of preschool program attended, it appears that attending preschool makes a positive difference within the sample. This supports current interventions and the government’s policy related to investing in early </w:t>
      </w:r>
      <w:proofErr w:type="gramStart"/>
      <w:r w:rsidRPr="00D40A2D">
        <w:rPr>
          <w:rFonts w:eastAsia="Calibri" w:cs="Times New Roman"/>
          <w:sz w:val="22"/>
          <w:shd w:val="clear" w:color="auto" w:fill="FFFFFF"/>
          <w:lang w:eastAsia="en-US"/>
        </w:rPr>
        <w:t>years</w:t>
      </w:r>
      <w:proofErr w:type="gramEnd"/>
      <w:r w:rsidRPr="00D40A2D">
        <w:rPr>
          <w:rFonts w:eastAsia="Calibri" w:cs="Times New Roman"/>
          <w:sz w:val="22"/>
          <w:shd w:val="clear" w:color="auto" w:fill="FFFFFF"/>
          <w:lang w:eastAsia="en-US"/>
        </w:rPr>
        <w:t xml:space="preserve"> education. </w:t>
      </w:r>
    </w:p>
    <w:p w14:paraId="544E0F8B" w14:textId="72EA7CEB"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All these reports show that there is a need of upda</w:t>
      </w:r>
      <w:r w:rsidR="00371432" w:rsidRPr="00D40A2D">
        <w:rPr>
          <w:rFonts w:eastAsia="Calibri" w:cs="Times New Roman"/>
          <w:sz w:val="22"/>
          <w:shd w:val="clear" w:color="auto" w:fill="FFFFFF"/>
          <w:lang w:eastAsia="en-US"/>
        </w:rPr>
        <w:t>ting and innovating Philippine Learning</w:t>
      </w:r>
      <w:r w:rsidRPr="00D40A2D">
        <w:rPr>
          <w:rFonts w:eastAsia="Calibri" w:cs="Times New Roman"/>
          <w:sz w:val="22"/>
          <w:shd w:val="clear" w:color="auto" w:fill="FFFFFF"/>
          <w:lang w:eastAsia="en-US"/>
        </w:rPr>
        <w:t xml:space="preserve"> Center processes as it is vital to the growth and foundation of children. Learning Centers can turn to iLearnCentral to achieve this in a lesser amount of time.</w:t>
      </w:r>
    </w:p>
    <w:p w14:paraId="51B739B0" w14:textId="77777777" w:rsidR="005B7EE7" w:rsidRPr="00D40A2D" w:rsidRDefault="005B7EE7" w:rsidP="005B7EE7">
      <w:pPr>
        <w:spacing w:after="140" w:line="360" w:lineRule="auto"/>
        <w:ind w:firstLine="720"/>
        <w:jc w:val="both"/>
        <w:rPr>
          <w:rFonts w:eastAsia="Calibri" w:cs="Times New Roman"/>
          <w:sz w:val="22"/>
          <w:lang w:eastAsia="en-US"/>
        </w:rPr>
      </w:pPr>
      <w:r w:rsidRPr="00D40A2D">
        <w:rPr>
          <w:rFonts w:eastAsia="Calibri" w:cs="Times New Roman"/>
          <w:sz w:val="22"/>
          <w:lang w:eastAsia="en-US"/>
        </w:rPr>
        <w:t xml:space="preserve">There have been a few books published that pinpoint the significance of educators’ qualification in early childhood education. Sheridan et al. (2009) stated in her book “Professional </w:t>
      </w:r>
      <w:r w:rsidRPr="00D40A2D">
        <w:rPr>
          <w:rFonts w:eastAsia="Calibri" w:cs="Times New Roman"/>
          <w:sz w:val="22"/>
          <w:lang w:eastAsia="en-US"/>
        </w:rPr>
        <w:lastRenderedPageBreak/>
        <w:t xml:space="preserve">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D40A2D">
        <w:rPr>
          <w:rFonts w:eastAsia="Calibri" w:cs="Times New Roman"/>
          <w:sz w:val="22"/>
          <w:lang w:eastAsia="en-US"/>
        </w:rPr>
        <w:t>Zaslow</w:t>
      </w:r>
      <w:proofErr w:type="spellEnd"/>
      <w:r w:rsidRPr="00D40A2D">
        <w:rPr>
          <w:rFonts w:eastAsia="Calibri" w:cs="Times New Roman"/>
          <w:sz w:val="22"/>
          <w:lang w:eastAsia="en-US"/>
        </w:rPr>
        <w:t>, 2006).</w:t>
      </w:r>
    </w:p>
    <w:p w14:paraId="7D2CE7E1"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lang w:eastAsia="en-US"/>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w:t>
      </w:r>
      <w:proofErr w:type="gramStart"/>
      <w:r w:rsidRPr="00D40A2D">
        <w:rPr>
          <w:rFonts w:eastAsia="Calibri" w:cs="Times New Roman"/>
          <w:sz w:val="22"/>
          <w:lang w:eastAsia="en-US"/>
        </w:rPr>
        <w:t>its</w:t>
      </w:r>
      <w:proofErr w:type="gramEnd"/>
      <w:r w:rsidRPr="00D40A2D">
        <w:rPr>
          <w:rFonts w:eastAsia="Calibri" w:cs="Times New Roman"/>
          <w:sz w:val="22"/>
          <w:lang w:eastAsia="en-US"/>
        </w:rPr>
        <w:t xml:space="preserve">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w:t>
      </w:r>
      <w:r w:rsidRPr="00D40A2D">
        <w:rPr>
          <w:rFonts w:eastAsia="Calibri" w:cs="Times New Roman"/>
          <w:sz w:val="22"/>
          <w:lang w:eastAsia="en-US"/>
        </w:rPr>
        <w:lastRenderedPageBreak/>
        <w:t xml:space="preserve">This gives Learning Centers the liberty of selecting the best available educator basing on their underlying professional development – skills, behaviors, and qualifications. </w:t>
      </w:r>
    </w:p>
    <w:p w14:paraId="3EC8A5DD"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Additionally, some studies have focused on the efficiency and simplification of the hiring process of employees in bigger companies. The foundation of a high-impact workforce relies on the quality employees, but successful teams cannot be built by antiquated recruiting processes. Talent acquisition professionals are constantly in search of better ways to hire as 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328FE454"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55374A93"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 xml:space="preserve">In May 2018, </w:t>
      </w:r>
      <w:proofErr w:type="spellStart"/>
      <w:r w:rsidRPr="00D40A2D">
        <w:rPr>
          <w:rFonts w:eastAsia="Calibri" w:cs="Times New Roman"/>
          <w:sz w:val="22"/>
          <w:shd w:val="clear" w:color="auto" w:fill="FFFFFF"/>
          <w:lang w:eastAsia="en-US"/>
        </w:rPr>
        <w:t>Reija</w:t>
      </w:r>
      <w:proofErr w:type="spellEnd"/>
      <w:r w:rsidRPr="00D40A2D">
        <w:rPr>
          <w:rFonts w:eastAsia="Calibri" w:cs="Times New Roman"/>
          <w:sz w:val="22"/>
          <w:shd w:val="clear" w:color="auto" w:fill="FFFFFF"/>
          <w:lang w:eastAsia="en-US"/>
        </w:rPr>
        <w:t xml:space="preserve"> </w:t>
      </w:r>
      <w:proofErr w:type="spellStart"/>
      <w:r w:rsidRPr="00D40A2D">
        <w:rPr>
          <w:rFonts w:eastAsia="Calibri" w:cs="Times New Roman"/>
          <w:sz w:val="22"/>
          <w:shd w:val="clear" w:color="auto" w:fill="FFFFFF"/>
          <w:lang w:eastAsia="en-US"/>
        </w:rPr>
        <w:t>Oksanen</w:t>
      </w:r>
      <w:proofErr w:type="spellEnd"/>
      <w:r w:rsidRPr="00D40A2D">
        <w:rPr>
          <w:rFonts w:eastAsia="Calibri" w:cs="Times New Roman"/>
          <w:sz w:val="22"/>
          <w:shd w:val="clear" w:color="auto" w:fill="FFFFFF"/>
          <w:lang w:eastAsia="en-US"/>
        </w:rPr>
        <w:t xml:space="preserve">,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Artificial Intelligence (AI). Organizations have been collecting massive amounts of data, and now they are able to derive real value from big data and AI. The research data was collected during the spring of 2018 by interviewing weight recruitment </w:t>
      </w:r>
      <w:r w:rsidRPr="00D40A2D">
        <w:rPr>
          <w:rFonts w:eastAsia="Calibri" w:cs="Times New Roman"/>
          <w:sz w:val="22"/>
          <w:shd w:val="clear" w:color="auto" w:fill="FFFFFF"/>
          <w:lang w:eastAsia="en-US"/>
        </w:rPr>
        <w:lastRenderedPageBreak/>
        <w:t>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4534BDFF" w14:textId="77777777" w:rsidR="005B7EE7" w:rsidRPr="00D40A2D" w:rsidRDefault="005B7EE7" w:rsidP="005B7EE7">
      <w:pPr>
        <w:spacing w:after="140" w:line="360" w:lineRule="auto"/>
        <w:jc w:val="both"/>
        <w:rPr>
          <w:rFonts w:eastAsia="Calibri" w:cs="Times New Roman"/>
          <w:sz w:val="22"/>
          <w:shd w:val="clear" w:color="auto" w:fill="FFFFFF"/>
          <w:lang w:eastAsia="en-US"/>
        </w:rPr>
      </w:pPr>
    </w:p>
    <w:p w14:paraId="1369BC40" w14:textId="77777777" w:rsidR="005B7EE7" w:rsidRPr="00D40A2D" w:rsidRDefault="005B7EE7" w:rsidP="005B7EE7">
      <w:pPr>
        <w:spacing w:after="140" w:line="360" w:lineRule="auto"/>
        <w:jc w:val="both"/>
        <w:outlineLvl w:val="1"/>
        <w:rPr>
          <w:rFonts w:eastAsia="Calibri" w:cs="Times New Roman"/>
          <w:b/>
          <w:bCs/>
          <w:sz w:val="22"/>
          <w:shd w:val="clear" w:color="auto" w:fill="FFFFFF"/>
          <w:lang w:eastAsia="en-US"/>
        </w:rPr>
      </w:pPr>
      <w:r w:rsidRPr="00D40A2D">
        <w:rPr>
          <w:rFonts w:eastAsia="Calibri" w:cs="Times New Roman"/>
          <w:b/>
          <w:bCs/>
          <w:sz w:val="22"/>
          <w:shd w:val="clear" w:color="auto" w:fill="FFFFFF"/>
          <w:lang w:eastAsia="en-US"/>
        </w:rPr>
        <w:t>Related Studies</w:t>
      </w:r>
    </w:p>
    <w:p w14:paraId="5A67AA35" w14:textId="77777777" w:rsidR="005B7EE7" w:rsidRPr="00D40A2D" w:rsidRDefault="005B7EE7" w:rsidP="005B7EE7">
      <w:pPr>
        <w:spacing w:after="140" w:line="360" w:lineRule="auto"/>
        <w:jc w:val="both"/>
        <w:rPr>
          <w:rFonts w:eastAsia="Calibri" w:cs="Times New Roman"/>
          <w:sz w:val="22"/>
          <w:shd w:val="clear" w:color="auto" w:fill="FFFFFF"/>
          <w:lang w:eastAsia="en-US"/>
        </w:rPr>
      </w:pPr>
      <w:r w:rsidRPr="00D40A2D">
        <w:rPr>
          <w:rFonts w:eastAsia="Calibri" w:cs="Times New Roman"/>
          <w:b/>
          <w:bCs/>
          <w:sz w:val="22"/>
          <w:shd w:val="clear" w:color="auto" w:fill="FFFFFF"/>
          <w:lang w:eastAsia="en-US"/>
        </w:rPr>
        <w:tab/>
      </w:r>
      <w:r w:rsidRPr="00D40A2D">
        <w:rPr>
          <w:rFonts w:eastAsia="Calibri" w:cs="Times New Roman"/>
          <w:sz w:val="22"/>
          <w:shd w:val="clear" w:color="auto" w:fill="FFFFFF"/>
          <w:lang w:eastAsia="en-US"/>
        </w:rPr>
        <w:t xml:space="preserve">In July 2018, three students of the University </w:t>
      </w:r>
      <w:proofErr w:type="gramStart"/>
      <w:r w:rsidRPr="00D40A2D">
        <w:rPr>
          <w:rFonts w:eastAsia="Calibri" w:cs="Times New Roman"/>
          <w:sz w:val="22"/>
          <w:shd w:val="clear" w:color="auto" w:fill="FFFFFF"/>
          <w:lang w:eastAsia="en-US"/>
        </w:rPr>
        <w:t>of</w:t>
      </w:r>
      <w:proofErr w:type="gramEnd"/>
      <w:r w:rsidRPr="00D40A2D">
        <w:rPr>
          <w:rFonts w:eastAsia="Calibri" w:cs="Times New Roman"/>
          <w:sz w:val="22"/>
          <w:shd w:val="clear" w:color="auto" w:fill="FFFFFF"/>
          <w:lang w:eastAsia="en-US"/>
        </w:rPr>
        <w:t xml:space="preserve"> San Carlos (USC) – Patrick Dave </w:t>
      </w:r>
      <w:proofErr w:type="spellStart"/>
      <w:r w:rsidRPr="00D40A2D">
        <w:rPr>
          <w:rFonts w:eastAsia="Calibri" w:cs="Times New Roman"/>
          <w:sz w:val="22"/>
          <w:shd w:val="clear" w:color="auto" w:fill="FFFFFF"/>
          <w:lang w:eastAsia="en-US"/>
        </w:rPr>
        <w:t>Woogue</w:t>
      </w:r>
      <w:proofErr w:type="spellEnd"/>
      <w:r w:rsidRPr="00D40A2D">
        <w:rPr>
          <w:rFonts w:eastAsia="Calibri" w:cs="Times New Roman"/>
          <w:sz w:val="22"/>
          <w:shd w:val="clear" w:color="auto" w:fill="FFFFFF"/>
          <w:lang w:eastAsia="en-US"/>
        </w:rPr>
        <w:t xml:space="preserve">, </w:t>
      </w:r>
      <w:proofErr w:type="spellStart"/>
      <w:r w:rsidRPr="00D40A2D">
        <w:rPr>
          <w:rFonts w:eastAsia="Calibri" w:cs="Times New Roman"/>
          <w:sz w:val="22"/>
          <w:shd w:val="clear" w:color="auto" w:fill="FFFFFF"/>
          <w:lang w:eastAsia="en-US"/>
        </w:rPr>
        <w:t>Cris</w:t>
      </w:r>
      <w:proofErr w:type="spellEnd"/>
      <w:r w:rsidRPr="00D40A2D">
        <w:rPr>
          <w:rFonts w:eastAsia="Calibri" w:cs="Times New Roman"/>
          <w:sz w:val="22"/>
          <w:shd w:val="clear" w:color="auto" w:fill="FFFFFF"/>
          <w:lang w:eastAsia="en-US"/>
        </w:rPr>
        <w:t xml:space="preserve"> Lawrence Adrian </w:t>
      </w:r>
      <w:proofErr w:type="spellStart"/>
      <w:r w:rsidRPr="00D40A2D">
        <w:rPr>
          <w:rFonts w:eastAsia="Calibri" w:cs="Times New Roman"/>
          <w:sz w:val="22"/>
          <w:shd w:val="clear" w:color="auto" w:fill="FFFFFF"/>
          <w:lang w:eastAsia="en-US"/>
        </w:rPr>
        <w:t>Militante</w:t>
      </w:r>
      <w:proofErr w:type="spellEnd"/>
      <w:r w:rsidRPr="00D40A2D">
        <w:rPr>
          <w:rFonts w:eastAsia="Calibri" w:cs="Times New Roman"/>
          <w:sz w:val="22"/>
          <w:shd w:val="clear" w:color="auto" w:fill="FFFFFF"/>
          <w:lang w:eastAsia="en-US"/>
        </w:rPr>
        <w:t>, and Gabriel Andrew Pineda – won the grand prize for their online tutorial system at the 14</w:t>
      </w:r>
      <w:r w:rsidRPr="00D40A2D">
        <w:rPr>
          <w:rFonts w:eastAsia="Calibri" w:cs="Times New Roman"/>
          <w:sz w:val="22"/>
          <w:shd w:val="clear" w:color="auto" w:fill="FFFFFF"/>
          <w:vertAlign w:val="superscript"/>
          <w:lang w:eastAsia="en-US"/>
        </w:rPr>
        <w:t>th</w:t>
      </w:r>
      <w:r w:rsidRPr="00D40A2D">
        <w:rPr>
          <w:rFonts w:eastAsia="Calibri" w:cs="Times New Roman"/>
          <w:sz w:val="22"/>
          <w:shd w:val="clear" w:color="auto" w:fill="FFFFFF"/>
          <w:lang w:eastAsia="en-US"/>
        </w:rPr>
        <w:t xml:space="preserve"> Smart Wireless Engineering Education Program (SWEEP) Innovation and Excellence Awards for their mobile application </w:t>
      </w:r>
      <w:proofErr w:type="spellStart"/>
      <w:r w:rsidRPr="00D40A2D">
        <w:rPr>
          <w:rFonts w:eastAsia="Calibri" w:cs="Times New Roman"/>
          <w:sz w:val="22"/>
          <w:shd w:val="clear" w:color="auto" w:fill="FFFFFF"/>
          <w:lang w:eastAsia="en-US"/>
        </w:rPr>
        <w:t>Eryl</w:t>
      </w:r>
      <w:proofErr w:type="spellEnd"/>
      <w:r w:rsidRPr="00D40A2D">
        <w:rPr>
          <w:rFonts w:eastAsia="Calibri" w:cs="Times New Roman"/>
          <w:sz w:val="22"/>
          <w:shd w:val="clear" w:color="auto" w:fill="FFFFFF"/>
          <w:lang w:eastAsia="en-US"/>
        </w:rPr>
        <w:t>. The application leverages on a mobile platform that allows users to act as student-tutors to those having difficulty with their lessons, thus stimulating collaborative learning within the school. It is a mobile online tutorial system that enables students to join online classes or organize one and it also let them select from a teacher pool and negotiate for a schedule and fee.</w:t>
      </w:r>
    </w:p>
    <w:p w14:paraId="55F98D9E" w14:textId="77777777" w:rsidR="005B7EE7" w:rsidRPr="00D40A2D" w:rsidRDefault="005B7EE7" w:rsidP="005B7EE7">
      <w:pPr>
        <w:spacing w:after="140" w:line="360" w:lineRule="auto"/>
        <w:jc w:val="both"/>
        <w:rPr>
          <w:rFonts w:eastAsia="Calibri" w:cs="Times New Roman"/>
          <w:sz w:val="22"/>
          <w:shd w:val="clear" w:color="auto" w:fill="FFFFFF"/>
          <w:lang w:eastAsia="en-US"/>
        </w:rPr>
      </w:pPr>
      <w:r w:rsidRPr="00D40A2D">
        <w:rPr>
          <w:rFonts w:eastAsia="Calibri" w:cs="Times New Roman"/>
          <w:b/>
          <w:bCs/>
          <w:sz w:val="22"/>
          <w:shd w:val="clear" w:color="auto" w:fill="FFFFFF"/>
          <w:lang w:eastAsia="en-US"/>
        </w:rPr>
        <w:tab/>
      </w:r>
      <w:proofErr w:type="spellStart"/>
      <w:r w:rsidRPr="00D40A2D">
        <w:rPr>
          <w:rFonts w:eastAsia="Calibri" w:cs="Times New Roman"/>
          <w:sz w:val="22"/>
          <w:lang w:eastAsia="en-US"/>
        </w:rPr>
        <w:t>OrangeApps</w:t>
      </w:r>
      <w:proofErr w:type="spellEnd"/>
      <w:r w:rsidRPr="00D40A2D">
        <w:rPr>
          <w:rFonts w:eastAsia="Calibri" w:cs="Times New Roman"/>
          <w:sz w:val="22"/>
          <w:lang w:eastAsia="en-US"/>
        </w:rPr>
        <w:t xml:space="preserve">, a school management application, has been officially released in 2014 by then 19-year old </w:t>
      </w:r>
      <w:proofErr w:type="spellStart"/>
      <w:r w:rsidRPr="00D40A2D">
        <w:rPr>
          <w:rFonts w:eastAsia="Calibri" w:cs="Times New Roman"/>
          <w:sz w:val="22"/>
          <w:lang w:eastAsia="en-US"/>
        </w:rPr>
        <w:t>Gian</w:t>
      </w:r>
      <w:proofErr w:type="spellEnd"/>
      <w:r w:rsidRPr="00D40A2D">
        <w:rPr>
          <w:rFonts w:eastAsia="Calibri" w:cs="Times New Roman"/>
          <w:sz w:val="22"/>
          <w:lang w:eastAsia="en-US"/>
        </w:rPr>
        <w:t xml:space="preserve"> </w:t>
      </w:r>
      <w:proofErr w:type="spellStart"/>
      <w:r w:rsidRPr="00D40A2D">
        <w:rPr>
          <w:rFonts w:eastAsia="Calibri" w:cs="Times New Roman"/>
          <w:sz w:val="22"/>
          <w:lang w:eastAsia="en-US"/>
        </w:rPr>
        <w:t>Javelona</w:t>
      </w:r>
      <w:proofErr w:type="spellEnd"/>
      <w:r w:rsidRPr="00D40A2D">
        <w:rPr>
          <w:rFonts w:eastAsia="Calibri" w:cs="Times New Roman"/>
          <w:sz w:val="22"/>
          <w:lang w:eastAsia="en-US"/>
        </w:rPr>
        <w:t>. It has since become a huge technology company that builds products that focuses on solving problems in education. Schools of every size use the platform to manage their entire operations from admission, payments, grading, scheduling and a whole lot</w:t>
      </w:r>
      <w:proofErr w:type="gramStart"/>
      <w:r w:rsidRPr="00D40A2D">
        <w:rPr>
          <w:rFonts w:eastAsia="Calibri" w:cs="Times New Roman"/>
          <w:sz w:val="22"/>
          <w:lang w:eastAsia="en-US"/>
        </w:rPr>
        <w:t>​ more</w:t>
      </w:r>
      <w:proofErr w:type="gramEnd"/>
      <w:r w:rsidRPr="00D40A2D">
        <w:rPr>
          <w:rFonts w:eastAsia="Calibri" w:cs="Times New Roman"/>
          <w:sz w:val="22"/>
          <w:lang w:eastAsia="en-US"/>
        </w:rPr>
        <w:t xml:space="preserve"> giving them time to focus more on providing better education. The app comes with multiple features for teachers, students, admins and parents. However, it is designed for large schools and universities.</w:t>
      </w:r>
    </w:p>
    <w:p w14:paraId="61BAC27C" w14:textId="77777777" w:rsidR="005B7EE7" w:rsidRPr="00D40A2D" w:rsidRDefault="005B7EE7" w:rsidP="005B7EE7">
      <w:pPr>
        <w:spacing w:after="140" w:line="360" w:lineRule="auto"/>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ab/>
      </w:r>
      <w:proofErr w:type="spellStart"/>
      <w:r w:rsidRPr="00D40A2D">
        <w:rPr>
          <w:rFonts w:eastAsia="Calibri" w:cs="Times New Roman"/>
          <w:sz w:val="22"/>
          <w:shd w:val="clear" w:color="auto" w:fill="FFFFFF"/>
          <w:lang w:eastAsia="en-US"/>
        </w:rPr>
        <w:t>Schoology</w:t>
      </w:r>
      <w:proofErr w:type="spellEnd"/>
      <w:r w:rsidRPr="00D40A2D">
        <w:rPr>
          <w:rFonts w:eastAsia="Calibri" w:cs="Times New Roman"/>
          <w:sz w:val="22"/>
          <w:shd w:val="clear" w:color="auto" w:fill="FFFFFF"/>
          <w:lang w:eastAsia="en-US"/>
        </w:rPr>
        <w:t xml:space="preserve"> was designed by three Washington University students - Jeremy Reid, Ryan </w:t>
      </w:r>
      <w:proofErr w:type="spellStart"/>
      <w:r w:rsidRPr="00D40A2D">
        <w:rPr>
          <w:rFonts w:eastAsia="Calibri" w:cs="Times New Roman"/>
          <w:sz w:val="22"/>
          <w:shd w:val="clear" w:color="auto" w:fill="FFFFFF"/>
          <w:lang w:eastAsia="en-US"/>
        </w:rPr>
        <w:t>wang</w:t>
      </w:r>
      <w:proofErr w:type="spellEnd"/>
      <w:r w:rsidRPr="00D40A2D">
        <w:rPr>
          <w:rFonts w:eastAsia="Calibri" w:cs="Times New Roman"/>
          <w:sz w:val="22"/>
          <w:shd w:val="clear" w:color="auto" w:fill="FFFFFF"/>
          <w:lang w:eastAsia="en-US"/>
        </w:rPr>
        <w:t xml:space="preserve"> and Alex Trinidad and has been released since August 2009. It is a cloud-based platform which was originally developed for sharing notes. Today, </w:t>
      </w:r>
      <w:proofErr w:type="spellStart"/>
      <w:r w:rsidRPr="00D40A2D">
        <w:rPr>
          <w:rFonts w:eastAsia="Calibri" w:cs="Times New Roman"/>
          <w:sz w:val="22"/>
          <w:shd w:val="clear" w:color="auto" w:fill="FFFFFF"/>
          <w:lang w:eastAsia="en-US"/>
        </w:rPr>
        <w:t>Schoology</w:t>
      </w:r>
      <w:proofErr w:type="spellEnd"/>
      <w:r w:rsidRPr="00D40A2D">
        <w:rPr>
          <w:rFonts w:eastAsia="Calibri" w:cs="Times New Roman"/>
          <w:sz w:val="22"/>
          <w:shd w:val="clear" w:color="auto" w:fill="FFFFFF"/>
          <w:lang w:eastAsia="en-US"/>
        </w:rPr>
        <w:t xml:space="preserve"> provides teachers the tools </w:t>
      </w:r>
      <w:r w:rsidRPr="00D40A2D">
        <w:rPr>
          <w:rFonts w:eastAsia="Calibri" w:cs="Times New Roman"/>
          <w:sz w:val="22"/>
          <w:shd w:val="clear" w:color="auto" w:fill="FFFFFF"/>
          <w:lang w:eastAsia="en-US"/>
        </w:rPr>
        <w:lastRenderedPageBreak/>
        <w:t xml:space="preserve">needed to manage and oversee an online classroom activity for K-12 and higher education institutions. </w:t>
      </w:r>
    </w:p>
    <w:p w14:paraId="54C3F1F4" w14:textId="77777777" w:rsidR="005B7EE7" w:rsidRPr="00D40A2D" w:rsidRDefault="005B7EE7" w:rsidP="005B7EE7">
      <w:pPr>
        <w:spacing w:after="140" w:line="360" w:lineRule="auto"/>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ab/>
      </w:r>
      <w:proofErr w:type="spellStart"/>
      <w:proofErr w:type="gramStart"/>
      <w:r w:rsidRPr="00D40A2D">
        <w:rPr>
          <w:rFonts w:eastAsia="Calibri" w:cs="Times New Roman"/>
          <w:sz w:val="22"/>
          <w:shd w:val="clear" w:color="auto" w:fill="FFFFFF"/>
          <w:lang w:eastAsia="en-US"/>
        </w:rPr>
        <w:t>iEduCentre</w:t>
      </w:r>
      <w:proofErr w:type="spellEnd"/>
      <w:proofErr w:type="gramEnd"/>
      <w:r w:rsidRPr="00D40A2D">
        <w:rPr>
          <w:rFonts w:eastAsia="Calibri" w:cs="Times New Roman"/>
          <w:sz w:val="22"/>
          <w:shd w:val="clear" w:color="auto" w:fill="FFFFFF"/>
          <w:lang w:eastAsia="en-US"/>
        </w:rPr>
        <w:t xml:space="preserve"> has focused on the comfort of business owners and administrators for schools and tuition centers. Before the days of the digital revolution, these organizations are saddled with bundles of administrative burdens, endless paperwork and shelves crammed with files. In 2011, Aquarius Soft launched </w:t>
      </w:r>
      <w:proofErr w:type="spellStart"/>
      <w:r w:rsidRPr="00D40A2D">
        <w:rPr>
          <w:rFonts w:eastAsia="Calibri" w:cs="Times New Roman"/>
          <w:sz w:val="22"/>
          <w:shd w:val="clear" w:color="auto" w:fill="FFFFFF"/>
          <w:lang w:eastAsia="en-US"/>
        </w:rPr>
        <w:t>iEduCentre</w:t>
      </w:r>
      <w:proofErr w:type="spellEnd"/>
      <w:r w:rsidRPr="00D40A2D">
        <w:rPr>
          <w:rFonts w:eastAsia="Calibri" w:cs="Times New Roman"/>
          <w:sz w:val="22"/>
          <w:shd w:val="clear" w:color="auto" w:fill="FFFFFF"/>
          <w:lang w:eastAsia="en-US"/>
        </w:rPr>
        <w:t xml:space="preserv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7C25EE7C" w14:textId="77777777" w:rsidR="005B7EE7" w:rsidRPr="00D40A2D" w:rsidRDefault="005B7EE7" w:rsidP="000E3F9D">
      <w:pPr>
        <w:spacing w:after="140" w:line="360" w:lineRule="auto"/>
        <w:jc w:val="both"/>
        <w:rPr>
          <w:rFonts w:eastAsia="Calibri" w:cs="Times New Roman"/>
          <w:sz w:val="22"/>
          <w:shd w:val="clear" w:color="auto" w:fill="FFFFFF"/>
          <w:lang w:eastAsia="en-US"/>
        </w:rPr>
      </w:pPr>
      <w:r w:rsidRPr="00D40A2D">
        <w:rPr>
          <w:rFonts w:eastAsia="Calibri" w:cs="Times New Roman"/>
          <w:sz w:val="22"/>
          <w:shd w:val="clear" w:color="auto" w:fill="FFFFFF"/>
          <w:lang w:eastAsia="en-US"/>
        </w:rPr>
        <w:tab/>
      </w:r>
      <w:proofErr w:type="spellStart"/>
      <w:r w:rsidRPr="00D40A2D">
        <w:rPr>
          <w:rFonts w:eastAsia="Calibri" w:cs="Times New Roman"/>
          <w:sz w:val="22"/>
          <w:shd w:val="clear" w:color="auto" w:fill="FFFFFF"/>
          <w:lang w:eastAsia="en-US"/>
        </w:rPr>
        <w:t>SpellWizards</w:t>
      </w:r>
      <w:proofErr w:type="spellEnd"/>
      <w:r w:rsidRPr="00D40A2D">
        <w:rPr>
          <w:rFonts w:eastAsia="Calibri" w:cs="Times New Roman"/>
          <w:sz w:val="22"/>
          <w:shd w:val="clear" w:color="auto" w:fill="FFFFFF"/>
          <w:lang w:eastAsia="en-US"/>
        </w:rPr>
        <w:t xml:space="preserve"> is an engaging educational program designed specifically to help children learn spelling, while having fun along the way. It has been designed for children aged 4-11 in order to improve their spelling, and enhance their computer knowledge and typing skills. Accessible online as a web app, </w:t>
      </w:r>
      <w:proofErr w:type="spellStart"/>
      <w:r w:rsidRPr="00D40A2D">
        <w:rPr>
          <w:rFonts w:eastAsia="Calibri" w:cs="Times New Roman"/>
          <w:sz w:val="22"/>
          <w:shd w:val="clear" w:color="auto" w:fill="FFFFFF"/>
          <w:lang w:eastAsia="en-US"/>
        </w:rPr>
        <w:t>SpellWizards</w:t>
      </w:r>
      <w:proofErr w:type="spellEnd"/>
      <w:r w:rsidRPr="00D40A2D">
        <w:rPr>
          <w:rFonts w:eastAsia="Calibri" w:cs="Times New Roman"/>
          <w:sz w:val="22"/>
          <w:shd w:val="clear" w:color="auto" w:fill="FFFFFF"/>
          <w:lang w:eastAsia="en-US"/>
        </w:rPr>
        <w:t xml:space="preserve"> is an effective support tool which can be used by schools, teachers and parents looking to encourage and engage children to learn through play, with the added benefit of being able to track their progress online.</w:t>
      </w:r>
    </w:p>
    <w:p w14:paraId="563B0AE0" w14:textId="77777777" w:rsidR="005B7EE7" w:rsidRPr="00D40A2D" w:rsidRDefault="005B7EE7" w:rsidP="005B7EE7">
      <w:pPr>
        <w:spacing w:after="140" w:line="360" w:lineRule="auto"/>
        <w:rPr>
          <w:rFonts w:eastAsia="Calibri" w:cs="Times New Roman"/>
          <w:sz w:val="22"/>
          <w:shd w:val="clear" w:color="auto" w:fill="FFFFFF"/>
          <w:lang w:eastAsia="en-US"/>
        </w:rPr>
      </w:pPr>
    </w:p>
    <w:p w14:paraId="321D08B8" w14:textId="77777777" w:rsidR="005B7EE7" w:rsidRPr="00D40A2D" w:rsidRDefault="005B7EE7" w:rsidP="005B7EE7">
      <w:pPr>
        <w:spacing w:after="140" w:line="360" w:lineRule="auto"/>
        <w:jc w:val="both"/>
        <w:outlineLvl w:val="1"/>
        <w:rPr>
          <w:rFonts w:eastAsia="Calibri" w:cs="Times New Roman"/>
          <w:b/>
          <w:bCs/>
          <w:sz w:val="22"/>
          <w:shd w:val="clear" w:color="auto" w:fill="FFFFFF"/>
          <w:lang w:eastAsia="en-US"/>
        </w:rPr>
      </w:pPr>
      <w:r w:rsidRPr="00D40A2D">
        <w:rPr>
          <w:rFonts w:eastAsia="Calibri" w:cs="Times New Roman"/>
          <w:b/>
          <w:bCs/>
          <w:sz w:val="22"/>
          <w:shd w:val="clear" w:color="auto" w:fill="FFFFFF"/>
          <w:lang w:eastAsia="en-US"/>
        </w:rPr>
        <w:t xml:space="preserve">Comparative Matrix </w:t>
      </w:r>
    </w:p>
    <w:p w14:paraId="1EE4506A"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r w:rsidRPr="00D40A2D">
        <w:rPr>
          <w:rFonts w:eastAsia="Calibri" w:cs="Times New Roman"/>
          <w:sz w:val="22"/>
          <w:lang w:eastAsia="en-US"/>
        </w:rPr>
        <w:t>The comparative matrix</w:t>
      </w:r>
      <w:r w:rsidRPr="00D40A2D">
        <w:rPr>
          <w:rFonts w:eastAsia="Calibri" w:cs="Times New Roman"/>
          <w:sz w:val="22"/>
          <w:shd w:val="clear" w:color="auto" w:fill="FFFFFF"/>
          <w:lang w:eastAsia="en-US"/>
        </w:rPr>
        <w:t xml:space="preserve"> shows the different studies that are related to the proposal. It shows its differences and is used by the proponents as basis to create and </w:t>
      </w:r>
      <w:proofErr w:type="gramStart"/>
      <w:r w:rsidRPr="00D40A2D">
        <w:rPr>
          <w:rFonts w:eastAsia="Calibri" w:cs="Times New Roman"/>
          <w:sz w:val="22"/>
          <w:shd w:val="clear" w:color="auto" w:fill="FFFFFF"/>
          <w:lang w:eastAsia="en-US"/>
        </w:rPr>
        <w:t>innovate</w:t>
      </w:r>
      <w:proofErr w:type="gramEnd"/>
      <w:r w:rsidRPr="00D40A2D">
        <w:rPr>
          <w:rFonts w:eastAsia="Calibri" w:cs="Times New Roman"/>
          <w:sz w:val="22"/>
          <w:shd w:val="clear" w:color="auto" w:fill="FFFFFF"/>
          <w:lang w:eastAsia="en-US"/>
        </w:rPr>
        <w:t xml:space="preserve"> the features of iLearnCentral.</w:t>
      </w:r>
    </w:p>
    <w:p w14:paraId="37EDB69E" w14:textId="77777777" w:rsidR="005B7EE7" w:rsidRPr="00D40A2D" w:rsidRDefault="005B7EE7" w:rsidP="005B7EE7">
      <w:pPr>
        <w:spacing w:after="140" w:line="360" w:lineRule="auto"/>
        <w:ind w:firstLine="720"/>
        <w:jc w:val="center"/>
        <w:rPr>
          <w:rFonts w:eastAsia="Calibri" w:cs="Times New Roman"/>
          <w:sz w:val="22"/>
          <w:shd w:val="clear" w:color="auto" w:fill="FFFFFF"/>
          <w:lang w:eastAsia="en-US"/>
        </w:rPr>
      </w:pPr>
      <w:r w:rsidRPr="00D40A2D">
        <w:rPr>
          <w:rFonts w:eastAsia="Calibri" w:cs="Times New Roman"/>
          <w:sz w:val="22"/>
          <w:shd w:val="clear" w:color="auto" w:fill="FFFFFF"/>
          <w:lang w:eastAsia="en-US"/>
        </w:rPr>
        <w:t>Table 1</w:t>
      </w:r>
    </w:p>
    <w:p w14:paraId="3583A982" w14:textId="77777777" w:rsidR="005B7EE7" w:rsidRPr="00D40A2D" w:rsidRDefault="005B7EE7" w:rsidP="005B7EE7">
      <w:pPr>
        <w:spacing w:after="140" w:line="360" w:lineRule="auto"/>
        <w:ind w:firstLine="720"/>
        <w:jc w:val="center"/>
        <w:rPr>
          <w:rFonts w:eastAsia="Calibri" w:cs="Times New Roman"/>
          <w:sz w:val="22"/>
          <w:shd w:val="clear" w:color="auto" w:fill="FFFFFF"/>
          <w:lang w:eastAsia="en-US"/>
        </w:rPr>
      </w:pPr>
      <w:r w:rsidRPr="00D40A2D">
        <w:rPr>
          <w:rFonts w:eastAsia="Calibri" w:cs="Times New Roman"/>
          <w:sz w:val="22"/>
          <w:shd w:val="clear" w:color="auto" w:fill="FFFFFF"/>
          <w:lang w:eastAsia="en-US"/>
        </w:rPr>
        <w:t>COMPARATIVE MATRIX</w:t>
      </w:r>
    </w:p>
    <w:tbl>
      <w:tblPr>
        <w:tblStyle w:val="TableGrid2"/>
        <w:tblW w:w="8730" w:type="dxa"/>
        <w:tblLayout w:type="fixed"/>
        <w:tblLook w:val="04A0" w:firstRow="1" w:lastRow="0" w:firstColumn="1" w:lastColumn="0" w:noHBand="0" w:noVBand="1"/>
      </w:tblPr>
      <w:tblGrid>
        <w:gridCol w:w="3168"/>
        <w:gridCol w:w="1936"/>
        <w:gridCol w:w="1887"/>
        <w:gridCol w:w="1739"/>
      </w:tblGrid>
      <w:tr w:rsidR="005B7EE7" w:rsidRPr="00D40A2D" w14:paraId="00CFA026" w14:textId="77777777" w:rsidTr="0039051A">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70ABF77" w14:textId="77777777" w:rsidR="005B7EE7" w:rsidRPr="00D40A2D" w:rsidRDefault="005B7EE7" w:rsidP="005B7EE7">
            <w:pPr>
              <w:snapToGrid w:val="0"/>
              <w:jc w:val="center"/>
              <w:rPr>
                <w:rFonts w:ascii="Times New Roman" w:hAnsi="Times New Roman" w:cs="Times New Roman"/>
                <w:b/>
              </w:rPr>
            </w:pPr>
            <w:r w:rsidRPr="00D40A2D">
              <w:rPr>
                <w:rFonts w:ascii="Times New Roman" w:hAnsi="Times New Roman" w:cs="Times New Roman"/>
                <w:b/>
              </w:rPr>
              <w:t>Related Studies</w:t>
            </w:r>
          </w:p>
        </w:tc>
        <w:tc>
          <w:tcPr>
            <w:tcW w:w="1936"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25FE68A" w14:textId="77777777" w:rsidR="005B7EE7" w:rsidRPr="00D40A2D" w:rsidRDefault="005B7EE7" w:rsidP="005B7EE7">
            <w:pPr>
              <w:snapToGrid w:val="0"/>
              <w:jc w:val="center"/>
              <w:rPr>
                <w:rFonts w:ascii="Times New Roman" w:hAnsi="Times New Roman" w:cs="Times New Roman"/>
                <w:b/>
              </w:rPr>
            </w:pPr>
            <w:r w:rsidRPr="00D40A2D">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041BF95A" w14:textId="77777777" w:rsidR="005B7EE7" w:rsidRPr="00D40A2D" w:rsidRDefault="005B7EE7" w:rsidP="005B7EE7">
            <w:pPr>
              <w:snapToGrid w:val="0"/>
              <w:jc w:val="center"/>
              <w:rPr>
                <w:rFonts w:ascii="Times New Roman" w:hAnsi="Times New Roman" w:cs="Times New Roman"/>
                <w:b/>
              </w:rPr>
            </w:pPr>
            <w:r w:rsidRPr="00D40A2D">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039B488" w14:textId="77777777" w:rsidR="005B7EE7" w:rsidRPr="00D40A2D" w:rsidRDefault="005B7EE7" w:rsidP="005B7EE7">
            <w:pPr>
              <w:snapToGrid w:val="0"/>
              <w:jc w:val="center"/>
              <w:rPr>
                <w:rFonts w:ascii="Times New Roman" w:hAnsi="Times New Roman" w:cs="Times New Roman"/>
                <w:b/>
              </w:rPr>
            </w:pPr>
            <w:r w:rsidRPr="00D40A2D">
              <w:rPr>
                <w:rFonts w:ascii="Times New Roman" w:hAnsi="Times New Roman" w:cs="Times New Roman"/>
                <w:b/>
              </w:rPr>
              <w:t>Platform Details</w:t>
            </w:r>
          </w:p>
        </w:tc>
      </w:tr>
      <w:tr w:rsidR="005B7EE7" w:rsidRPr="00D40A2D" w14:paraId="529DF10C" w14:textId="77777777" w:rsidTr="0039051A">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383F8402"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Name: Eryl</w:t>
            </w:r>
          </w:p>
          <w:p w14:paraId="77B80F06" w14:textId="77777777" w:rsidR="005B7EE7" w:rsidRPr="00D40A2D" w:rsidRDefault="005B7EE7" w:rsidP="005B7EE7">
            <w:pPr>
              <w:snapToGrid w:val="0"/>
              <w:rPr>
                <w:rFonts w:ascii="Times New Roman" w:hAnsi="Times New Roman" w:cs="Times New Roman"/>
              </w:rPr>
            </w:pPr>
          </w:p>
          <w:p w14:paraId="6B255DBA"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URL: None</w:t>
            </w:r>
          </w:p>
          <w:p w14:paraId="13898EDA" w14:textId="77777777" w:rsidR="005B7EE7" w:rsidRPr="00D40A2D" w:rsidRDefault="005B7EE7" w:rsidP="005B7EE7">
            <w:pPr>
              <w:snapToGrid w:val="0"/>
              <w:rPr>
                <w:rFonts w:ascii="Times New Roman" w:hAnsi="Times New Roman" w:cs="Times New Roman"/>
              </w:rPr>
            </w:pPr>
          </w:p>
          <w:p w14:paraId="1F39F26D"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Year: July 2018</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0D16000A"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allows users to become students and tutors</w:t>
            </w:r>
          </w:p>
          <w:p w14:paraId="200C3B34"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047FCE1"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4BD060D"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None</w:t>
            </w:r>
          </w:p>
        </w:tc>
      </w:tr>
      <w:tr w:rsidR="005B7EE7" w:rsidRPr="00D40A2D" w14:paraId="5C5BF96A" w14:textId="77777777" w:rsidTr="0039051A">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10352869" w14:textId="77777777" w:rsidR="005B7EE7" w:rsidRPr="00D40A2D" w:rsidRDefault="005B7EE7" w:rsidP="005B7EE7">
            <w:pPr>
              <w:snapToGrid w:val="0"/>
              <w:rPr>
                <w:rFonts w:ascii="Times New Roman" w:hAnsi="Times New Roman" w:cs="Times New Roman"/>
                <w:shd w:val="clear" w:color="auto" w:fill="FFFFFF"/>
              </w:rPr>
            </w:pPr>
            <w:r w:rsidRPr="00D40A2D">
              <w:rPr>
                <w:rFonts w:ascii="Times New Roman" w:hAnsi="Times New Roman" w:cs="Times New Roman"/>
              </w:rPr>
              <w:t xml:space="preserve"> Name:</w:t>
            </w:r>
            <w:r w:rsidRPr="00D40A2D">
              <w:rPr>
                <w:rFonts w:ascii="Times New Roman" w:hAnsi="Times New Roman" w:cs="Times New Roman"/>
                <w:b/>
              </w:rPr>
              <w:t xml:space="preserve"> </w:t>
            </w:r>
            <w:r w:rsidRPr="00D40A2D">
              <w:rPr>
                <w:rFonts w:ascii="Times New Roman" w:hAnsi="Times New Roman" w:cs="Times New Roman"/>
                <w:shd w:val="clear" w:color="auto" w:fill="FFFFFF"/>
              </w:rPr>
              <w:t>OrangeApps</w:t>
            </w:r>
          </w:p>
          <w:p w14:paraId="625C0FD2" w14:textId="77777777" w:rsidR="005B7EE7" w:rsidRPr="00D40A2D" w:rsidRDefault="005B7EE7" w:rsidP="005B7EE7">
            <w:pPr>
              <w:snapToGrid w:val="0"/>
              <w:rPr>
                <w:rFonts w:ascii="Times New Roman" w:hAnsi="Times New Roman" w:cs="Times New Roman"/>
                <w:b/>
              </w:rPr>
            </w:pPr>
          </w:p>
          <w:p w14:paraId="00D7D6AA"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URL:</w:t>
            </w:r>
            <w:r w:rsidRPr="00D40A2D">
              <w:rPr>
                <w:rFonts w:ascii="Times New Roman" w:hAnsi="Times New Roman" w:cs="Times New Roman"/>
                <w:b/>
              </w:rPr>
              <w:t xml:space="preserve"> </w:t>
            </w:r>
            <w:hyperlink r:id="rId9" w:history="1">
              <w:r w:rsidRPr="00D40A2D">
                <w:rPr>
                  <w:rFonts w:ascii="Times New Roman" w:hAnsi="Times New Roman" w:cs="Times New Roman"/>
                  <w:color w:val="0563C1"/>
                  <w:u w:val="single"/>
                </w:rPr>
                <w:t>https://orangeapps.ph/</w:t>
              </w:r>
            </w:hyperlink>
            <w:r w:rsidRPr="00D40A2D">
              <w:rPr>
                <w:rFonts w:ascii="Times New Roman" w:hAnsi="Times New Roman" w:cs="Times New Roman"/>
              </w:rPr>
              <w:t xml:space="preserve"> </w:t>
            </w:r>
          </w:p>
          <w:p w14:paraId="7352F665" w14:textId="77777777" w:rsidR="005B7EE7" w:rsidRPr="00D40A2D" w:rsidRDefault="005B7EE7" w:rsidP="005B7EE7">
            <w:pPr>
              <w:snapToGrid w:val="0"/>
              <w:rPr>
                <w:rFonts w:ascii="Times New Roman" w:hAnsi="Times New Roman" w:cs="Times New Roman"/>
              </w:rPr>
            </w:pPr>
          </w:p>
          <w:p w14:paraId="50C37B33" w14:textId="77777777" w:rsidR="005B7EE7" w:rsidRPr="00D40A2D" w:rsidRDefault="005B7EE7" w:rsidP="005B7EE7">
            <w:pPr>
              <w:snapToGrid w:val="0"/>
              <w:rPr>
                <w:rFonts w:ascii="Times New Roman" w:hAnsi="Times New Roman" w:cs="Times New Roman"/>
                <w:b/>
              </w:rPr>
            </w:pPr>
            <w:r w:rsidRPr="00D40A2D">
              <w:rPr>
                <w:rFonts w:ascii="Times New Roman" w:hAnsi="Times New Roman" w:cs="Times New Roman"/>
              </w:rPr>
              <w:t>Year:</w:t>
            </w:r>
            <w:r w:rsidRPr="00D40A2D">
              <w:rPr>
                <w:rFonts w:ascii="Times New Roman" w:hAnsi="Times New Roman" w:cs="Times New Roman"/>
                <w:b/>
              </w:rPr>
              <w:t xml:space="preserve"> </w:t>
            </w:r>
            <w:r w:rsidRPr="00D40A2D">
              <w:rPr>
                <w:rFonts w:ascii="Times New Roman" w:hAnsi="Times New Roman" w:cs="Times New Roman"/>
              </w:rPr>
              <w:t>2014</w:t>
            </w:r>
          </w:p>
          <w:p w14:paraId="765A384E" w14:textId="77777777" w:rsidR="005B7EE7" w:rsidRPr="00D40A2D" w:rsidRDefault="005B7EE7" w:rsidP="005B7EE7">
            <w:pPr>
              <w:snapToGrid w:val="0"/>
              <w:rPr>
                <w:rFonts w:ascii="Times New Roman" w:hAnsi="Times New Roman" w:cs="Times New Roman"/>
                <w:b/>
              </w:rPr>
            </w:pPr>
          </w:p>
          <w:p w14:paraId="7E2EEDEF" w14:textId="77777777" w:rsidR="005B7EE7" w:rsidRPr="00D40A2D" w:rsidRDefault="005B7EE7" w:rsidP="005B7EE7">
            <w:pPr>
              <w:snapToGrid w:val="0"/>
              <w:rPr>
                <w:rFonts w:ascii="Times New Roman" w:hAnsi="Times New Roman" w:cs="Times New Roman"/>
                <w:b/>
              </w:rPr>
            </w:pPr>
            <w:r w:rsidRPr="00D40A2D">
              <w:rPr>
                <w:rFonts w:ascii="Times New Roman" w:hAnsi="Times New Roman" w:cs="Times New Roman"/>
              </w:rPr>
              <w:t>Proponents:</w:t>
            </w:r>
            <w:r w:rsidRPr="00D40A2D">
              <w:rPr>
                <w:rFonts w:ascii="Times New Roman" w:hAnsi="Times New Roman" w:cs="Times New Roman"/>
                <w:b/>
              </w:rPr>
              <w:t xml:space="preserve"> </w:t>
            </w:r>
            <w:r w:rsidRPr="00D40A2D">
              <w:rPr>
                <w:rFonts w:ascii="Times New Roman" w:hAnsi="Times New Roman" w:cs="Times New Roman"/>
              </w:rPr>
              <w:t>Gian Javelona</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696AF5B7"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lastRenderedPageBreak/>
              <w:t xml:space="preserve">- admin, reacher, student and parents monitoring and </w:t>
            </w:r>
            <w:r w:rsidRPr="00D40A2D">
              <w:rPr>
                <w:rFonts w:ascii="Times New Roman" w:hAnsi="Times New Roman" w:cs="Times New Roman"/>
              </w:rPr>
              <w:lastRenderedPageBreak/>
              <w:t>management system</w:t>
            </w:r>
          </w:p>
          <w:p w14:paraId="47614C1D" w14:textId="77777777" w:rsidR="005B7EE7" w:rsidRPr="00D40A2D" w:rsidRDefault="005B7EE7" w:rsidP="005B7EE7">
            <w:pPr>
              <w:snapToGrid w:val="0"/>
              <w:rPr>
                <w:rFonts w:ascii="Times New Roman" w:hAnsi="Times New Roman" w:cs="Times New Roman"/>
              </w:rPr>
            </w:pPr>
          </w:p>
          <w:p w14:paraId="7AB1DE2E" w14:textId="77777777" w:rsidR="005B7EE7" w:rsidRPr="00D40A2D" w:rsidRDefault="005B7EE7" w:rsidP="005B7EE7">
            <w:pPr>
              <w:snapToGrid w:val="0"/>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4A58F43"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lastRenderedPageBreak/>
              <w:t>-intended for huge schools and universities</w:t>
            </w:r>
          </w:p>
          <w:p w14:paraId="2E75BD41" w14:textId="77777777" w:rsidR="005B7EE7" w:rsidRPr="00D40A2D" w:rsidRDefault="005B7EE7" w:rsidP="005B7EE7">
            <w:pPr>
              <w:snapToGrid w:val="0"/>
              <w:rPr>
                <w:rFonts w:ascii="Times New Roman" w:hAnsi="Times New Roman" w:cs="Times New Roman"/>
              </w:rPr>
            </w:pPr>
          </w:p>
          <w:p w14:paraId="75EA3E20" w14:textId="77777777" w:rsidR="005B7EE7" w:rsidRPr="00D40A2D" w:rsidRDefault="005B7EE7" w:rsidP="005B7EE7">
            <w:pPr>
              <w:snapToGrid w:val="0"/>
              <w:rPr>
                <w:rFonts w:ascii="Times New Roman" w:hAnsi="Times New Roman" w:cs="Times New Roman"/>
                <w:b/>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65E57D3" w14:textId="77777777" w:rsidR="005B7EE7" w:rsidRPr="00D40A2D" w:rsidRDefault="005B7EE7" w:rsidP="005B7EE7">
            <w:pPr>
              <w:snapToGrid w:val="0"/>
              <w:rPr>
                <w:rFonts w:ascii="Times New Roman" w:hAnsi="Times New Roman" w:cs="Times New Roman"/>
                <w:b/>
              </w:rPr>
            </w:pPr>
            <w:r w:rsidRPr="00D40A2D">
              <w:rPr>
                <w:rFonts w:ascii="Times New Roman" w:hAnsi="Times New Roman" w:cs="Times New Roman"/>
              </w:rPr>
              <w:lastRenderedPageBreak/>
              <w:t>- Web, Android, iOS</w:t>
            </w:r>
          </w:p>
        </w:tc>
      </w:tr>
      <w:tr w:rsidR="005B7EE7" w:rsidRPr="00D40A2D" w14:paraId="70D0F010" w14:textId="77777777" w:rsidTr="0039051A">
        <w:trPr>
          <w:trHeight w:val="152"/>
        </w:trPr>
        <w:tc>
          <w:tcPr>
            <w:tcW w:w="3168" w:type="dxa"/>
            <w:tcBorders>
              <w:top w:val="single" w:sz="4" w:space="0" w:color="auto"/>
              <w:left w:val="single" w:sz="4" w:space="0" w:color="auto"/>
              <w:bottom w:val="single" w:sz="4" w:space="0" w:color="auto"/>
              <w:right w:val="single" w:sz="4" w:space="0" w:color="auto"/>
            </w:tcBorders>
          </w:tcPr>
          <w:p w14:paraId="4F7C4773"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lastRenderedPageBreak/>
              <w:t>Name: Schoology</w:t>
            </w:r>
          </w:p>
          <w:p w14:paraId="6DCDEEDA" w14:textId="77777777" w:rsidR="005B7EE7" w:rsidRPr="00D40A2D" w:rsidRDefault="005B7EE7" w:rsidP="005B7EE7">
            <w:pPr>
              <w:snapToGrid w:val="0"/>
              <w:rPr>
                <w:rFonts w:ascii="Times New Roman" w:hAnsi="Times New Roman" w:cs="Times New Roman"/>
              </w:rPr>
            </w:pPr>
          </w:p>
          <w:p w14:paraId="10510680"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xml:space="preserve">URL: </w:t>
            </w:r>
            <w:hyperlink r:id="rId10" w:history="1">
              <w:r w:rsidRPr="00D40A2D">
                <w:rPr>
                  <w:rFonts w:ascii="Times New Roman" w:hAnsi="Times New Roman" w:cs="Times New Roman"/>
                  <w:color w:val="0563C1"/>
                  <w:u w:val="single"/>
                </w:rPr>
                <w:t>https://www.schoology.com/</w:t>
              </w:r>
            </w:hyperlink>
            <w:r w:rsidRPr="00D40A2D">
              <w:rPr>
                <w:rFonts w:ascii="Times New Roman" w:hAnsi="Times New Roman" w:cs="Times New Roman"/>
              </w:rPr>
              <w:t xml:space="preserve"> </w:t>
            </w:r>
          </w:p>
          <w:p w14:paraId="0F732628" w14:textId="77777777" w:rsidR="005B7EE7" w:rsidRPr="00D40A2D" w:rsidRDefault="005B7EE7" w:rsidP="005B7EE7">
            <w:pPr>
              <w:snapToGrid w:val="0"/>
              <w:rPr>
                <w:rFonts w:ascii="Times New Roman" w:hAnsi="Times New Roman" w:cs="Times New Roman"/>
              </w:rPr>
            </w:pPr>
          </w:p>
          <w:p w14:paraId="4F8B9536"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Year: 2009</w:t>
            </w:r>
          </w:p>
          <w:p w14:paraId="38E819CD" w14:textId="77777777" w:rsidR="005B7EE7" w:rsidRPr="00D40A2D" w:rsidRDefault="005B7EE7" w:rsidP="005B7EE7">
            <w:pPr>
              <w:snapToGrid w:val="0"/>
              <w:rPr>
                <w:rFonts w:ascii="Times New Roman" w:hAnsi="Times New Roman" w:cs="Times New Roman"/>
              </w:rPr>
            </w:pPr>
          </w:p>
          <w:p w14:paraId="3B329781"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xml:space="preserve">Proponents: </w:t>
            </w:r>
          </w:p>
        </w:tc>
        <w:tc>
          <w:tcPr>
            <w:tcW w:w="1936" w:type="dxa"/>
            <w:tcBorders>
              <w:top w:val="single" w:sz="4" w:space="0" w:color="auto"/>
              <w:left w:val="single" w:sz="4" w:space="0" w:color="auto"/>
              <w:bottom w:val="single" w:sz="4" w:space="0" w:color="auto"/>
              <w:right w:val="single" w:sz="4" w:space="0" w:color="auto"/>
            </w:tcBorders>
          </w:tcPr>
          <w:p w14:paraId="1EEAF506"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for K-12 school and higher education institutions</w:t>
            </w:r>
          </w:p>
          <w:p w14:paraId="36C6B3C2"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automated grading system</w:t>
            </w:r>
          </w:p>
          <w:p w14:paraId="7FEAE560"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calendars and messaging</w:t>
            </w:r>
          </w:p>
          <w:p w14:paraId="716E9426" w14:textId="77777777" w:rsidR="005B7EE7" w:rsidRPr="00D40A2D" w:rsidRDefault="005B7EE7" w:rsidP="005B7EE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3A3674CF"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562BFE8B"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Web, Android, iOS</w:t>
            </w:r>
          </w:p>
        </w:tc>
      </w:tr>
      <w:tr w:rsidR="005B7EE7" w:rsidRPr="00D40A2D" w14:paraId="294078D9" w14:textId="77777777" w:rsidTr="0039051A">
        <w:trPr>
          <w:trHeight w:val="152"/>
        </w:trPr>
        <w:tc>
          <w:tcPr>
            <w:tcW w:w="3168" w:type="dxa"/>
            <w:tcBorders>
              <w:top w:val="single" w:sz="4" w:space="0" w:color="auto"/>
              <w:left w:val="single" w:sz="4" w:space="0" w:color="auto"/>
              <w:bottom w:val="single" w:sz="4" w:space="0" w:color="auto"/>
              <w:right w:val="single" w:sz="4" w:space="0" w:color="auto"/>
            </w:tcBorders>
          </w:tcPr>
          <w:p w14:paraId="1A96804A"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Name: iEduCentre</w:t>
            </w:r>
          </w:p>
          <w:p w14:paraId="1AC44EB5" w14:textId="77777777" w:rsidR="005B7EE7" w:rsidRPr="00D40A2D" w:rsidRDefault="005B7EE7" w:rsidP="005B7EE7">
            <w:pPr>
              <w:snapToGrid w:val="0"/>
              <w:rPr>
                <w:rFonts w:ascii="Times New Roman" w:hAnsi="Times New Roman" w:cs="Times New Roman"/>
              </w:rPr>
            </w:pPr>
          </w:p>
          <w:p w14:paraId="780C3597"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xml:space="preserve">URL: </w:t>
            </w:r>
            <w:hyperlink r:id="rId11" w:history="1">
              <w:r w:rsidRPr="00D40A2D">
                <w:rPr>
                  <w:rFonts w:ascii="Times New Roman" w:hAnsi="Times New Roman" w:cs="Times New Roman"/>
                  <w:color w:val="0563C1"/>
                  <w:u w:val="single"/>
                </w:rPr>
                <w:t>https://www.ieducentre.com/</w:t>
              </w:r>
            </w:hyperlink>
            <w:r w:rsidRPr="00D40A2D">
              <w:rPr>
                <w:rFonts w:ascii="Times New Roman" w:hAnsi="Times New Roman" w:cs="Times New Roman"/>
              </w:rPr>
              <w:t xml:space="preserve"> </w:t>
            </w:r>
          </w:p>
          <w:p w14:paraId="0770D8C5" w14:textId="77777777" w:rsidR="005B7EE7" w:rsidRPr="00D40A2D" w:rsidRDefault="005B7EE7" w:rsidP="005B7EE7">
            <w:pPr>
              <w:snapToGrid w:val="0"/>
              <w:rPr>
                <w:rFonts w:ascii="Times New Roman" w:hAnsi="Times New Roman" w:cs="Times New Roman"/>
              </w:rPr>
            </w:pPr>
          </w:p>
          <w:p w14:paraId="0F38BB3C"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Year: 2011</w:t>
            </w:r>
          </w:p>
        </w:tc>
        <w:tc>
          <w:tcPr>
            <w:tcW w:w="1936" w:type="dxa"/>
            <w:tcBorders>
              <w:top w:val="single" w:sz="4" w:space="0" w:color="auto"/>
              <w:left w:val="single" w:sz="4" w:space="0" w:color="auto"/>
              <w:bottom w:val="single" w:sz="4" w:space="0" w:color="auto"/>
              <w:right w:val="single" w:sz="4" w:space="0" w:color="auto"/>
            </w:tcBorders>
          </w:tcPr>
          <w:p w14:paraId="0E73B315"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CRM &amp; scheduling</w:t>
            </w:r>
          </w:p>
          <w:p w14:paraId="07A9EEA5"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attendance tracking, fee automation</w:t>
            </w:r>
          </w:p>
          <w:p w14:paraId="1D34E465"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student, parent and portals</w:t>
            </w:r>
          </w:p>
          <w:p w14:paraId="112AAFDD"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human resource &amp; payroll</w:t>
            </w:r>
          </w:p>
          <w:p w14:paraId="2DA97B77" w14:textId="77777777" w:rsidR="005B7EE7" w:rsidRPr="00D40A2D" w:rsidRDefault="005B7EE7" w:rsidP="005B7EE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59F25753"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only available in the US</w:t>
            </w:r>
          </w:p>
        </w:tc>
        <w:tc>
          <w:tcPr>
            <w:tcW w:w="1739" w:type="dxa"/>
            <w:tcBorders>
              <w:top w:val="single" w:sz="4" w:space="0" w:color="auto"/>
              <w:left w:val="single" w:sz="4" w:space="0" w:color="auto"/>
              <w:bottom w:val="single" w:sz="4" w:space="0" w:color="auto"/>
              <w:right w:val="single" w:sz="4" w:space="0" w:color="auto"/>
            </w:tcBorders>
          </w:tcPr>
          <w:p w14:paraId="410CF5DA"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Web</w:t>
            </w:r>
          </w:p>
        </w:tc>
      </w:tr>
      <w:tr w:rsidR="005B7EE7" w:rsidRPr="00D40A2D" w14:paraId="453B8B66" w14:textId="77777777" w:rsidTr="0039051A">
        <w:trPr>
          <w:trHeight w:val="152"/>
        </w:trPr>
        <w:tc>
          <w:tcPr>
            <w:tcW w:w="3168" w:type="dxa"/>
            <w:tcBorders>
              <w:top w:val="single" w:sz="4" w:space="0" w:color="auto"/>
              <w:left w:val="single" w:sz="4" w:space="0" w:color="auto"/>
              <w:bottom w:val="single" w:sz="4" w:space="0" w:color="auto"/>
              <w:right w:val="single" w:sz="4" w:space="0" w:color="auto"/>
            </w:tcBorders>
          </w:tcPr>
          <w:p w14:paraId="2968EFB4"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Name: SpellWizards</w:t>
            </w:r>
          </w:p>
          <w:p w14:paraId="39C0A22F" w14:textId="77777777" w:rsidR="005B7EE7" w:rsidRPr="00D40A2D" w:rsidRDefault="005B7EE7" w:rsidP="005B7EE7">
            <w:pPr>
              <w:snapToGrid w:val="0"/>
              <w:rPr>
                <w:rFonts w:ascii="Times New Roman" w:hAnsi="Times New Roman" w:cs="Times New Roman"/>
              </w:rPr>
            </w:pPr>
          </w:p>
          <w:p w14:paraId="2E1ABE17"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xml:space="preserve">URL: </w:t>
            </w:r>
            <w:hyperlink r:id="rId12" w:history="1">
              <w:r w:rsidRPr="00D40A2D">
                <w:rPr>
                  <w:rFonts w:ascii="Times New Roman" w:hAnsi="Times New Roman" w:cs="Times New Roman"/>
                  <w:color w:val="0563C1"/>
                  <w:u w:val="single"/>
                </w:rPr>
                <w:t>https://spellwizards.co.uk/</w:t>
              </w:r>
            </w:hyperlink>
          </w:p>
          <w:p w14:paraId="52FB4A1A" w14:textId="77777777" w:rsidR="005B7EE7" w:rsidRPr="00D40A2D" w:rsidRDefault="005B7EE7" w:rsidP="005B7EE7">
            <w:pPr>
              <w:snapToGrid w:val="0"/>
              <w:rPr>
                <w:rFonts w:ascii="Times New Roman" w:hAnsi="Times New Roman" w:cs="Times New Roman"/>
              </w:rPr>
            </w:pPr>
          </w:p>
          <w:p w14:paraId="0D56A7CE"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Year: Unknown</w:t>
            </w:r>
          </w:p>
        </w:tc>
        <w:tc>
          <w:tcPr>
            <w:tcW w:w="1936" w:type="dxa"/>
            <w:tcBorders>
              <w:top w:val="single" w:sz="4" w:space="0" w:color="auto"/>
              <w:left w:val="single" w:sz="4" w:space="0" w:color="auto"/>
              <w:bottom w:val="single" w:sz="4" w:space="0" w:color="auto"/>
              <w:right w:val="single" w:sz="4" w:space="0" w:color="auto"/>
            </w:tcBorders>
          </w:tcPr>
          <w:p w14:paraId="507053F0"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spelling assistant for children aged 4 to 11</w:t>
            </w:r>
          </w:p>
        </w:tc>
        <w:tc>
          <w:tcPr>
            <w:tcW w:w="1887" w:type="dxa"/>
            <w:tcBorders>
              <w:top w:val="single" w:sz="4" w:space="0" w:color="auto"/>
              <w:left w:val="single" w:sz="4" w:space="0" w:color="auto"/>
              <w:bottom w:val="single" w:sz="4" w:space="0" w:color="auto"/>
              <w:right w:val="single" w:sz="4" w:space="0" w:color="auto"/>
            </w:tcBorders>
          </w:tcPr>
          <w:p w14:paraId="005110AF"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40F9ABAB" w14:textId="77777777" w:rsidR="005B7EE7" w:rsidRPr="00D40A2D" w:rsidRDefault="005B7EE7" w:rsidP="005B7EE7">
            <w:pPr>
              <w:snapToGrid w:val="0"/>
              <w:rPr>
                <w:rFonts w:ascii="Times New Roman" w:hAnsi="Times New Roman" w:cs="Times New Roman"/>
              </w:rPr>
            </w:pPr>
            <w:r w:rsidRPr="00D40A2D">
              <w:rPr>
                <w:rFonts w:ascii="Times New Roman" w:hAnsi="Times New Roman" w:cs="Times New Roman"/>
              </w:rPr>
              <w:t>- Web</w:t>
            </w:r>
          </w:p>
        </w:tc>
      </w:tr>
    </w:tbl>
    <w:p w14:paraId="185FACD6" w14:textId="77777777" w:rsidR="005B7EE7" w:rsidRPr="00D40A2D" w:rsidRDefault="005B7EE7" w:rsidP="005B7EE7">
      <w:pPr>
        <w:spacing w:after="140" w:line="360" w:lineRule="auto"/>
        <w:ind w:firstLine="720"/>
        <w:jc w:val="both"/>
        <w:rPr>
          <w:rFonts w:eastAsia="Calibri" w:cs="Times New Roman"/>
          <w:sz w:val="22"/>
          <w:shd w:val="clear" w:color="auto" w:fill="FFFFFF"/>
          <w:lang w:eastAsia="en-US"/>
        </w:rPr>
      </w:pPr>
    </w:p>
    <w:sectPr w:rsidR="005B7EE7" w:rsidRPr="00D40A2D" w:rsidSect="00710C5C">
      <w:headerReference w:type="default" r:id="rId13"/>
      <w:pgSz w:w="12240" w:h="15840" w:code="1"/>
      <w:pgMar w:top="1440" w:right="1440" w:bottom="1440" w:left="2160" w:header="706" w:footer="706"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A0DAE" w14:textId="77777777" w:rsidR="00E172EB" w:rsidRDefault="00E172EB" w:rsidP="00892F90">
      <w:pPr>
        <w:spacing w:after="0" w:line="240" w:lineRule="auto"/>
      </w:pPr>
      <w:r>
        <w:separator/>
      </w:r>
    </w:p>
  </w:endnote>
  <w:endnote w:type="continuationSeparator" w:id="0">
    <w:p w14:paraId="32AF158E" w14:textId="77777777" w:rsidR="00E172EB" w:rsidRDefault="00E172EB" w:rsidP="0089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CACCE" w14:textId="77777777" w:rsidR="00E172EB" w:rsidRDefault="00E172EB" w:rsidP="00892F90">
      <w:pPr>
        <w:spacing w:after="0" w:line="240" w:lineRule="auto"/>
      </w:pPr>
      <w:r>
        <w:separator/>
      </w:r>
    </w:p>
  </w:footnote>
  <w:footnote w:type="continuationSeparator" w:id="0">
    <w:p w14:paraId="0942A9F4" w14:textId="77777777" w:rsidR="00E172EB" w:rsidRDefault="00E172EB" w:rsidP="00892F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472939"/>
      <w:docPartObj>
        <w:docPartGallery w:val="Page Numbers (Top of Page)"/>
        <w:docPartUnique/>
      </w:docPartObj>
    </w:sdtPr>
    <w:sdtEndPr>
      <w:rPr>
        <w:rFonts w:ascii="Times New Roman" w:hAnsi="Times New Roman" w:cs="Times New Roman"/>
        <w:noProof/>
      </w:rPr>
    </w:sdtEndPr>
    <w:sdtContent>
      <w:p w14:paraId="7B932470" w14:textId="369437CD" w:rsidR="005D2ACB" w:rsidRPr="00C74005" w:rsidRDefault="005D2ACB">
        <w:pPr>
          <w:pStyle w:val="Header"/>
          <w:jc w:val="right"/>
          <w:rPr>
            <w:rFonts w:ascii="Times New Roman" w:hAnsi="Times New Roman" w:cs="Times New Roman"/>
          </w:rPr>
        </w:pPr>
        <w:r w:rsidRPr="00C74005">
          <w:rPr>
            <w:rFonts w:ascii="Times New Roman" w:hAnsi="Times New Roman" w:cs="Times New Roman"/>
          </w:rPr>
          <w:fldChar w:fldCharType="begin"/>
        </w:r>
        <w:r w:rsidRPr="00C74005">
          <w:rPr>
            <w:rFonts w:ascii="Times New Roman" w:hAnsi="Times New Roman" w:cs="Times New Roman"/>
          </w:rPr>
          <w:instrText xml:space="preserve"> PAGE   \* MERGEFORMAT </w:instrText>
        </w:r>
        <w:r w:rsidRPr="00C74005">
          <w:rPr>
            <w:rFonts w:ascii="Times New Roman" w:hAnsi="Times New Roman" w:cs="Times New Roman"/>
          </w:rPr>
          <w:fldChar w:fldCharType="separate"/>
        </w:r>
        <w:r w:rsidR="00710C5C">
          <w:rPr>
            <w:rFonts w:ascii="Times New Roman" w:hAnsi="Times New Roman" w:cs="Times New Roman"/>
            <w:noProof/>
          </w:rPr>
          <w:t>11</w:t>
        </w:r>
        <w:r w:rsidRPr="00C74005">
          <w:rPr>
            <w:rFonts w:ascii="Times New Roman" w:hAnsi="Times New Roman" w:cs="Times New Roman"/>
            <w:noProof/>
          </w:rPr>
          <w:fldChar w:fldCharType="end"/>
        </w:r>
      </w:p>
    </w:sdtContent>
  </w:sdt>
  <w:p w14:paraId="56E9C6B6" w14:textId="77777777" w:rsidR="005D2ACB" w:rsidRDefault="005D2ACB" w:rsidP="0039051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F90"/>
    <w:rsid w:val="00032FAF"/>
    <w:rsid w:val="00034F76"/>
    <w:rsid w:val="000E3F9D"/>
    <w:rsid w:val="000F4A95"/>
    <w:rsid w:val="00100F93"/>
    <w:rsid w:val="00111A50"/>
    <w:rsid w:val="00165809"/>
    <w:rsid w:val="001910C4"/>
    <w:rsid w:val="00197AC3"/>
    <w:rsid w:val="001C306A"/>
    <w:rsid w:val="002942BD"/>
    <w:rsid w:val="002A1FE9"/>
    <w:rsid w:val="002A3604"/>
    <w:rsid w:val="002C33B3"/>
    <w:rsid w:val="002E5757"/>
    <w:rsid w:val="003343F1"/>
    <w:rsid w:val="00357505"/>
    <w:rsid w:val="00371432"/>
    <w:rsid w:val="003775FB"/>
    <w:rsid w:val="0039051A"/>
    <w:rsid w:val="00392D0A"/>
    <w:rsid w:val="004212DD"/>
    <w:rsid w:val="0044289E"/>
    <w:rsid w:val="004C0D4C"/>
    <w:rsid w:val="004F124C"/>
    <w:rsid w:val="005050BB"/>
    <w:rsid w:val="005055E9"/>
    <w:rsid w:val="00523F4A"/>
    <w:rsid w:val="005253E8"/>
    <w:rsid w:val="005773D9"/>
    <w:rsid w:val="005A054D"/>
    <w:rsid w:val="005B7EE7"/>
    <w:rsid w:val="005C656A"/>
    <w:rsid w:val="005D2ACB"/>
    <w:rsid w:val="005F14B9"/>
    <w:rsid w:val="005F2BE2"/>
    <w:rsid w:val="005F57F1"/>
    <w:rsid w:val="006208D8"/>
    <w:rsid w:val="00710C5C"/>
    <w:rsid w:val="00733D0E"/>
    <w:rsid w:val="007724EB"/>
    <w:rsid w:val="007B6477"/>
    <w:rsid w:val="007E4CFC"/>
    <w:rsid w:val="007F2727"/>
    <w:rsid w:val="00805107"/>
    <w:rsid w:val="008255B1"/>
    <w:rsid w:val="00873DF1"/>
    <w:rsid w:val="00892F90"/>
    <w:rsid w:val="0098263B"/>
    <w:rsid w:val="009C03EC"/>
    <w:rsid w:val="009C649C"/>
    <w:rsid w:val="00A059DE"/>
    <w:rsid w:val="00A15BD0"/>
    <w:rsid w:val="00A51184"/>
    <w:rsid w:val="00A603DA"/>
    <w:rsid w:val="00A666D1"/>
    <w:rsid w:val="00A87FE9"/>
    <w:rsid w:val="00AB11A0"/>
    <w:rsid w:val="00AF50B4"/>
    <w:rsid w:val="00B42D52"/>
    <w:rsid w:val="00BC5540"/>
    <w:rsid w:val="00C0508A"/>
    <w:rsid w:val="00C07EB1"/>
    <w:rsid w:val="00C24C4F"/>
    <w:rsid w:val="00C2641D"/>
    <w:rsid w:val="00C31D4D"/>
    <w:rsid w:val="00C3513C"/>
    <w:rsid w:val="00C52EBF"/>
    <w:rsid w:val="00C936B6"/>
    <w:rsid w:val="00C93853"/>
    <w:rsid w:val="00C946D1"/>
    <w:rsid w:val="00CA2965"/>
    <w:rsid w:val="00CC12BC"/>
    <w:rsid w:val="00D051C9"/>
    <w:rsid w:val="00D10194"/>
    <w:rsid w:val="00D27BD4"/>
    <w:rsid w:val="00D30937"/>
    <w:rsid w:val="00D40A2D"/>
    <w:rsid w:val="00D92327"/>
    <w:rsid w:val="00D930AC"/>
    <w:rsid w:val="00DA515F"/>
    <w:rsid w:val="00E145CC"/>
    <w:rsid w:val="00E172EB"/>
    <w:rsid w:val="00E50F0A"/>
    <w:rsid w:val="00E81B64"/>
    <w:rsid w:val="00F1178B"/>
    <w:rsid w:val="00F26232"/>
    <w:rsid w:val="00F31735"/>
    <w:rsid w:val="00F350D7"/>
    <w:rsid w:val="00F56590"/>
    <w:rsid w:val="00F720DA"/>
    <w:rsid w:val="00FC0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7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5FB"/>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100F93"/>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FB"/>
    <w:rPr>
      <w:rFonts w:asciiTheme="majorHAnsi" w:eastAsiaTheme="majorEastAsia" w:hAnsiTheme="majorHAnsi" w:cstheme="majorBidi"/>
      <w:b/>
      <w:bCs/>
      <w:szCs w:val="28"/>
    </w:rPr>
  </w:style>
  <w:style w:type="paragraph" w:styleId="Header">
    <w:name w:val="header"/>
    <w:basedOn w:val="Normal"/>
    <w:link w:val="HeaderChar"/>
    <w:uiPriority w:val="99"/>
    <w:unhideWhenUsed/>
    <w:rsid w:val="00892F90"/>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892F90"/>
    <w:rPr>
      <w:rFonts w:ascii="Calibri" w:hAnsi="Calibri"/>
      <w:sz w:val="22"/>
      <w:lang w:val="fil-PH" w:eastAsia="fil-PH"/>
    </w:rPr>
  </w:style>
  <w:style w:type="paragraph" w:styleId="Footer">
    <w:name w:val="footer"/>
    <w:basedOn w:val="Normal"/>
    <w:link w:val="FooterChar"/>
    <w:uiPriority w:val="99"/>
    <w:unhideWhenUsed/>
    <w:rsid w:val="0089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90"/>
  </w:style>
  <w:style w:type="paragraph" w:styleId="ListParagraph">
    <w:name w:val="List Paragraph"/>
    <w:basedOn w:val="Normal"/>
    <w:uiPriority w:val="34"/>
    <w:qFormat/>
    <w:rsid w:val="00100F93"/>
    <w:pPr>
      <w:spacing w:after="160" w:line="259" w:lineRule="auto"/>
      <w:ind w:left="720"/>
      <w:contextualSpacing/>
    </w:pPr>
    <w:rPr>
      <w:rFonts w:eastAsia="MS Mincho"/>
      <w:sz w:val="22"/>
      <w:lang w:eastAsia="en-US"/>
    </w:rPr>
  </w:style>
  <w:style w:type="table" w:styleId="TableGrid">
    <w:name w:val="Table Grid"/>
    <w:basedOn w:val="TableNormal"/>
    <w:uiPriority w:val="59"/>
    <w:rsid w:val="00100F93"/>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0F93"/>
    <w:rPr>
      <w:rFonts w:asciiTheme="majorHAnsi" w:eastAsiaTheme="majorEastAsia" w:hAnsiTheme="majorHAnsi" w:cstheme="majorBidi"/>
      <w:b/>
      <w:sz w:val="22"/>
      <w:szCs w:val="26"/>
    </w:rPr>
  </w:style>
  <w:style w:type="numbering" w:customStyle="1" w:styleId="NoList1">
    <w:name w:val="No List1"/>
    <w:next w:val="NoList"/>
    <w:uiPriority w:val="99"/>
    <w:semiHidden/>
    <w:unhideWhenUsed/>
    <w:rsid w:val="00100F93"/>
  </w:style>
  <w:style w:type="paragraph" w:styleId="BalloonText">
    <w:name w:val="Balloon Text"/>
    <w:basedOn w:val="Normal"/>
    <w:link w:val="BalloonTextChar"/>
    <w:uiPriority w:val="99"/>
    <w:semiHidden/>
    <w:unhideWhenUsed/>
    <w:rsid w:val="00100F93"/>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93"/>
    <w:rPr>
      <w:rFonts w:ascii="Tahoma" w:hAnsi="Tahoma" w:cs="Tahoma"/>
      <w:sz w:val="16"/>
      <w:szCs w:val="16"/>
    </w:rPr>
  </w:style>
  <w:style w:type="table" w:customStyle="1" w:styleId="TableGrid1">
    <w:name w:val="Table Grid1"/>
    <w:basedOn w:val="TableNormal"/>
    <w:next w:val="TableGrid"/>
    <w:uiPriority w:val="59"/>
    <w:rsid w:val="00100F93"/>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next w:val="MediumShading2-Accent1"/>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100F93"/>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100F93"/>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100F93"/>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100F93"/>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100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100F9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100F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00F9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TableGrid2">
    <w:name w:val="Table Grid2"/>
    <w:basedOn w:val="TableNormal"/>
    <w:next w:val="TableGrid"/>
    <w:uiPriority w:val="59"/>
    <w:rsid w:val="005B7EE7"/>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5B7EE7"/>
  </w:style>
  <w:style w:type="table" w:customStyle="1" w:styleId="TableGrid3">
    <w:name w:val="Table Grid3"/>
    <w:basedOn w:val="TableNormal"/>
    <w:next w:val="TableGrid"/>
    <w:uiPriority w:val="59"/>
    <w:rsid w:val="005B7EE7"/>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2">
    <w:name w:val="Medium Shading 2 - Accent 12"/>
    <w:basedOn w:val="TableNormal"/>
    <w:next w:val="MediumShading2-Accent1"/>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5B7EE7"/>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5B7EE7"/>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5B7EE7"/>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5B7EE7"/>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5B7EE7"/>
    <w:rPr>
      <w:color w:val="5F5F5F"/>
      <w:u w:val="single"/>
    </w:rPr>
  </w:style>
  <w:style w:type="character" w:customStyle="1" w:styleId="UnresolvedMention1">
    <w:name w:val="Unresolved Mention1"/>
    <w:basedOn w:val="DefaultParagraphFont"/>
    <w:uiPriority w:val="99"/>
    <w:semiHidden/>
    <w:unhideWhenUsed/>
    <w:rsid w:val="005B7EE7"/>
    <w:rPr>
      <w:color w:val="605E5C"/>
      <w:shd w:val="clear" w:color="auto" w:fill="E1DFDD"/>
    </w:rPr>
  </w:style>
  <w:style w:type="character" w:styleId="Hyperlink">
    <w:name w:val="Hyperlink"/>
    <w:basedOn w:val="DefaultParagraphFont"/>
    <w:uiPriority w:val="99"/>
    <w:semiHidden/>
    <w:unhideWhenUsed/>
    <w:rsid w:val="005B7E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5FB"/>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100F93"/>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FB"/>
    <w:rPr>
      <w:rFonts w:asciiTheme="majorHAnsi" w:eastAsiaTheme="majorEastAsia" w:hAnsiTheme="majorHAnsi" w:cstheme="majorBidi"/>
      <w:b/>
      <w:bCs/>
      <w:szCs w:val="28"/>
    </w:rPr>
  </w:style>
  <w:style w:type="paragraph" w:styleId="Header">
    <w:name w:val="header"/>
    <w:basedOn w:val="Normal"/>
    <w:link w:val="HeaderChar"/>
    <w:uiPriority w:val="99"/>
    <w:unhideWhenUsed/>
    <w:rsid w:val="00892F90"/>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892F90"/>
    <w:rPr>
      <w:rFonts w:ascii="Calibri" w:hAnsi="Calibri"/>
      <w:sz w:val="22"/>
      <w:lang w:val="fil-PH" w:eastAsia="fil-PH"/>
    </w:rPr>
  </w:style>
  <w:style w:type="paragraph" w:styleId="Footer">
    <w:name w:val="footer"/>
    <w:basedOn w:val="Normal"/>
    <w:link w:val="FooterChar"/>
    <w:uiPriority w:val="99"/>
    <w:unhideWhenUsed/>
    <w:rsid w:val="0089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90"/>
  </w:style>
  <w:style w:type="paragraph" w:styleId="ListParagraph">
    <w:name w:val="List Paragraph"/>
    <w:basedOn w:val="Normal"/>
    <w:uiPriority w:val="34"/>
    <w:qFormat/>
    <w:rsid w:val="00100F93"/>
    <w:pPr>
      <w:spacing w:after="160" w:line="259" w:lineRule="auto"/>
      <w:ind w:left="720"/>
      <w:contextualSpacing/>
    </w:pPr>
    <w:rPr>
      <w:rFonts w:eastAsia="MS Mincho"/>
      <w:sz w:val="22"/>
      <w:lang w:eastAsia="en-US"/>
    </w:rPr>
  </w:style>
  <w:style w:type="table" w:styleId="TableGrid">
    <w:name w:val="Table Grid"/>
    <w:basedOn w:val="TableNormal"/>
    <w:uiPriority w:val="59"/>
    <w:rsid w:val="00100F93"/>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0F93"/>
    <w:rPr>
      <w:rFonts w:asciiTheme="majorHAnsi" w:eastAsiaTheme="majorEastAsia" w:hAnsiTheme="majorHAnsi" w:cstheme="majorBidi"/>
      <w:b/>
      <w:sz w:val="22"/>
      <w:szCs w:val="26"/>
    </w:rPr>
  </w:style>
  <w:style w:type="numbering" w:customStyle="1" w:styleId="NoList1">
    <w:name w:val="No List1"/>
    <w:next w:val="NoList"/>
    <w:uiPriority w:val="99"/>
    <w:semiHidden/>
    <w:unhideWhenUsed/>
    <w:rsid w:val="00100F93"/>
  </w:style>
  <w:style w:type="paragraph" w:styleId="BalloonText">
    <w:name w:val="Balloon Text"/>
    <w:basedOn w:val="Normal"/>
    <w:link w:val="BalloonTextChar"/>
    <w:uiPriority w:val="99"/>
    <w:semiHidden/>
    <w:unhideWhenUsed/>
    <w:rsid w:val="00100F93"/>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93"/>
    <w:rPr>
      <w:rFonts w:ascii="Tahoma" w:hAnsi="Tahoma" w:cs="Tahoma"/>
      <w:sz w:val="16"/>
      <w:szCs w:val="16"/>
    </w:rPr>
  </w:style>
  <w:style w:type="table" w:customStyle="1" w:styleId="TableGrid1">
    <w:name w:val="Table Grid1"/>
    <w:basedOn w:val="TableNormal"/>
    <w:next w:val="TableGrid"/>
    <w:uiPriority w:val="59"/>
    <w:rsid w:val="00100F93"/>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next w:val="MediumShading2-Accent1"/>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100F93"/>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100F93"/>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100F93"/>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100F93"/>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100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100F9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100F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00F9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TableGrid2">
    <w:name w:val="Table Grid2"/>
    <w:basedOn w:val="TableNormal"/>
    <w:next w:val="TableGrid"/>
    <w:uiPriority w:val="59"/>
    <w:rsid w:val="005B7EE7"/>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5B7EE7"/>
  </w:style>
  <w:style w:type="table" w:customStyle="1" w:styleId="TableGrid3">
    <w:name w:val="Table Grid3"/>
    <w:basedOn w:val="TableNormal"/>
    <w:next w:val="TableGrid"/>
    <w:uiPriority w:val="59"/>
    <w:rsid w:val="005B7EE7"/>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2">
    <w:name w:val="Medium Shading 2 - Accent 12"/>
    <w:basedOn w:val="TableNormal"/>
    <w:next w:val="MediumShading2-Accent1"/>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5B7EE7"/>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5B7EE7"/>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5B7EE7"/>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5B7EE7"/>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5B7EE7"/>
    <w:rPr>
      <w:color w:val="5F5F5F"/>
      <w:u w:val="single"/>
    </w:rPr>
  </w:style>
  <w:style w:type="character" w:customStyle="1" w:styleId="UnresolvedMention1">
    <w:name w:val="Unresolved Mention1"/>
    <w:basedOn w:val="DefaultParagraphFont"/>
    <w:uiPriority w:val="99"/>
    <w:semiHidden/>
    <w:unhideWhenUsed/>
    <w:rsid w:val="005B7EE7"/>
    <w:rPr>
      <w:color w:val="605E5C"/>
      <w:shd w:val="clear" w:color="auto" w:fill="E1DFDD"/>
    </w:rPr>
  </w:style>
  <w:style w:type="character" w:styleId="Hyperlink">
    <w:name w:val="Hyperlink"/>
    <w:basedOn w:val="DefaultParagraphFont"/>
    <w:uiPriority w:val="99"/>
    <w:semiHidden/>
    <w:unhideWhenUsed/>
    <w:rsid w:val="005B7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pellwizards.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educentre.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choology.com/" TargetMode="External"/><Relationship Id="rId4" Type="http://schemas.microsoft.com/office/2007/relationships/stylesWithEffects" Target="stylesWithEffects.xml"/><Relationship Id="rId9" Type="http://schemas.openxmlformats.org/officeDocument/2006/relationships/hyperlink" Target="https://orangeapps.p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BBD7F-6795-43A2-BFE3-CCF683269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54</cp:revision>
  <cp:lastPrinted>2019-11-14T07:02:00Z</cp:lastPrinted>
  <dcterms:created xsi:type="dcterms:W3CDTF">2019-11-07T00:41:00Z</dcterms:created>
  <dcterms:modified xsi:type="dcterms:W3CDTF">2019-11-14T07:03:00Z</dcterms:modified>
</cp:coreProperties>
</file>