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F7" w:rsidRPr="00E24FF7" w:rsidRDefault="00E24FF7" w:rsidP="00FD53E1">
      <w:pPr>
        <w:rPr>
          <w:rFonts w:ascii="Times New Roman" w:hAnsi="Times New Roman" w:cs="Times New Roman"/>
          <w:b/>
          <w:sz w:val="30"/>
          <w:szCs w:val="30"/>
        </w:rPr>
      </w:pPr>
      <w:r w:rsidRPr="00E24FF7">
        <w:rPr>
          <w:rFonts w:ascii="Times New Roman" w:hAnsi="Times New Roman" w:cs="Times New Roman"/>
          <w:b/>
          <w:sz w:val="30"/>
          <w:szCs w:val="30"/>
        </w:rPr>
        <w:t>Existing Products &amp; Systems</w:t>
      </w:r>
    </w:p>
    <w:p w:rsidR="00FD53E1" w:rsidRPr="00FF5392" w:rsidRDefault="00FD53E1" w:rsidP="00FD53E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2Do: To D</w:t>
      </w:r>
      <w:r w:rsidRPr="00FF5392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o List | Task List</w:t>
      </w:r>
    </w:p>
    <w:p w:rsidR="00AE2028" w:rsidRDefault="00FD53E1">
      <w:pP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  <w:r w:rsidRPr="009D311C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shd w:val="clear" w:color="auto" w:fill="FFFFFF"/>
        </w:rPr>
        <w:drawing>
          <wp:inline distT="0" distB="0" distL="0" distR="0" wp14:anchorId="4CA00260" wp14:editId="31880DB8">
            <wp:extent cx="27432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7ED336C" wp14:editId="11DAA176">
            <wp:extent cx="27432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7" w:rsidRDefault="001707E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7A29B7" w:rsidRDefault="001707E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707E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2Do: To Do List</w:t>
      </w:r>
      <w:r w:rsidRPr="001707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is </w:t>
      </w:r>
      <w:r w:rsidRPr="007A29B7">
        <w:rPr>
          <w:rFonts w:ascii="Times New Roman" w:hAnsi="Times New Roman" w:cs="Times New Roman"/>
          <w:kern w:val="24"/>
          <w:sz w:val="26"/>
          <w:szCs w:val="26"/>
        </w:rPr>
        <w:t>a software product from</w:t>
      </w:r>
      <w:r w:rsidRPr="007A29B7">
        <w:rPr>
          <w:rFonts w:ascii="Times New Roman" w:hAnsi="Times New Roman" w:cs="Times New Roman"/>
          <w:kern w:val="24"/>
          <w:sz w:val="26"/>
          <w:szCs w:val="26"/>
        </w:rPr>
        <w:t xml:space="preserve"> </w:t>
      </w:r>
      <w:r w:rsidRPr="007A29B7">
        <w:rPr>
          <w:rFonts w:ascii="Times New Roman" w:hAnsi="Times New Roman" w:cs="Times New Roman"/>
          <w:b/>
          <w:kern w:val="24"/>
          <w:sz w:val="26"/>
          <w:szCs w:val="26"/>
        </w:rPr>
        <w:t>Guided Ways Technologies Ltd</w:t>
      </w:r>
      <w:r w:rsidRPr="007A29B7">
        <w:rPr>
          <w:rFonts w:ascii="Times New Roman" w:hAnsi="Times New Roman" w:cs="Times New Roman"/>
          <w:kern w:val="24"/>
          <w:sz w:val="26"/>
          <w:szCs w:val="26"/>
        </w:rPr>
        <w:t xml:space="preserve">.  </w:t>
      </w:r>
      <w:r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>2Do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>: To Do List</w:t>
      </w:r>
      <w:r w:rsidRPr="007A29B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is introduced </w:t>
      </w:r>
      <w:r w:rsidRPr="007A29B7">
        <w:rPr>
          <w:rFonts w:ascii="Times New Roman" w:hAnsi="Times New Roman" w:cs="Times New Roman"/>
          <w:kern w:val="24"/>
          <w:sz w:val="26"/>
          <w:szCs w:val="26"/>
        </w:rPr>
        <w:t>to be able to run</w:t>
      </w:r>
      <w:r w:rsidRPr="007A29B7">
        <w:rPr>
          <w:rFonts w:ascii="Times New Roman" w:hAnsi="Times New Roman" w:cs="Times New Roman"/>
          <w:kern w:val="24"/>
          <w:sz w:val="26"/>
          <w:szCs w:val="26"/>
        </w:rPr>
        <w:t xml:space="preserve"> on 3 </w:t>
      </w:r>
      <w:r w:rsidRPr="007A29B7">
        <w:rPr>
          <w:rFonts w:ascii="Times New Roman" w:hAnsi="Times New Roman" w:cs="Times New Roman"/>
          <w:kern w:val="24"/>
          <w:sz w:val="26"/>
          <w:szCs w:val="26"/>
        </w:rPr>
        <w:t>environments</w:t>
      </w:r>
      <w:r w:rsidRPr="007A29B7">
        <w:rPr>
          <w:rFonts w:ascii="Times New Roman" w:hAnsi="Times New Roman" w:cs="Times New Roman"/>
          <w:kern w:val="24"/>
          <w:sz w:val="26"/>
          <w:szCs w:val="26"/>
        </w:rPr>
        <w:t xml:space="preserve"> (Android, iOs, Mac OS) </w:t>
      </w:r>
      <w:r w:rsidR="005514B7" w:rsidRPr="007A29B7">
        <w:rPr>
          <w:rFonts w:ascii="Times New Roman" w:hAnsi="Times New Roman" w:cs="Times New Roman"/>
          <w:kern w:val="24"/>
          <w:sz w:val="26"/>
          <w:szCs w:val="26"/>
        </w:rPr>
        <w:t xml:space="preserve">and support Smartphone, tablets, Mac computer. </w:t>
      </w:r>
      <w:r w:rsidR="007A29B7" w:rsidRPr="007A29B7">
        <w:rPr>
          <w:rFonts w:ascii="Times New Roman" w:hAnsi="Times New Roman" w:cs="Times New Roman"/>
          <w:kern w:val="24"/>
          <w:sz w:val="26"/>
          <w:szCs w:val="26"/>
        </w:rPr>
        <w:t xml:space="preserve"> </w:t>
      </w:r>
      <w:r w:rsidR="002830FE" w:rsidRPr="007A29B7">
        <w:rPr>
          <w:rFonts w:ascii="Times New Roman" w:hAnsi="Times New Roman" w:cs="Times New Roman"/>
          <w:sz w:val="26"/>
          <w:szCs w:val="26"/>
        </w:rPr>
        <w:t>2Do is an incredibly powerful</w:t>
      </w:r>
      <w:r w:rsidR="002830FE" w:rsidRPr="007A29B7">
        <w:rPr>
          <w:rFonts w:ascii="Times New Roman" w:hAnsi="Times New Roman" w:cs="Times New Roman"/>
          <w:sz w:val="26"/>
          <w:szCs w:val="26"/>
        </w:rPr>
        <w:t xml:space="preserve"> software. </w:t>
      </w:r>
      <w:r w:rsidR="007A29B7" w:rsidRPr="007A29B7">
        <w:rPr>
          <w:rFonts w:ascii="Times New Roman" w:hAnsi="Times New Roman" w:cs="Times New Roman"/>
          <w:sz w:val="26"/>
          <w:szCs w:val="26"/>
        </w:rPr>
        <w:t>T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>his feature-packed productivity app provides everything you need to manage your daily tasks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>2Do includes a helpful tutorial on how to get started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>Creating a new to-do list is pretty easy, and the app includes a variety of options for each task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7A29B7" w:rsidRPr="007A29B7">
        <w:rPr>
          <w:rFonts w:ascii="Times New Roman" w:hAnsi="Times New Roman" w:cs="Times New Roman"/>
          <w:sz w:val="26"/>
          <w:szCs w:val="26"/>
          <w:shd w:val="clear" w:color="auto" w:fill="FFFFFF"/>
        </w:rPr>
        <w:t>For each item on your 2Do list, you can also add notes, set a due date, tag a location, schedule an alarm, and tack on a URL or photo. You can even make an audio recording with voice notes.</w:t>
      </w:r>
    </w:p>
    <w:p w:rsidR="00FB3B9C" w:rsidRDefault="00FB3B9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FB3B9C" w:rsidRDefault="00FB3B9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FB3B9C" w:rsidRDefault="00FB3B9C" w:rsidP="00FB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FB3B9C">
        <w:rPr>
          <w:rFonts w:ascii="Times New Roman" w:hAnsi="Times New Roman" w:cs="Times New Roman"/>
          <w:b/>
          <w:sz w:val="30"/>
          <w:szCs w:val="30"/>
        </w:rPr>
        <w:t>GTasks: To Do List &amp; Task List</w:t>
      </w:r>
    </w:p>
    <w:p w:rsidR="00FB3B9C" w:rsidRDefault="00FB3B9C" w:rsidP="00FB3B9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1F29D" wp14:editId="5A8565D9">
            <wp:extent cx="27432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as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7D" w:rsidRDefault="00A020E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0327D">
        <w:rPr>
          <w:rFonts w:ascii="Times New Roman" w:hAnsi="Times New Roman" w:cs="Times New Roman"/>
          <w:b/>
          <w:sz w:val="30"/>
          <w:szCs w:val="30"/>
        </w:rPr>
        <w:t>GTasks</w:t>
      </w:r>
      <w:r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is </w:t>
      </w:r>
      <w:r w:rsidRPr="0080327D">
        <w:rPr>
          <w:rFonts w:ascii="Times New Roman" w:hAnsi="Times New Roman" w:cs="Times New Roman"/>
          <w:kern w:val="24"/>
          <w:sz w:val="26"/>
          <w:szCs w:val="26"/>
        </w:rPr>
        <w:t xml:space="preserve">a software product from </w:t>
      </w:r>
      <w:r w:rsidRPr="0080327D">
        <w:rPr>
          <w:rFonts w:ascii="Times New Roman" w:hAnsi="Times New Roman" w:cs="Times New Roman"/>
          <w:b/>
          <w:kern w:val="24"/>
          <w:sz w:val="26"/>
          <w:szCs w:val="26"/>
        </w:rPr>
        <w:t xml:space="preserve">Appest Inc. </w:t>
      </w:r>
      <w:r w:rsidR="003E4B59" w:rsidRPr="0080327D">
        <w:rPr>
          <w:rFonts w:ascii="Times New Roman" w:hAnsi="Times New Roman" w:cs="Times New Roman"/>
          <w:kern w:val="24"/>
          <w:sz w:val="26"/>
          <w:szCs w:val="26"/>
        </w:rPr>
        <w:t>Gtask is run only on Android</w:t>
      </w:r>
      <w:r w:rsidR="002D4DDE" w:rsidRPr="0080327D">
        <w:rPr>
          <w:rFonts w:ascii="Times New Roman" w:hAnsi="Times New Roman" w:cs="Times New Roman"/>
          <w:kern w:val="24"/>
          <w:sz w:val="26"/>
          <w:szCs w:val="26"/>
        </w:rPr>
        <w:t xml:space="preserve">. It support smartphone and tablets. Gtasks </w:t>
      </w:r>
      <w:r w:rsidR="002D4DDE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>is my favorite To-do list app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3E4B59" w:rsidRPr="0080327D">
        <w:rPr>
          <w:rFonts w:ascii="Times New Roman" w:hAnsi="Times New Roman" w:cs="Times New Roman"/>
          <w:kern w:val="24"/>
          <w:sz w:val="26"/>
          <w:szCs w:val="26"/>
        </w:rPr>
        <w:t xml:space="preserve"> 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>because it’s</w:t>
      </w:r>
      <w:r w:rsidR="0080327D" w:rsidRPr="0080327D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F54F7E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>simple and efficient task management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>In-app, you can set ring tone reminders, create individual tasks, or categories of lists. You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can change the name, color,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order of your lists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>and sync with your google tasks perfectly. With the simple swipe of a finger, you can scroll between the categories, and quickly pull up what you’re supposed to be doing next.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80327D"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>The widgets are good-looking, and flexible</w:t>
      </w:r>
      <w:r w:rsid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24FF7" w:rsidRDefault="00E24FF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24FF7" w:rsidRPr="00E24FF7" w:rsidRDefault="00E24FF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0327D" w:rsidRDefault="0080327D" w:rsidP="00803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80327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Air To-Do</w:t>
      </w:r>
    </w:p>
    <w:p w:rsidR="0080327D" w:rsidRDefault="0080327D" w:rsidP="0080327D">
      <w:pPr>
        <w:ind w:left="36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2667000" cy="4000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l.zhivhliv.320x480-7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03" cy="40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7D" w:rsidRDefault="005E3A1F" w:rsidP="0080327D">
      <w:pPr>
        <w:ind w:left="360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E3A1F">
        <w:rPr>
          <w:rFonts w:ascii="Times New Roman" w:hAnsi="Times New Roman" w:cs="Times New Roman"/>
          <w:b/>
          <w:sz w:val="30"/>
          <w:szCs w:val="30"/>
        </w:rPr>
        <w:t>Air To-Do</w:t>
      </w:r>
      <w:r w:rsidRPr="0080327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is </w:t>
      </w:r>
      <w:r w:rsidRPr="00E24FF7">
        <w:rPr>
          <w:rFonts w:ascii="Times New Roman" w:hAnsi="Times New Roman" w:cs="Times New Roman"/>
          <w:kern w:val="24"/>
          <w:sz w:val="26"/>
          <w:szCs w:val="26"/>
        </w:rPr>
        <w:t xml:space="preserve">a software product from </w:t>
      </w:r>
      <w:r w:rsidRPr="00E24FF7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AllAboutApps Inc.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Air To-Do is run on 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iOS 3.1 or later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.  It c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ompatible with iPhone, iPod touch, and iPad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Air To-Do’s interface is very simple, which is a plus for a list app.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For each individual item, you can add a due date, set an alert, add a URL or photo, write a note, or tag a location.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Air To-Do also includes plenty of sharing options, including the ability to send items via email or</w:t>
      </w:r>
      <w:r w:rsidR="00E24FF7" w:rsidRPr="00E24FF7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text message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. One thing I really like about the Air To-Do app is its integration with</w:t>
      </w:r>
      <w:r w:rsidR="00E24FF7" w:rsidRPr="00E24FF7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Facebook</w:t>
      </w:r>
      <w:r w:rsidR="00E24FF7" w:rsidRPr="00E24FF7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and</w:t>
      </w:r>
      <w:r w:rsidR="00E24FF7" w:rsidRPr="00E24FF7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Twitter</w:t>
      </w:r>
      <w:r w:rsidR="00E24FF7" w:rsidRPr="00E24FF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E24FF7" w:rsidRPr="00E24FF7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E24FF7" w:rsidRDefault="00E24FF7" w:rsidP="0080327D">
      <w:pPr>
        <w:ind w:left="360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24FF7" w:rsidRDefault="00E24FF7" w:rsidP="0080327D">
      <w:pPr>
        <w:ind w:left="360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24FF7" w:rsidRDefault="00E24FF7" w:rsidP="0080327D">
      <w:pPr>
        <w:ind w:left="360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24FF7" w:rsidRDefault="00E24FF7" w:rsidP="0080327D">
      <w:pPr>
        <w:ind w:left="360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24FF7" w:rsidRDefault="00E24FF7" w:rsidP="0080327D">
      <w:pPr>
        <w:ind w:left="360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24FF7" w:rsidRDefault="00E24FF7" w:rsidP="0080327D">
      <w:pPr>
        <w:ind w:left="360"/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24FF7" w:rsidRDefault="00E24FF7" w:rsidP="00E24FF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Limitations of the existing products and systems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480"/>
        <w:gridCol w:w="2880"/>
        <w:gridCol w:w="2688"/>
        <w:gridCol w:w="3072"/>
      </w:tblGrid>
      <w:tr w:rsidR="00E24FF7" w:rsidRPr="007A4227" w:rsidTr="006D458E">
        <w:trPr>
          <w:trHeight w:val="30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4227">
              <w:rPr>
                <w:rFonts w:ascii="Calibri" w:eastAsia="Times New Roman" w:hAnsi="Calibri" w:cs="Times New Roman"/>
                <w:b/>
                <w:bCs/>
                <w:color w:val="FFFFFF"/>
              </w:rPr>
              <w:t>No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4227">
              <w:rPr>
                <w:rFonts w:ascii="Calibri" w:eastAsia="Times New Roman" w:hAnsi="Calibri" w:cs="Times New Roman"/>
                <w:b/>
                <w:bCs/>
                <w:color w:val="FFFFFF"/>
              </w:rPr>
              <w:t>ProductName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4227">
              <w:rPr>
                <w:rFonts w:ascii="Calibri" w:eastAsia="Times New Roman" w:hAnsi="Calibri" w:cs="Times New Roman"/>
                <w:b/>
                <w:bCs/>
                <w:color w:val="FFFFFF"/>
              </w:rPr>
              <w:t>Limitations</w:t>
            </w:r>
          </w:p>
        </w:tc>
      </w:tr>
      <w:tr w:rsidR="00E24FF7" w:rsidRPr="007A4227" w:rsidTr="006D458E">
        <w:trPr>
          <w:trHeight w:val="300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4227">
              <w:rPr>
                <w:rFonts w:ascii="Calibri" w:eastAsia="Times New Roman" w:hAnsi="Calibri" w:cs="Times New Roman"/>
                <w:b/>
                <w:bCs/>
                <w:color w:val="FFFFFF"/>
              </w:rPr>
              <w:t>Features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4227">
              <w:rPr>
                <w:rFonts w:ascii="Calibri" w:eastAsia="Times New Roman" w:hAnsi="Calibri" w:cs="Times New Roman"/>
                <w:b/>
                <w:bCs/>
                <w:color w:val="FFFFFF"/>
              </w:rPr>
              <w:t>User Interface</w:t>
            </w:r>
          </w:p>
        </w:tc>
      </w:tr>
      <w:tr w:rsidR="00E24FF7" w:rsidRPr="007A4227" w:rsidTr="006D458E">
        <w:trPr>
          <w:trHeight w:val="7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2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FF7" w:rsidRDefault="00F33648" w:rsidP="00CD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2Do: To Do List | Task List</w:t>
            </w:r>
          </w:p>
          <w:p w:rsidR="00CD300C" w:rsidRPr="00CD300C" w:rsidRDefault="00CD300C" w:rsidP="00CD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FF7" w:rsidRPr="00CD300C" w:rsidRDefault="006D458E" w:rsidP="006D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Not support drag and drop</w:t>
            </w:r>
            <w:r w:rsidR="00E24FF7"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FF7" w:rsidRPr="00CD300C" w:rsidRDefault="00F33648" w:rsidP="0020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Slightly confusing at first</w:t>
            </w:r>
            <w:r w:rsidR="00E24FF7"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D458E"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24FF7" w:rsidRPr="007A4227" w:rsidTr="006D45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2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FF7" w:rsidRPr="00CD300C" w:rsidRDefault="00F33648" w:rsidP="0020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GTasks: To Do List &amp; Task List</w:t>
            </w:r>
            <w:r w:rsidR="00E24FF7"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F5" w:rsidRPr="00CD300C" w:rsidRDefault="00DC4FF5" w:rsidP="00DC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-Cannot create</w:t>
            </w:r>
            <w:r w:rsidR="00E24FF7"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Multi task</w:t>
            </w:r>
          </w:p>
          <w:p w:rsidR="00E24FF7" w:rsidRPr="00CD300C" w:rsidRDefault="00DC4FF5" w:rsidP="00DC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D3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Haven't  task categories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FF7" w:rsidRPr="00CD300C" w:rsidRDefault="00DC4FF5" w:rsidP="00DC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Not show due time</w:t>
            </w:r>
            <w:r w:rsidR="00E24FF7"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4FF7" w:rsidRPr="007A4227" w:rsidTr="006D458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FF7" w:rsidRPr="007A4227" w:rsidRDefault="00E24FF7" w:rsidP="002049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2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FF7" w:rsidRDefault="00F33648" w:rsidP="00CD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Air To-Do</w:t>
            </w:r>
          </w:p>
          <w:p w:rsidR="00CD300C" w:rsidRPr="00CD300C" w:rsidRDefault="00CD300C" w:rsidP="00F3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FF7" w:rsidRPr="00CD300C" w:rsidRDefault="00BC6842" w:rsidP="00BC6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6D458E"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 option to sort or reorder list</w:t>
            </w:r>
            <w:r w:rsidR="00E24FF7"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Only one list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8DD" w:rsidRPr="00CD300C" w:rsidRDefault="00DC4FF5" w:rsidP="00CD30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D3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</w:t>
            </w:r>
            <w:r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 w:rsidR="00F238DD"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oo simple</w:t>
            </w:r>
            <w:r w:rsidRPr="00CD30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r w:rsidRPr="00CD300C">
              <w:rPr>
                <w:rFonts w:ascii="Times New Roman" w:hAnsi="Times New Roman" w:cs="Times New Roman"/>
                <w:sz w:val="24"/>
                <w:szCs w:val="24"/>
              </w:rPr>
              <w:t>too little information</w:t>
            </w:r>
          </w:p>
        </w:tc>
      </w:tr>
    </w:tbl>
    <w:p w:rsidR="00E24FF7" w:rsidRDefault="00E24FF7" w:rsidP="00CD300C">
      <w:pPr>
        <w:rPr>
          <w:rFonts w:ascii="Times New Roman" w:hAnsi="Times New Roman" w:cs="Times New Roman"/>
          <w:b/>
          <w:sz w:val="30"/>
          <w:szCs w:val="30"/>
        </w:rPr>
      </w:pPr>
    </w:p>
    <w:p w:rsidR="00E24FF7" w:rsidRPr="00E24FF7" w:rsidRDefault="00E24FF7" w:rsidP="00E24FF7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CD300C" w:rsidRPr="00CD300C" w:rsidRDefault="00E24FF7" w:rsidP="00CD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CD300C">
        <w:rPr>
          <w:rFonts w:ascii="Times New Roman" w:hAnsi="Times New Roman" w:cs="Times New Roman"/>
          <w:b/>
          <w:sz w:val="30"/>
          <w:szCs w:val="30"/>
        </w:rPr>
        <w:t>Advantages of our new system</w:t>
      </w:r>
    </w:p>
    <w:p w:rsidR="00CD300C" w:rsidRPr="00762B17" w:rsidRDefault="00CD300C" w:rsidP="00CD300C">
      <w:pPr>
        <w:rPr>
          <w:rFonts w:ascii="Times New Roman" w:hAnsi="Times New Roman" w:cs="Times New Roman"/>
          <w:sz w:val="26"/>
          <w:szCs w:val="26"/>
        </w:rPr>
      </w:pPr>
      <w:r w:rsidRPr="00762B17">
        <w:rPr>
          <w:rFonts w:ascii="Times New Roman" w:hAnsi="Times New Roman" w:cs="Times New Roman"/>
          <w:sz w:val="26"/>
          <w:szCs w:val="26"/>
        </w:rPr>
        <w:t>-</w:t>
      </w:r>
      <w:r w:rsidRPr="00762B17">
        <w:rPr>
          <w:sz w:val="26"/>
          <w:szCs w:val="26"/>
        </w:rPr>
        <w:t xml:space="preserve">  </w:t>
      </w:r>
      <w:r w:rsidRPr="00762B17">
        <w:rPr>
          <w:rFonts w:ascii="Times New Roman" w:hAnsi="Times New Roman" w:cs="Times New Roman"/>
          <w:sz w:val="26"/>
          <w:szCs w:val="26"/>
        </w:rPr>
        <w:t>Developing base on cloud computing</w:t>
      </w:r>
      <w:bookmarkStart w:id="0" w:name="_GoBack"/>
      <w:bookmarkEnd w:id="0"/>
    </w:p>
    <w:p w:rsidR="00762B17" w:rsidRPr="00762B17" w:rsidRDefault="00CD300C" w:rsidP="00CD300C">
      <w:pPr>
        <w:rPr>
          <w:rFonts w:ascii="Times New Roman" w:hAnsi="Times New Roman" w:cs="Times New Roman"/>
          <w:sz w:val="26"/>
          <w:szCs w:val="26"/>
        </w:rPr>
      </w:pPr>
      <w:r w:rsidRPr="00762B17">
        <w:rPr>
          <w:rFonts w:ascii="Times New Roman" w:hAnsi="Times New Roman" w:cs="Times New Roman"/>
          <w:sz w:val="26"/>
          <w:szCs w:val="26"/>
        </w:rPr>
        <w:t>- Can share task to other people</w:t>
      </w:r>
    </w:p>
    <w:p w:rsidR="00CD300C" w:rsidRPr="00762B17" w:rsidRDefault="00CD300C" w:rsidP="00CD300C">
      <w:pPr>
        <w:rPr>
          <w:rFonts w:ascii="Times New Roman" w:hAnsi="Times New Roman" w:cs="Times New Roman"/>
          <w:sz w:val="26"/>
          <w:szCs w:val="26"/>
        </w:rPr>
      </w:pPr>
      <w:r w:rsidRPr="00762B17">
        <w:rPr>
          <w:rFonts w:ascii="Times New Roman" w:hAnsi="Times New Roman" w:cs="Times New Roman"/>
          <w:sz w:val="26"/>
          <w:szCs w:val="26"/>
        </w:rPr>
        <w:t>- Members can communicate via messaging system</w:t>
      </w:r>
    </w:p>
    <w:p w:rsidR="00E24FF7" w:rsidRPr="00CD300C" w:rsidRDefault="00CD300C" w:rsidP="00CD300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62B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Support drag and </w:t>
      </w:r>
      <w:r w:rsidRPr="00762B17">
        <w:rPr>
          <w:rFonts w:ascii="Times New Roman" w:eastAsia="Times New Roman" w:hAnsi="Times New Roman" w:cs="Times New Roman"/>
          <w:sz w:val="26"/>
          <w:szCs w:val="26"/>
        </w:rPr>
        <w:t>drop tasks</w:t>
      </w:r>
      <w:r w:rsidRPr="00762B17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sectPr w:rsidR="00E24FF7" w:rsidRPr="00CD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6C4C"/>
    <w:multiLevelType w:val="hybridMultilevel"/>
    <w:tmpl w:val="59D4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26719"/>
    <w:multiLevelType w:val="hybridMultilevel"/>
    <w:tmpl w:val="59D4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63777"/>
    <w:multiLevelType w:val="hybridMultilevel"/>
    <w:tmpl w:val="FBA23AF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B6DAF"/>
    <w:multiLevelType w:val="hybridMultilevel"/>
    <w:tmpl w:val="4EF44512"/>
    <w:lvl w:ilvl="0" w:tplc="E3BA064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E6F87"/>
    <w:multiLevelType w:val="hybridMultilevel"/>
    <w:tmpl w:val="59D4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55"/>
    <w:rsid w:val="00126961"/>
    <w:rsid w:val="001707E7"/>
    <w:rsid w:val="002830FE"/>
    <w:rsid w:val="002D4DDE"/>
    <w:rsid w:val="003E4B59"/>
    <w:rsid w:val="005514B7"/>
    <w:rsid w:val="005E3A1F"/>
    <w:rsid w:val="006D458E"/>
    <w:rsid w:val="00762B17"/>
    <w:rsid w:val="007A29B7"/>
    <w:rsid w:val="0080327D"/>
    <w:rsid w:val="00A020EB"/>
    <w:rsid w:val="00AB4755"/>
    <w:rsid w:val="00AE2028"/>
    <w:rsid w:val="00BC6842"/>
    <w:rsid w:val="00CD300C"/>
    <w:rsid w:val="00DC4FF5"/>
    <w:rsid w:val="00E24FF7"/>
    <w:rsid w:val="00F238DD"/>
    <w:rsid w:val="00F33648"/>
    <w:rsid w:val="00F54F7E"/>
    <w:rsid w:val="00FB3B9C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53E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rsid w:val="00FD53E1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0327D"/>
  </w:style>
  <w:style w:type="character" w:customStyle="1" w:styleId="Heading1Char">
    <w:name w:val="Heading 1 Char"/>
    <w:basedOn w:val="DefaultParagraphFont"/>
    <w:link w:val="Heading1"/>
    <w:uiPriority w:val="9"/>
    <w:rsid w:val="00803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80327D"/>
  </w:style>
  <w:style w:type="character" w:styleId="Hyperlink">
    <w:name w:val="Hyperlink"/>
    <w:basedOn w:val="DefaultParagraphFont"/>
    <w:uiPriority w:val="99"/>
    <w:semiHidden/>
    <w:unhideWhenUsed/>
    <w:rsid w:val="00E24F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53E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rsid w:val="00FD53E1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0327D"/>
  </w:style>
  <w:style w:type="character" w:customStyle="1" w:styleId="Heading1Char">
    <w:name w:val="Heading 1 Char"/>
    <w:basedOn w:val="DefaultParagraphFont"/>
    <w:link w:val="Heading1"/>
    <w:uiPriority w:val="9"/>
    <w:rsid w:val="00803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80327D"/>
  </w:style>
  <w:style w:type="character" w:styleId="Hyperlink">
    <w:name w:val="Hyperlink"/>
    <w:basedOn w:val="DefaultParagraphFont"/>
    <w:uiPriority w:val="99"/>
    <w:semiHidden/>
    <w:unhideWhenUsed/>
    <w:rsid w:val="00E24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Son</dc:creator>
  <cp:keywords/>
  <dc:description/>
  <cp:lastModifiedBy>Luong Son</cp:lastModifiedBy>
  <cp:revision>4</cp:revision>
  <dcterms:created xsi:type="dcterms:W3CDTF">2013-05-25T08:11:00Z</dcterms:created>
  <dcterms:modified xsi:type="dcterms:W3CDTF">2013-05-25T14:57:00Z</dcterms:modified>
</cp:coreProperties>
</file>