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78065E" w14:textId="64E376B8" w:rsidR="00A90B2F" w:rsidRDefault="00E07B39">
      <w:r>
        <w:t>Name: Rogel R. Gerodiaz</w:t>
      </w:r>
      <w:r>
        <w:br/>
        <w:t>Grade&amp;Section: BSIT-32E1</w:t>
      </w:r>
    </w:p>
    <w:p w14:paraId="2C39F7B5" w14:textId="77777777" w:rsidR="00E07B39" w:rsidRDefault="00E07B39"/>
    <w:p w14:paraId="5153421D" w14:textId="77777777" w:rsidR="00E07B39" w:rsidRPr="00E07B39" w:rsidRDefault="00E07B39" w:rsidP="00E07B39">
      <w:pPr>
        <w:rPr>
          <w:b/>
          <w:bCs/>
          <w:sz w:val="28"/>
          <w:szCs w:val="28"/>
        </w:rPr>
      </w:pPr>
      <w:r w:rsidRPr="00E07B39">
        <w:rPr>
          <w:b/>
          <w:bCs/>
          <w:sz w:val="28"/>
          <w:szCs w:val="28"/>
        </w:rPr>
        <w:t>1. Techniques Used in Computer Forensics to Extract &amp; Analyze Digital Evidence</w:t>
      </w:r>
    </w:p>
    <w:p w14:paraId="021C331F" w14:textId="77777777" w:rsidR="00E07B39" w:rsidRDefault="00E07B39" w:rsidP="00E07B39">
      <w:r>
        <w:t>Computer forensics employs various techniques to extract and analyze digital evidence. Some of the key techniques include:</w:t>
      </w:r>
    </w:p>
    <w:p w14:paraId="0EE1E4E9" w14:textId="77777777" w:rsidR="00E07B39" w:rsidRDefault="00E07B39" w:rsidP="00E07B39"/>
    <w:p w14:paraId="1F5962BB" w14:textId="70D8AE70" w:rsidR="00E07B39" w:rsidRDefault="00E07B39" w:rsidP="00E07B39">
      <w:r>
        <w:t>1. Disk Imaging:</w:t>
      </w:r>
    </w:p>
    <w:p w14:paraId="410E7334" w14:textId="50BD6D1D" w:rsidR="00E07B39" w:rsidRDefault="00E07B39" w:rsidP="00E07B39">
      <w:pPr>
        <w:pStyle w:val="ListParagraph"/>
        <w:numPr>
          <w:ilvl w:val="0"/>
          <w:numId w:val="1"/>
        </w:numPr>
      </w:pPr>
      <w:r>
        <w:t>Creating an exact, bit-by-bit copy of a storage device to preserve the original evidence.</w:t>
      </w:r>
    </w:p>
    <w:p w14:paraId="0C5119C6" w14:textId="14CA32F6" w:rsidR="00E07B39" w:rsidRDefault="00E07B39" w:rsidP="00E07B39">
      <w:r>
        <w:t>2. Data Recovery:</w:t>
      </w:r>
    </w:p>
    <w:p w14:paraId="1E5682A5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Retrieving deleted, hidden, or corrupted data from storage devices.</w:t>
      </w:r>
    </w:p>
    <w:p w14:paraId="358151C2" w14:textId="0E374D23" w:rsidR="00E07B39" w:rsidRDefault="00E07B39" w:rsidP="00E07B39">
      <w:r>
        <w:t>3. File Carving:</w:t>
      </w:r>
    </w:p>
    <w:p w14:paraId="3D2A483C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Extracting files from unallocated space or fragmented files without relying on file system metadata.</w:t>
      </w:r>
    </w:p>
    <w:p w14:paraId="21BE2B67" w14:textId="114D8FA5" w:rsidR="00E07B39" w:rsidRDefault="00E07B39" w:rsidP="00E07B39">
      <w:r>
        <w:t>4. Memory Forensics:</w:t>
      </w:r>
    </w:p>
    <w:p w14:paraId="1793D3F4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Analyzing volatile data in RAM to uncover running processes, network connections, and other transient data.</w:t>
      </w:r>
    </w:p>
    <w:p w14:paraId="62228A53" w14:textId="2AC1BD4D" w:rsidR="00E07B39" w:rsidRDefault="00E07B39" w:rsidP="00E07B39">
      <w:r>
        <w:t>5. Network Forensics:</w:t>
      </w:r>
    </w:p>
    <w:p w14:paraId="62216DF0" w14:textId="77777777" w:rsidR="00E07B39" w:rsidRDefault="00E07B39" w:rsidP="00E07B39">
      <w:r>
        <w:t>Capturing and analyzing network traffic to identify suspicious activities and data breaches.</w:t>
      </w:r>
    </w:p>
    <w:p w14:paraId="4A759E76" w14:textId="5CAA93E5" w:rsidR="00E07B39" w:rsidRDefault="00E07B39" w:rsidP="00E07B39">
      <w:r>
        <w:t>6. Log File Analysis:</w:t>
      </w:r>
    </w:p>
    <w:p w14:paraId="1D4CECD6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Examining system and application logs to trace activities and identify anomalies.</w:t>
      </w:r>
    </w:p>
    <w:p w14:paraId="00A242BA" w14:textId="66D8C55E" w:rsidR="00E07B39" w:rsidRDefault="00E07B39" w:rsidP="00E07B39">
      <w:r>
        <w:t>7. Email Analysis:</w:t>
      </w:r>
    </w:p>
    <w:p w14:paraId="6BE67810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Investigating email headers, content, and attachments to uncover fraud, phishing, or other malicious activities.</w:t>
      </w:r>
    </w:p>
    <w:p w14:paraId="1EEB6174" w14:textId="25FFDEFF" w:rsidR="00E07B39" w:rsidRDefault="00E07B39" w:rsidP="00E07B39">
      <w:r>
        <w:t>8. Mobile Device Forensics:</w:t>
      </w:r>
    </w:p>
    <w:p w14:paraId="47065025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Extracting and analyzing data from smartphones, tablets, and other mobile devices.</w:t>
      </w:r>
    </w:p>
    <w:p w14:paraId="47986A89" w14:textId="64939B90" w:rsidR="00E07B39" w:rsidRDefault="00E07B39" w:rsidP="00E07B39">
      <w:r>
        <w:t>9. Forensic Software Tools:</w:t>
      </w:r>
    </w:p>
    <w:p w14:paraId="3D3BF1FF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Utilizing specialized software (e.g., EnCase, FTK, Sleuth Kit) to automate and facilitate the forensic analysis.</w:t>
      </w:r>
    </w:p>
    <w:p w14:paraId="196150F6" w14:textId="77777777" w:rsidR="00E07B39" w:rsidRDefault="00E07B39" w:rsidP="00E07B39">
      <w:pPr>
        <w:pStyle w:val="ListParagraph"/>
      </w:pPr>
    </w:p>
    <w:p w14:paraId="4F3F7689" w14:textId="77777777" w:rsidR="00E07B39" w:rsidRDefault="00E07B39" w:rsidP="00E07B39">
      <w:pPr>
        <w:pStyle w:val="ListParagraph"/>
      </w:pPr>
    </w:p>
    <w:p w14:paraId="3317D95E" w14:textId="50B334D1" w:rsidR="00E07B39" w:rsidRDefault="00E07B39" w:rsidP="00E07B39">
      <w:r>
        <w:t>10. Hashing:</w:t>
      </w:r>
    </w:p>
    <w:p w14:paraId="34FAB494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Using cryptographic hash functions to verify the integrity of digital evidence by comparing hash values before and after analysis.</w:t>
      </w:r>
    </w:p>
    <w:p w14:paraId="25AE6A77" w14:textId="48661636" w:rsidR="00E07B39" w:rsidRDefault="00E07B39" w:rsidP="00E07B39">
      <w:r>
        <w:t>11. Timeline Analysis:</w:t>
      </w:r>
    </w:p>
    <w:p w14:paraId="32B41CF7" w14:textId="2F372023" w:rsidR="00E07B39" w:rsidRDefault="00E07B39" w:rsidP="00E07B39">
      <w:pPr>
        <w:pStyle w:val="ListParagraph"/>
        <w:numPr>
          <w:ilvl w:val="0"/>
          <w:numId w:val="1"/>
        </w:numPr>
      </w:pPr>
      <w:r>
        <w:t>Constructing timelines of digital events to understand the sequence and context of activities.</w:t>
      </w:r>
    </w:p>
    <w:p w14:paraId="6E890BA6" w14:textId="77777777" w:rsidR="00E07B39" w:rsidRDefault="00E07B39" w:rsidP="00E07B39"/>
    <w:p w14:paraId="0B47F7A3" w14:textId="77777777" w:rsidR="00E07B39" w:rsidRPr="00E07B39" w:rsidRDefault="00E07B39" w:rsidP="00E07B39">
      <w:pPr>
        <w:rPr>
          <w:b/>
          <w:bCs/>
          <w:sz w:val="28"/>
          <w:szCs w:val="28"/>
        </w:rPr>
      </w:pPr>
      <w:r w:rsidRPr="00E07B39">
        <w:rPr>
          <w:b/>
          <w:bCs/>
          <w:sz w:val="28"/>
          <w:szCs w:val="28"/>
        </w:rPr>
        <w:t>2. Types of Computer Forensics</w:t>
      </w:r>
    </w:p>
    <w:p w14:paraId="62F3E9ED" w14:textId="77777777" w:rsidR="00E07B39" w:rsidRDefault="00E07B39" w:rsidP="00E07B39">
      <w:r>
        <w:t>Computer forensics can be categorized into several types, each focusing on different aspects of digital evidence:</w:t>
      </w:r>
    </w:p>
    <w:p w14:paraId="42620E67" w14:textId="77777777" w:rsidR="00E07B39" w:rsidRDefault="00E07B39" w:rsidP="00E07B39"/>
    <w:p w14:paraId="1A195496" w14:textId="3B9564D6" w:rsidR="00E07B39" w:rsidRPr="00E07B39" w:rsidRDefault="00E07B39" w:rsidP="00E07B39">
      <w:pPr>
        <w:rPr>
          <w:sz w:val="24"/>
          <w:szCs w:val="24"/>
        </w:rPr>
      </w:pPr>
      <w:r w:rsidRPr="00E07B39">
        <w:rPr>
          <w:sz w:val="24"/>
          <w:szCs w:val="24"/>
        </w:rPr>
        <w:t>1. Disk Forensics:</w:t>
      </w:r>
    </w:p>
    <w:p w14:paraId="58CEB94F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Analysis of hard drives and other storage media to recover files, analyze file systems, and examine metadata.</w:t>
      </w:r>
    </w:p>
    <w:p w14:paraId="007EE9E2" w14:textId="40BCB0E0" w:rsidR="00E07B39" w:rsidRDefault="00E07B39" w:rsidP="00E07B39">
      <w:r>
        <w:t>2. Network Forensics:</w:t>
      </w:r>
    </w:p>
    <w:p w14:paraId="1FDF2951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Investigation of network traffic and logs to detect intrusions, data exfiltration, and network-based attacks.</w:t>
      </w:r>
    </w:p>
    <w:p w14:paraId="051E7FEF" w14:textId="5D5640F5" w:rsidR="00E07B39" w:rsidRDefault="00E07B39" w:rsidP="00E07B39">
      <w:r>
        <w:t>3. Wireless Forensics:</w:t>
      </w:r>
    </w:p>
    <w:p w14:paraId="7E1EB4B5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Examination of wireless network communications, including Wi-Fi and Bluetooth, to uncover unauthorized access and other wireless-specific issues.</w:t>
      </w:r>
    </w:p>
    <w:p w14:paraId="6C18CBD5" w14:textId="4E24C8A6" w:rsidR="00E07B39" w:rsidRDefault="00E07B39" w:rsidP="00E07B39">
      <w:r>
        <w:t>4. Database Forensics:</w:t>
      </w:r>
    </w:p>
    <w:p w14:paraId="0E509C59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Analysis of databases to recover data, analyze transactions, and identify unauthorized modifications.</w:t>
      </w:r>
    </w:p>
    <w:p w14:paraId="7705C581" w14:textId="78BD0688" w:rsidR="00E07B39" w:rsidRDefault="00E07B39" w:rsidP="00E07B39">
      <w:r>
        <w:t>5. Email Forensics:</w:t>
      </w:r>
    </w:p>
    <w:p w14:paraId="3376DBE0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Investigating email systems to uncover fraud, phishing, and other email-related crimes.</w:t>
      </w:r>
    </w:p>
    <w:p w14:paraId="6C535BF6" w14:textId="7293C4B1" w:rsidR="00E07B39" w:rsidRDefault="00E07B39" w:rsidP="00E07B39">
      <w:r>
        <w:t>6. Malware Forensics:</w:t>
      </w:r>
    </w:p>
    <w:p w14:paraId="54FBD065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Study of malicious software to understand its behavior, origin, and impact on systems.</w:t>
      </w:r>
    </w:p>
    <w:p w14:paraId="70CE6E7C" w14:textId="27C8817C" w:rsidR="00E07B39" w:rsidRDefault="00E07B39" w:rsidP="00E07B39">
      <w:r>
        <w:t>7. Mobile Device Forensics:</w:t>
      </w:r>
    </w:p>
    <w:p w14:paraId="56AF2C0B" w14:textId="3A71881A" w:rsidR="00E07B39" w:rsidRDefault="00E07B39" w:rsidP="00E07B39">
      <w:pPr>
        <w:pStyle w:val="ListParagraph"/>
        <w:numPr>
          <w:ilvl w:val="0"/>
          <w:numId w:val="1"/>
        </w:numPr>
      </w:pPr>
      <w:r>
        <w:t>Extraction and analysis of data from mobile devices, including smartphones and tablets.</w:t>
      </w:r>
    </w:p>
    <w:p w14:paraId="6B54C63B" w14:textId="77777777" w:rsidR="00E07B39" w:rsidRDefault="00E07B39" w:rsidP="00E07B39"/>
    <w:p w14:paraId="346EB998" w14:textId="77777777" w:rsidR="00E07B39" w:rsidRPr="00E07B39" w:rsidRDefault="00E07B39" w:rsidP="00E07B39">
      <w:pPr>
        <w:rPr>
          <w:b/>
          <w:bCs/>
          <w:sz w:val="28"/>
          <w:szCs w:val="28"/>
        </w:rPr>
      </w:pPr>
      <w:r w:rsidRPr="00E07B39">
        <w:rPr>
          <w:b/>
          <w:bCs/>
          <w:sz w:val="28"/>
          <w:szCs w:val="28"/>
        </w:rPr>
        <w:lastRenderedPageBreak/>
        <w:t>3. Challenges Faced by Experts in Computer Forensics</w:t>
      </w:r>
    </w:p>
    <w:p w14:paraId="16D2BAB6" w14:textId="77777777" w:rsidR="00E07B39" w:rsidRDefault="00E07B39" w:rsidP="00E07B39">
      <w:r>
        <w:t>Experts in computer forensics encounter several challenges, including:</w:t>
      </w:r>
    </w:p>
    <w:p w14:paraId="2D519E54" w14:textId="77777777" w:rsidR="00E07B39" w:rsidRDefault="00E07B39" w:rsidP="00E07B39"/>
    <w:p w14:paraId="6E15C7E2" w14:textId="60997BBB" w:rsidR="00E07B39" w:rsidRDefault="00E07B39" w:rsidP="00E07B39">
      <w:r>
        <w:t>1. Data Volume:</w:t>
      </w:r>
    </w:p>
    <w:p w14:paraId="54A20842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Managing and analyzing vast amounts of data from various sources.</w:t>
      </w:r>
    </w:p>
    <w:p w14:paraId="6190E713" w14:textId="78CCB0ED" w:rsidR="00E07B39" w:rsidRDefault="00E07B39" w:rsidP="00E07B39">
      <w:r>
        <w:t>2. Data Encryption:</w:t>
      </w:r>
    </w:p>
    <w:p w14:paraId="0EFDA47D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Overcoming encryption and secure deletion methods that hinder access to evidence.</w:t>
      </w:r>
    </w:p>
    <w:p w14:paraId="03EDE738" w14:textId="7E6337DB" w:rsidR="00E07B39" w:rsidRDefault="00E07B39" w:rsidP="00E07B39">
      <w:r>
        <w:t>3. Technological Advances:</w:t>
      </w:r>
    </w:p>
    <w:p w14:paraId="58CBF28F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Keeping up with rapidly evolving technology and new types of devices and software.</w:t>
      </w:r>
    </w:p>
    <w:p w14:paraId="67160B7B" w14:textId="17C186CE" w:rsidR="00E07B39" w:rsidRDefault="00E07B39" w:rsidP="00E07B39">
      <w:r>
        <w:t>4. Anti-Forensic Techniques:</w:t>
      </w:r>
    </w:p>
    <w:p w14:paraId="53C35DB3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Detecting and counteracting methods used to obscure or destroy digital evidence.</w:t>
      </w:r>
    </w:p>
    <w:p w14:paraId="425A12B9" w14:textId="7FCC9086" w:rsidR="00E07B39" w:rsidRDefault="00E07B39" w:rsidP="00E07B39">
      <w:r>
        <w:t>5. Legal Issues:</w:t>
      </w:r>
    </w:p>
    <w:p w14:paraId="148D0D3D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Navigating complex legal frameworks, maintaining chain of custody, and ensuring evidence admissibility in court.</w:t>
      </w:r>
    </w:p>
    <w:p w14:paraId="2AFCF05E" w14:textId="0D14807C" w:rsidR="00E07B39" w:rsidRDefault="00E07B39" w:rsidP="00E07B39">
      <w:r>
        <w:t>6. Privacy Concerns:</w:t>
      </w:r>
    </w:p>
    <w:p w14:paraId="449E120E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Balancing investigative needs with privacy rights and ethical considerations.</w:t>
      </w:r>
    </w:p>
    <w:p w14:paraId="26A5FC27" w14:textId="0B75F241" w:rsidR="00E07B39" w:rsidRDefault="00E07B39" w:rsidP="00E07B39">
      <w:r>
        <w:t>7. Cross-Jurisdictional Challenges:</w:t>
      </w:r>
    </w:p>
    <w:p w14:paraId="48C73A69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Coordinating investigations that span multiple legal jurisdictions with different laws and procedures.</w:t>
      </w:r>
    </w:p>
    <w:p w14:paraId="3355DBB2" w14:textId="2427256C" w:rsidR="00E07B39" w:rsidRDefault="00E07B39" w:rsidP="00E07B39">
      <w:r>
        <w:t>8. Resource Limitations:</w:t>
      </w:r>
    </w:p>
    <w:p w14:paraId="7FD9F7E7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Dealing with limited tools, expertise, and funding in some forensic labs.</w:t>
      </w:r>
    </w:p>
    <w:p w14:paraId="2389496D" w14:textId="6AE0BD35" w:rsidR="00E07B39" w:rsidRDefault="00E07B39" w:rsidP="00E07B39">
      <w:r>
        <w:t>9. Cloud Computing:</w:t>
      </w:r>
    </w:p>
    <w:p w14:paraId="64D28EE5" w14:textId="77777777" w:rsidR="00E07B39" w:rsidRDefault="00E07B39" w:rsidP="00E07B39">
      <w:pPr>
        <w:pStyle w:val="ListParagraph"/>
        <w:numPr>
          <w:ilvl w:val="0"/>
          <w:numId w:val="1"/>
        </w:numPr>
      </w:pPr>
      <w:r>
        <w:t>Addressing the challenges posed by data stored in the cloud, including issues of jurisdiction, access, and data integrity.</w:t>
      </w:r>
    </w:p>
    <w:p w14:paraId="0E3DAD98" w14:textId="67465445" w:rsidR="00E07B39" w:rsidRDefault="00E07B39" w:rsidP="00E07B39">
      <w:r>
        <w:t>10. Skill Gap:</w:t>
      </w:r>
    </w:p>
    <w:p w14:paraId="449407BC" w14:textId="6F394C33" w:rsidR="00E07B39" w:rsidRDefault="00E07B39" w:rsidP="00E07B39">
      <w:pPr>
        <w:pStyle w:val="ListParagraph"/>
        <w:numPr>
          <w:ilvl w:val="0"/>
          <w:numId w:val="1"/>
        </w:numPr>
      </w:pPr>
      <w:r>
        <w:t>Ensuring forensic analysts have the necessary skills and ongoing training to handle advanced and emerging threats.</w:t>
      </w:r>
    </w:p>
    <w:sectPr w:rsidR="00E07B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696F65"/>
    <w:multiLevelType w:val="hybridMultilevel"/>
    <w:tmpl w:val="527E3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07893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B39"/>
    <w:rsid w:val="00082BCF"/>
    <w:rsid w:val="0090778B"/>
    <w:rsid w:val="00A90B2F"/>
    <w:rsid w:val="00B97165"/>
    <w:rsid w:val="00E07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9A4F6"/>
  <w15:chartTrackingRefBased/>
  <w15:docId w15:val="{1213DDC9-987D-4794-A5B1-9DDAD5BFD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7B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7B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7B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7B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7B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7B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7B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7B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7B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7B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07B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07B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07B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07B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07B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07B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07B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07B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7B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07B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7B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07B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7B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07B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7B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7B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7B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07B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7B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994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576</Words>
  <Characters>3289</Characters>
  <Application>Microsoft Office Word</Application>
  <DocSecurity>0</DocSecurity>
  <Lines>27</Lines>
  <Paragraphs>7</Paragraphs>
  <ScaleCrop>false</ScaleCrop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GERODIAZ, ROGEL, RAMAS</dc:creator>
  <cp:keywords/>
  <dc:description/>
  <cp:lastModifiedBy>GERODIAZ, ROGEL, RAMAS</cp:lastModifiedBy>
  <cp:revision>1</cp:revision>
  <dcterms:created xsi:type="dcterms:W3CDTF">2024-05-21T03:48:00Z</dcterms:created>
  <dcterms:modified xsi:type="dcterms:W3CDTF">2024-05-21T03:58:00Z</dcterms:modified>
</cp:coreProperties>
</file>