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70D95">
      <w:pPr>
        <w:shd w:val="clear" w:color="auto" w:fill="FFFFFF"/>
        <w:jc w:val="center"/>
        <w:rPr>
          <w:rFonts w:ascii="Times New Roman" w:hAnsi="Times New Roman" w:eastAsia="Times New Roman" w:cs="Times New Roman"/>
          <w:sz w:val="24"/>
          <w:szCs w:val="24"/>
        </w:rPr>
      </w:pPr>
      <w:r>
        <w:drawing>
          <wp:inline distT="114300" distB="114300" distL="114300" distR="114300">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2524125" cy="704850"/>
                    </a:xfrm>
                    <a:prstGeom prst="rect">
                      <a:avLst/>
                    </a:prstGeom>
                  </pic:spPr>
                </pic:pic>
              </a:graphicData>
            </a:graphic>
          </wp:inline>
        </w:drawing>
      </w:r>
      <w:r>
        <w:rPr>
          <w:rFonts w:ascii="Times New Roman" w:hAnsi="Times New Roman" w:eastAsia="Times New Roman" w:cs="Times New Roman"/>
          <w:sz w:val="24"/>
          <w:szCs w:val="24"/>
        </w:rPr>
        <w:t xml:space="preserve"> </w:t>
      </w:r>
    </w:p>
    <w:p w14:paraId="70F0DD00">
      <w:pPr>
        <w:shd w:val="clear" w:color="auto" w:fill="FFFFFF"/>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35B3AF7">
      <w:pPr>
        <w:shd w:val="clear" w:color="auto" w:fill="FFFFFF"/>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CAPSTONE PROJECT REGISTER</w:t>
      </w:r>
      <w:r>
        <w:rPr>
          <w:rFonts w:ascii="Times New Roman" w:hAnsi="Times New Roman" w:eastAsia="Times New Roman" w:cs="Times New Roman"/>
          <w:sz w:val="24"/>
          <w:szCs w:val="24"/>
        </w:rPr>
        <w:t xml:space="preserve"> </w:t>
      </w:r>
    </w:p>
    <w:p w14:paraId="3DF1FA36">
      <w:pPr>
        <w:shd w:val="clear" w:color="auto" w:fill="FFFFFF"/>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718B35A">
      <w:pPr>
        <w:spacing w:before="40" w:after="40"/>
        <w:ind w:left="-80"/>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lang w:val="en-US"/>
        </w:rPr>
        <w:t>Class:            Duration time:  from 01/01/2026 To 30/04/2026</w:t>
      </w:r>
    </w:p>
    <w:p w14:paraId="59A52CFB">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Profession:</w:t>
      </w:r>
      <w:r>
        <w:rPr>
          <w:rFonts w:ascii="Times New Roman" w:hAnsi="Times New Roman" w:eastAsia="Times New Roman" w:cs="Times New Roman"/>
          <w:sz w:val="24"/>
          <w:szCs w:val="24"/>
        </w:rPr>
        <w:t xml:space="preserve"> &lt;Software Engineer&gt;                   </w:t>
      </w:r>
      <w:r>
        <w:rPr>
          <w:rFonts w:ascii="Times New Roman" w:hAnsi="Times New Roman" w:eastAsia="Times New Roman" w:cs="Times New Roman"/>
          <w:b/>
          <w:sz w:val="24"/>
          <w:szCs w:val="24"/>
        </w:rPr>
        <w:t>Specialty</w:t>
      </w:r>
      <w:r>
        <w:rPr>
          <w:rFonts w:ascii="Times New Roman" w:hAnsi="Times New Roman" w:eastAsia="Times New Roman" w:cs="Times New Roman"/>
          <w:sz w:val="24"/>
          <w:szCs w:val="24"/>
        </w:rPr>
        <w:t xml:space="preserve">: &lt;ES&gt; </w:t>
      </w:r>
      <w:r>
        <w:rPr>
          <w:rFonts w:ascii="Times New Roman" w:hAnsi="Times New Roman" w:eastAsia="Times New Roman" w:cs="Times New Roman"/>
          <w:sz w:val="24"/>
          <w:szCs w:val="24"/>
        </w:rPr>
        <w:drawing>
          <wp:inline distT="114300" distB="114300" distL="114300" distR="114300">
            <wp:extent cx="200025" cy="200025"/>
            <wp:effectExtent l="0" t="0" r="0" b="0"/>
            <wp:docPr id="4" name="image2.png" descr="Hộp Văn bản"/>
            <wp:cNvGraphicFramePr/>
            <a:graphic xmlns:a="http://schemas.openxmlformats.org/drawingml/2006/main">
              <a:graphicData uri="http://schemas.openxmlformats.org/drawingml/2006/picture">
                <pic:pic xmlns:pic="http://schemas.openxmlformats.org/drawingml/2006/picture">
                  <pic:nvPicPr>
                    <pic:cNvPr id="4" name="image2.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&lt;IS&gt;  </w:t>
      </w:r>
      <w:r>
        <w:rPr>
          <w:rFonts w:ascii="Times New Roman" w:hAnsi="Times New Roman" w:eastAsia="Times New Roman" w:cs="Times New Roman"/>
          <w:sz w:val="24"/>
          <w:szCs w:val="24"/>
        </w:rPr>
        <w:drawing>
          <wp:inline distT="114300" distB="114300" distL="114300" distR="114300">
            <wp:extent cx="201930" cy="200025"/>
            <wp:effectExtent l="0" t="0" r="0" b="0"/>
            <wp:docPr id="2" name="image5.png" descr="Hộp Văn bản"/>
            <wp:cNvGraphicFramePr/>
            <a:graphic xmlns:a="http://schemas.openxmlformats.org/drawingml/2006/main">
              <a:graphicData uri="http://schemas.openxmlformats.org/drawingml/2006/picture">
                <pic:pic xmlns:pic="http://schemas.openxmlformats.org/drawingml/2006/picture">
                  <pic:nvPicPr>
                    <pic:cNvPr id="2" name="image5.png" descr="Hộp Văn bản"/>
                    <pic:cNvPicPr preferRelativeResize="0"/>
                  </pic:nvPicPr>
                  <pic:blipFill>
                    <a:blip r:embed="rId10"/>
                    <a:srcRect/>
                    <a:stretch>
                      <a:fillRect/>
                    </a:stretch>
                  </pic:blipFill>
                  <pic:spPr>
                    <a:xfrm>
                      <a:off x="0" y="0"/>
                      <a:ext cx="202406" cy="200025"/>
                    </a:xfrm>
                    <a:prstGeom prst="rect">
                      <a:avLst/>
                    </a:prstGeom>
                  </pic:spPr>
                </pic:pic>
              </a:graphicData>
            </a:graphic>
          </wp:inline>
        </w:drawing>
      </w:r>
      <w:r>
        <w:rPr>
          <w:rFonts w:ascii="Times New Roman" w:hAnsi="Times New Roman" w:eastAsia="Times New Roman" w:cs="Times New Roman"/>
          <w:sz w:val="24"/>
          <w:szCs w:val="24"/>
        </w:rPr>
        <w:t xml:space="preserve">   &lt;JS&gt;   </w:t>
      </w:r>
      <w:r>
        <w:rPr>
          <w:rFonts w:ascii="Times New Roman" w:hAnsi="Times New Roman" w:eastAsia="Times New Roman" w:cs="Times New Roman"/>
          <w:sz w:val="24"/>
          <w:szCs w:val="24"/>
        </w:rPr>
        <w:drawing>
          <wp:inline distT="114300" distB="114300" distL="114300" distR="114300">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3" name="image3.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w:t>
      </w:r>
    </w:p>
    <w:p w14:paraId="30BB763F">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Kinds of person make registers: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Lecturer     </w:t>
      </w:r>
      <w:r>
        <w:rPr>
          <w:rFonts w:ascii="Times New Roman" w:hAnsi="Times New Roman" w:eastAsia="Times New Roman" w:cs="Times New Roman"/>
          <w:sz w:val="24"/>
          <w:szCs w:val="24"/>
        </w:rPr>
        <w:drawing>
          <wp:inline distT="114300" distB="114300" distL="114300" distR="114300">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1" name="image4.png" descr="Hộp Văn bản"/>
                    <pic:cNvPicPr preferRelativeResize="0"/>
                  </pic:nvPicPr>
                  <pic:blipFill>
                    <a:blip r:embed="rId11"/>
                    <a:srcRect/>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Students  </w:t>
      </w:r>
    </w:p>
    <w:p w14:paraId="22B4194B">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723B13E1">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1. Register information for supervisor (if have)</w:t>
      </w:r>
      <w:r>
        <w:rPr>
          <w:rFonts w:ascii="Times New Roman" w:hAnsi="Times New Roman" w:eastAsia="Times New Roman" w:cs="Times New Roman"/>
          <w:sz w:val="24"/>
          <w:szCs w:val="24"/>
        </w:rPr>
        <w:t xml:space="preserve"> </w:t>
      </w:r>
    </w:p>
    <w:tbl>
      <w:tblPr>
        <w:tblStyle w:val="12"/>
        <w:tblW w:w="10193"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1530"/>
        <w:gridCol w:w="2955"/>
        <w:gridCol w:w="1590"/>
        <w:gridCol w:w="2925"/>
        <w:gridCol w:w="1193"/>
      </w:tblGrid>
      <w:tr w14:paraId="124CA75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14:paraId="5F76A36F">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c>
          <w:tcPr>
            <w:tcW w:w="2955"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6568CD89">
            <w:pPr>
              <w:spacing w:before="40" w:after="40"/>
              <w:ind w:left="-8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Fullname</w:t>
            </w:r>
          </w:p>
        </w:tc>
        <w:tc>
          <w:tcPr>
            <w:tcW w:w="1590"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00A1F669">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tc>
        <w:tc>
          <w:tcPr>
            <w:tcW w:w="2925"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6076D45D">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E-Mail</w:t>
            </w:r>
            <w:r>
              <w:rPr>
                <w:rFonts w:ascii="Times New Roman" w:hAnsi="Times New Roman" w:eastAsia="Times New Roman" w:cs="Times New Roman"/>
                <w:sz w:val="24"/>
                <w:szCs w:val="24"/>
              </w:rPr>
              <w:t xml:space="preserve"> </w:t>
            </w:r>
          </w:p>
        </w:tc>
        <w:tc>
          <w:tcPr>
            <w:tcW w:w="1193"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49BDD2CC">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Title</w:t>
            </w:r>
            <w:r>
              <w:rPr>
                <w:rFonts w:ascii="Times New Roman" w:hAnsi="Times New Roman" w:eastAsia="Times New Roman" w:cs="Times New Roman"/>
                <w:sz w:val="24"/>
                <w:szCs w:val="24"/>
              </w:rPr>
              <w:t xml:space="preserve"> </w:t>
            </w:r>
          </w:p>
        </w:tc>
      </w:tr>
      <w:tr w14:paraId="3396DED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0" w:hRule="atLeast"/>
        </w:trPr>
        <w:tc>
          <w:tcPr>
            <w:tcW w:w="1530" w:type="dxa"/>
            <w:tcBorders>
              <w:top w:val="single" w:color="7F7F7F" w:themeColor="background1" w:themeShade="80"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14:paraId="21BC762B">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Supervisor </w:t>
            </w:r>
          </w:p>
        </w:tc>
        <w:tc>
          <w:tcPr>
            <w:tcW w:w="295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560E26FD">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Nguyễn Thị Cẩm Hương</w:t>
            </w:r>
          </w:p>
        </w:tc>
        <w:tc>
          <w:tcPr>
            <w:tcW w:w="1590"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77FA89CE">
            <w:pPr>
              <w:spacing w:before="40" w:after="40"/>
              <w:ind w:left="-80"/>
              <w:jc w:val="center"/>
              <w:rPr>
                <w:rFonts w:ascii="Times New Roman" w:hAnsi="Times New Roman" w:eastAsia="Times New Roman" w:cs="Times New Roman"/>
                <w:sz w:val="24"/>
                <w:szCs w:val="24"/>
                <w:lang w:val="vi-VN"/>
              </w:rPr>
            </w:pPr>
          </w:p>
        </w:tc>
        <w:tc>
          <w:tcPr>
            <w:tcW w:w="292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61859221">
            <w:pPr>
              <w:spacing w:before="40" w:after="40"/>
              <w:ind w:left="-80"/>
              <w:jc w:val="center"/>
              <w:rPr>
                <w:rFonts w:ascii="Times New Roman" w:hAnsi="Times New Roman" w:eastAsia="Times New Roman" w:cs="Times New Roman"/>
                <w:color w:val="0000FF"/>
                <w:sz w:val="24"/>
                <w:szCs w:val="24"/>
                <w:lang w:val="vi-VN"/>
              </w:rPr>
            </w:pPr>
            <w:r>
              <w:rPr>
                <w:rFonts w:ascii="Times New Roman" w:hAnsi="Times New Roman" w:eastAsia="Times New Roman" w:cs="Times New Roman"/>
                <w:color w:val="0000FF"/>
                <w:sz w:val="24"/>
                <w:szCs w:val="24"/>
                <w:lang w:val="vi-VN"/>
              </w:rPr>
              <w:t>huongntc2@fe.edu.vn</w:t>
            </w:r>
          </w:p>
        </w:tc>
        <w:tc>
          <w:tcPr>
            <w:tcW w:w="1193"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5C43E436">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val="vi-VN"/>
              </w:rPr>
              <w:t xml:space="preserve">Mrs. </w:t>
            </w:r>
          </w:p>
        </w:tc>
      </w:tr>
      <w:tr w14:paraId="043ED50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0" w:hRule="atLeast"/>
        </w:trPr>
        <w:tc>
          <w:tcPr>
            <w:tcW w:w="1530" w:type="dxa"/>
            <w:tcBorders>
              <w:top w:val="single" w:color="7F7F7F" w:themeColor="background1" w:themeShade="80"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14:paraId="3DF05F56">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Supervisor </w:t>
            </w:r>
          </w:p>
        </w:tc>
        <w:tc>
          <w:tcPr>
            <w:tcW w:w="295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49862FAC">
            <w:pPr>
              <w:spacing w:before="40" w:after="40"/>
              <w:ind w:left="-80"/>
              <w:jc w:val="center"/>
              <w:rPr>
                <w:rFonts w:hint="default" w:ascii="Times New Roman" w:hAnsi="Times New Roman" w:eastAsia="Times New Roman" w:cs="Times New Roman"/>
                <w:sz w:val="24"/>
                <w:szCs w:val="24"/>
                <w:lang w:val="en-US"/>
              </w:rPr>
            </w:pPr>
          </w:p>
        </w:tc>
        <w:tc>
          <w:tcPr>
            <w:tcW w:w="1590"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3BDFB3A0">
            <w:pPr>
              <w:spacing w:before="40" w:after="40"/>
              <w:ind w:left="-80"/>
              <w:jc w:val="center"/>
              <w:rPr>
                <w:rFonts w:ascii="Times New Roman" w:hAnsi="Times New Roman" w:eastAsia="Times New Roman" w:cs="Times New Roman"/>
                <w:sz w:val="24"/>
                <w:szCs w:val="24"/>
              </w:rPr>
            </w:pPr>
          </w:p>
        </w:tc>
        <w:tc>
          <w:tcPr>
            <w:tcW w:w="292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0FFAC84F">
            <w:pPr>
              <w:spacing w:before="40" w:after="40"/>
              <w:ind w:left="-80"/>
              <w:jc w:val="center"/>
              <w:rPr>
                <w:rFonts w:ascii="Times New Roman" w:hAnsi="Times New Roman" w:eastAsia="Times New Roman" w:cs="Times New Roman"/>
                <w:color w:val="0000FF"/>
                <w:sz w:val="24"/>
                <w:szCs w:val="24"/>
              </w:rPr>
            </w:pPr>
          </w:p>
        </w:tc>
        <w:tc>
          <w:tcPr>
            <w:tcW w:w="1193"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22E3479B">
            <w:pPr>
              <w:spacing w:before="40" w:after="40"/>
              <w:ind w:left="-80"/>
              <w:jc w:val="center"/>
              <w:rPr>
                <w:rFonts w:ascii="Times New Roman" w:hAnsi="Times New Roman" w:eastAsia="Times New Roman" w:cs="Times New Roman"/>
                <w:sz w:val="24"/>
                <w:szCs w:val="24"/>
              </w:rPr>
            </w:pPr>
          </w:p>
        </w:tc>
      </w:tr>
    </w:tbl>
    <w:p w14:paraId="797F77EF">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2. Register information for students (if have)</w:t>
      </w:r>
      <w:r>
        <w:rPr>
          <w:rFonts w:ascii="Times New Roman" w:hAnsi="Times New Roman" w:eastAsia="Times New Roman" w:cs="Times New Roman"/>
          <w:sz w:val="24"/>
          <w:szCs w:val="24"/>
        </w:rPr>
        <w:t xml:space="preserve"> </w:t>
      </w:r>
    </w:p>
    <w:tbl>
      <w:tblPr>
        <w:tblStyle w:val="13"/>
        <w:tblW w:w="10186" w:type="dxa"/>
        <w:tblInd w:w="-1"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624"/>
        <w:gridCol w:w="1829"/>
        <w:gridCol w:w="1576"/>
        <w:gridCol w:w="1489"/>
        <w:gridCol w:w="3044"/>
        <w:gridCol w:w="1624"/>
      </w:tblGrid>
      <w:tr w14:paraId="50877F5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624"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2A28F879">
            <w:pPr>
              <w:spacing w:before="40" w:after="40"/>
              <w:ind w:left="-80"/>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No.</w:t>
            </w:r>
          </w:p>
        </w:tc>
        <w:tc>
          <w:tcPr>
            <w:tcW w:w="1829"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00D0FC1F">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Full name</w:t>
            </w:r>
            <w:r>
              <w:rPr>
                <w:rFonts w:ascii="Times New Roman" w:hAnsi="Times New Roman" w:eastAsia="Times New Roman" w:cs="Times New Roman"/>
                <w:sz w:val="24"/>
                <w:szCs w:val="24"/>
              </w:rPr>
              <w:t xml:space="preserve"> </w:t>
            </w:r>
          </w:p>
        </w:tc>
        <w:tc>
          <w:tcPr>
            <w:tcW w:w="1576"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6C64F3A5">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Student code</w:t>
            </w:r>
            <w:r>
              <w:rPr>
                <w:rFonts w:ascii="Times New Roman" w:hAnsi="Times New Roman" w:eastAsia="Times New Roman" w:cs="Times New Roman"/>
                <w:sz w:val="24"/>
                <w:szCs w:val="24"/>
              </w:rPr>
              <w:t xml:space="preserve"> </w:t>
            </w:r>
          </w:p>
        </w:tc>
        <w:tc>
          <w:tcPr>
            <w:tcW w:w="1489"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77E3FE98">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Phone</w:t>
            </w:r>
            <w:r>
              <w:rPr>
                <w:rFonts w:ascii="Times New Roman" w:hAnsi="Times New Roman" w:eastAsia="Times New Roman" w:cs="Times New Roman"/>
                <w:sz w:val="24"/>
                <w:szCs w:val="24"/>
              </w:rPr>
              <w:t xml:space="preserve"> </w:t>
            </w:r>
          </w:p>
        </w:tc>
        <w:tc>
          <w:tcPr>
            <w:tcW w:w="3044"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00AB0A21">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E-mail</w:t>
            </w:r>
            <w:r>
              <w:rPr>
                <w:rFonts w:ascii="Times New Roman" w:hAnsi="Times New Roman" w:eastAsia="Times New Roman" w:cs="Times New Roman"/>
                <w:sz w:val="24"/>
                <w:szCs w:val="24"/>
              </w:rPr>
              <w:t xml:space="preserve"> </w:t>
            </w:r>
          </w:p>
        </w:tc>
        <w:tc>
          <w:tcPr>
            <w:tcW w:w="1624"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3CB03FAC">
            <w:pPr>
              <w:spacing w:before="40" w:after="40"/>
              <w:ind w:left="-80"/>
              <w:jc w:val="center"/>
              <w:rPr>
                <w:rFonts w:ascii="Times New Roman" w:hAnsi="Times New Roman" w:eastAsia="Times New Roman" w:cs="Times New Roman"/>
                <w:sz w:val="24"/>
                <w:szCs w:val="24"/>
              </w:rPr>
            </w:pP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Role in Group</w:t>
            </w:r>
            <w:r>
              <w:rPr>
                <w:rFonts w:ascii="Times New Roman" w:hAnsi="Times New Roman" w:eastAsia="Times New Roman" w:cs="Times New Roman"/>
                <w:sz w:val="24"/>
                <w:szCs w:val="24"/>
              </w:rPr>
              <w:t xml:space="preserve"> </w:t>
            </w:r>
          </w:p>
        </w:tc>
      </w:tr>
      <w:tr w14:paraId="46DD724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624"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792D8B24">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w:t>
            </w:r>
          </w:p>
        </w:tc>
        <w:tc>
          <w:tcPr>
            <w:tcW w:w="1829" w:type="dxa"/>
            <w:tcBorders>
              <w:top w:val="single" w:color="808080" w:sz="6" w:space="0"/>
              <w:left w:val="single" w:color="808080" w:sz="6" w:space="0"/>
              <w:bottom w:val="single" w:color="000000" w:sz="6" w:space="0"/>
              <w:right w:val="single" w:color="000000" w:sz="6" w:space="0"/>
            </w:tcBorders>
            <w:shd w:val="clear" w:color="auto" w:fill="auto"/>
            <w:tcMar>
              <w:top w:w="0" w:type="dxa"/>
              <w:left w:w="0" w:type="dxa"/>
              <w:bottom w:w="0" w:type="dxa"/>
              <w:right w:w="0" w:type="dxa"/>
            </w:tcMar>
            <w:vAlign w:val="center"/>
          </w:tcPr>
          <w:p w14:paraId="633FD00C">
            <w:pPr>
              <w:spacing w:before="40" w:after="40"/>
              <w:ind w:left="-80" w:leftChars="0"/>
              <w:jc w:val="center"/>
              <w:rPr>
                <w:rFonts w:hint="default" w:ascii="Times New Roman" w:hAnsi="Times New Roman" w:eastAsia="Times New Roman" w:cs="Times New Roman"/>
                <w:sz w:val="24"/>
                <w:szCs w:val="24"/>
                <w:lang w:val="vi-VN" w:eastAsia="en-US" w:bidi="ar-SA"/>
              </w:rPr>
            </w:pPr>
            <w:r>
              <w:rPr>
                <w:rFonts w:hint="default" w:ascii="Times New Roman" w:hAnsi="Times New Roman" w:eastAsia="Times New Roman" w:cs="Times New Roman"/>
                <w:sz w:val="24"/>
                <w:szCs w:val="24"/>
                <w:lang w:val="en-US"/>
              </w:rPr>
              <w:t xml:space="preserve">Lê Phúc Hậu </w:t>
            </w:r>
          </w:p>
        </w:tc>
        <w:tc>
          <w:tcPr>
            <w:tcW w:w="1576"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221D52D3">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SE180056</w:t>
            </w:r>
          </w:p>
        </w:tc>
        <w:tc>
          <w:tcPr>
            <w:tcW w:w="148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59FF22CC">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0768838547</w:t>
            </w:r>
          </w:p>
        </w:tc>
        <w:tc>
          <w:tcPr>
            <w:tcW w:w="304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2BE6C427">
            <w:pPr>
              <w:spacing w:before="40" w:after="40"/>
              <w:ind w:left="-80"/>
              <w:jc w:val="center"/>
              <w:rPr>
                <w:rFonts w:hint="default" w:ascii="Times New Roman" w:hAnsi="Times New Roman" w:eastAsia="Times New Roman" w:cs="Times New Roman"/>
                <w:color w:val="3333FF"/>
                <w:sz w:val="24"/>
                <w:szCs w:val="24"/>
                <w:lang w:val="en-US"/>
              </w:rPr>
            </w:pPr>
            <w:r>
              <w:rPr>
                <w:rFonts w:hint="default" w:ascii="Times New Roman" w:hAnsi="Times New Roman" w:eastAsia="Times New Roman" w:cs="Times New Roman"/>
                <w:color w:val="3333FF"/>
                <w:sz w:val="24"/>
                <w:szCs w:val="24"/>
                <w:lang w:val="en-US"/>
              </w:rPr>
              <w:t>haulpse180056@fpt.edu.vn</w:t>
            </w:r>
          </w:p>
        </w:tc>
        <w:tc>
          <w:tcPr>
            <w:tcW w:w="162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4EFFD00D">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Leader</w:t>
            </w:r>
          </w:p>
        </w:tc>
      </w:tr>
      <w:tr w14:paraId="47B182C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729" w:hRule="atLeast"/>
        </w:trPr>
        <w:tc>
          <w:tcPr>
            <w:tcW w:w="624"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38766C7B">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w:t>
            </w:r>
          </w:p>
        </w:tc>
        <w:tc>
          <w:tcPr>
            <w:tcW w:w="182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322C7E3B">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Trần Trung Hiếu</w:t>
            </w:r>
          </w:p>
        </w:tc>
        <w:tc>
          <w:tcPr>
            <w:tcW w:w="1576"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6FF36536">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SE183064</w:t>
            </w:r>
          </w:p>
        </w:tc>
        <w:tc>
          <w:tcPr>
            <w:tcW w:w="148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677EC944">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0326032261</w:t>
            </w:r>
          </w:p>
        </w:tc>
        <w:tc>
          <w:tcPr>
            <w:tcW w:w="304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05FC3144">
            <w:pPr>
              <w:spacing w:before="40" w:after="40"/>
              <w:ind w:left="-80"/>
              <w:jc w:val="center"/>
              <w:rPr>
                <w:rFonts w:hint="default" w:ascii="Times New Roman" w:hAnsi="Times New Roman" w:eastAsia="Times New Roman" w:cs="Times New Roman"/>
                <w:color w:val="3333FF"/>
                <w:sz w:val="24"/>
                <w:szCs w:val="24"/>
                <w:lang w:val="en-US"/>
              </w:rPr>
            </w:pPr>
            <w:r>
              <w:rPr>
                <w:rFonts w:hint="default" w:ascii="Times New Roman" w:hAnsi="Times New Roman" w:eastAsia="Times New Roman" w:cs="Times New Roman"/>
                <w:color w:val="3333FF"/>
                <w:sz w:val="24"/>
                <w:szCs w:val="24"/>
                <w:lang w:val="en-US"/>
              </w:rPr>
              <w:t>hieuttse183064@fpt.edu.vn</w:t>
            </w:r>
          </w:p>
        </w:tc>
        <w:tc>
          <w:tcPr>
            <w:tcW w:w="162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36FA9EF9">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Member</w:t>
            </w:r>
          </w:p>
        </w:tc>
      </w:tr>
      <w:tr w14:paraId="18A3B8D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624"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7FF41C8E">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c>
          <w:tcPr>
            <w:tcW w:w="182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52F8803A">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Kim Ngọc Minh Tâm</w:t>
            </w:r>
          </w:p>
        </w:tc>
        <w:tc>
          <w:tcPr>
            <w:tcW w:w="1576"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225C08AA">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SE183068</w:t>
            </w:r>
          </w:p>
        </w:tc>
        <w:tc>
          <w:tcPr>
            <w:tcW w:w="148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3FC52232">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0933533418</w:t>
            </w:r>
          </w:p>
        </w:tc>
        <w:tc>
          <w:tcPr>
            <w:tcW w:w="304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08BDBA19">
            <w:pPr>
              <w:spacing w:before="40" w:after="40"/>
              <w:ind w:left="-80"/>
              <w:jc w:val="center"/>
              <w:rPr>
                <w:rFonts w:hint="default" w:ascii="Times New Roman" w:hAnsi="Times New Roman" w:eastAsia="Times New Roman" w:cs="Times New Roman"/>
                <w:color w:val="0000FF"/>
                <w:sz w:val="24"/>
                <w:szCs w:val="24"/>
                <w:lang w:val="en-US"/>
              </w:rPr>
            </w:pPr>
            <w:r>
              <w:rPr>
                <w:rFonts w:hint="default" w:ascii="Times New Roman" w:hAnsi="Times New Roman" w:eastAsia="Times New Roman" w:cs="Times New Roman"/>
                <w:color w:val="0000FF"/>
                <w:sz w:val="24"/>
                <w:szCs w:val="24"/>
                <w:lang w:val="en-US"/>
              </w:rPr>
              <w:t>tamknmse183068@fpt.edu.vn</w:t>
            </w:r>
          </w:p>
        </w:tc>
        <w:tc>
          <w:tcPr>
            <w:tcW w:w="162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71991411">
            <w:pPr>
              <w:spacing w:before="40" w:after="40"/>
              <w:ind w:left="-80"/>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Member</w:t>
            </w:r>
          </w:p>
        </w:tc>
      </w:tr>
      <w:tr w14:paraId="6C95AE9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750" w:hRule="atLeast"/>
        </w:trPr>
        <w:tc>
          <w:tcPr>
            <w:tcW w:w="624" w:type="dxa"/>
            <w:tcBorders>
              <w:top w:val="single" w:color="808080" w:sz="6" w:space="0"/>
              <w:left w:val="single" w:color="000000" w:sz="6" w:space="0"/>
              <w:bottom w:val="single" w:color="808080" w:sz="6" w:space="0"/>
              <w:right w:val="single" w:color="000000" w:sz="6" w:space="0"/>
            </w:tcBorders>
            <w:tcMar>
              <w:top w:w="0" w:type="dxa"/>
              <w:left w:w="0" w:type="dxa"/>
              <w:bottom w:w="0" w:type="dxa"/>
              <w:right w:w="0" w:type="dxa"/>
            </w:tcMar>
            <w:vAlign w:val="center"/>
          </w:tcPr>
          <w:p w14:paraId="5BF75398">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w:t>
            </w:r>
          </w:p>
        </w:tc>
        <w:tc>
          <w:tcPr>
            <w:tcW w:w="1829"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center"/>
          </w:tcPr>
          <w:p w14:paraId="3A4EC43D">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Huỳnh Việt Khoa</w:t>
            </w:r>
          </w:p>
        </w:tc>
        <w:tc>
          <w:tcPr>
            <w:tcW w:w="1576"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center"/>
          </w:tcPr>
          <w:p w14:paraId="7ACB1FB7">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SE183202</w:t>
            </w:r>
          </w:p>
        </w:tc>
        <w:tc>
          <w:tcPr>
            <w:tcW w:w="1489"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center"/>
          </w:tcPr>
          <w:p w14:paraId="5D8C9B3A">
            <w:pPr>
              <w:spacing w:before="40" w:after="40"/>
              <w:ind w:left="-8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0987730708</w:t>
            </w:r>
          </w:p>
        </w:tc>
        <w:tc>
          <w:tcPr>
            <w:tcW w:w="3044"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center"/>
          </w:tcPr>
          <w:p w14:paraId="762BE1B3">
            <w:pPr>
              <w:spacing w:before="40" w:after="40"/>
              <w:ind w:left="-80"/>
              <w:jc w:val="center"/>
              <w:rPr>
                <w:rFonts w:ascii="Times New Roman" w:hAnsi="Times New Roman" w:eastAsia="Times New Roman" w:cs="Times New Roman"/>
                <w:color w:val="0000FF"/>
                <w:sz w:val="24"/>
                <w:szCs w:val="24"/>
              </w:rPr>
            </w:pPr>
            <w:r>
              <w:rPr>
                <w:rFonts w:hint="default" w:ascii="Times New Roman" w:hAnsi="Times New Roman" w:eastAsia="Times New Roman" w:cs="Times New Roman"/>
                <w:color w:val="0000FF"/>
                <w:sz w:val="24"/>
                <w:szCs w:val="24"/>
              </w:rPr>
              <w:t>khoahvse183202@fpt.edu.vn</w:t>
            </w:r>
          </w:p>
        </w:tc>
        <w:tc>
          <w:tcPr>
            <w:tcW w:w="1624"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center"/>
          </w:tcPr>
          <w:p w14:paraId="0C7E83DF">
            <w:pPr>
              <w:spacing w:before="40" w:after="40"/>
              <w:ind w:left="-80"/>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Member</w:t>
            </w:r>
          </w:p>
        </w:tc>
      </w:tr>
      <w:tr w14:paraId="4FE4049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750" w:hRule="atLeast"/>
        </w:trPr>
        <w:tc>
          <w:tcPr>
            <w:tcW w:w="624"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4557D9FB">
            <w:pPr>
              <w:spacing w:before="40" w:after="40"/>
              <w:ind w:left="-80"/>
              <w:jc w:val="center"/>
              <w:rPr>
                <w:rFonts w:ascii="Times New Roman" w:hAnsi="Times New Roman" w:eastAsia="Times New Roman" w:cs="Times New Roman"/>
                <w:sz w:val="24"/>
                <w:szCs w:val="24"/>
              </w:rPr>
            </w:pPr>
          </w:p>
        </w:tc>
        <w:tc>
          <w:tcPr>
            <w:tcW w:w="182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5652473A">
            <w:pPr>
              <w:spacing w:before="40" w:after="40"/>
              <w:ind w:left="-80"/>
              <w:jc w:val="center"/>
              <w:rPr>
                <w:rFonts w:ascii="Times New Roman" w:hAnsi="Times New Roman" w:eastAsia="Times New Roman" w:cs="Times New Roman"/>
                <w:sz w:val="24"/>
                <w:szCs w:val="24"/>
              </w:rPr>
            </w:pPr>
          </w:p>
        </w:tc>
        <w:tc>
          <w:tcPr>
            <w:tcW w:w="1576"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2D835C21">
            <w:pPr>
              <w:spacing w:before="40" w:after="40"/>
              <w:ind w:left="-80"/>
              <w:jc w:val="center"/>
              <w:rPr>
                <w:rFonts w:ascii="Times New Roman" w:hAnsi="Times New Roman" w:eastAsia="Times New Roman" w:cs="Times New Roman"/>
                <w:sz w:val="24"/>
                <w:szCs w:val="24"/>
              </w:rPr>
            </w:pPr>
          </w:p>
        </w:tc>
        <w:tc>
          <w:tcPr>
            <w:tcW w:w="1489"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23723296">
            <w:pPr>
              <w:spacing w:before="40" w:after="40"/>
              <w:ind w:left="-80"/>
              <w:jc w:val="center"/>
              <w:rPr>
                <w:rFonts w:ascii="Times New Roman" w:hAnsi="Times New Roman" w:eastAsia="Times New Roman" w:cs="Times New Roman"/>
                <w:sz w:val="24"/>
                <w:szCs w:val="24"/>
              </w:rPr>
            </w:pPr>
          </w:p>
        </w:tc>
        <w:tc>
          <w:tcPr>
            <w:tcW w:w="304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6F0B5ABD">
            <w:pPr>
              <w:spacing w:before="40" w:after="40"/>
              <w:ind w:left="-80"/>
              <w:jc w:val="center"/>
              <w:rPr>
                <w:rFonts w:ascii="Times New Roman" w:hAnsi="Times New Roman" w:eastAsia="Times New Roman" w:cs="Times New Roman"/>
                <w:sz w:val="24"/>
                <w:szCs w:val="24"/>
              </w:rPr>
            </w:pPr>
          </w:p>
        </w:tc>
        <w:tc>
          <w:tcPr>
            <w:tcW w:w="1624"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21A4F1FC">
            <w:pPr>
              <w:spacing w:before="40" w:after="40"/>
              <w:ind w:left="-80"/>
              <w:jc w:val="center"/>
              <w:rPr>
                <w:rFonts w:ascii="Times New Roman" w:hAnsi="Times New Roman" w:eastAsia="Times New Roman" w:cs="Times New Roman"/>
                <w:sz w:val="24"/>
                <w:szCs w:val="24"/>
                <w:lang w:val="vi-VN"/>
              </w:rPr>
            </w:pPr>
          </w:p>
        </w:tc>
      </w:tr>
    </w:tbl>
    <w:p w14:paraId="79922AD0">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778172B5">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3. Register content of Capstone Project</w:t>
      </w:r>
      <w:r>
        <w:rPr>
          <w:rFonts w:ascii="Times New Roman" w:hAnsi="Times New Roman" w:eastAsia="Times New Roman" w:cs="Times New Roman"/>
          <w:sz w:val="24"/>
          <w:szCs w:val="24"/>
        </w:rPr>
        <w:t xml:space="preserve"> </w:t>
      </w:r>
    </w:p>
    <w:p w14:paraId="3C1A816A">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3.1. Capstone Project name:</w:t>
      </w:r>
      <w:r>
        <w:rPr>
          <w:rFonts w:ascii="Times New Roman" w:hAnsi="Times New Roman" w:eastAsia="Times New Roman" w:cs="Times New Roman"/>
          <w:sz w:val="24"/>
          <w:szCs w:val="24"/>
        </w:rPr>
        <w:t xml:space="preserve"> </w:t>
      </w:r>
    </w:p>
    <w:p w14:paraId="5FE39C7E">
      <w:pPr>
        <w:numPr>
          <w:ilvl w:val="0"/>
          <w:numId w:val="1"/>
        </w:numPr>
        <w:ind w:left="1440"/>
        <w:rPr>
          <w:rFonts w:ascii="Times New Roman" w:hAnsi="Times New Roman" w:eastAsia="Times New Roman" w:cs="Times New Roman"/>
        </w:rPr>
      </w:pPr>
      <w:r>
        <w:rPr>
          <w:rFonts w:ascii="Times New Roman" w:hAnsi="Times New Roman" w:eastAsia="Times New Roman" w:cs="Times New Roman"/>
          <w:sz w:val="24"/>
          <w:szCs w:val="24"/>
        </w:rPr>
        <w:t>English: Crowdsourced Application for Reporting Environmental Pollution</w:t>
      </w:r>
    </w:p>
    <w:p w14:paraId="39F77793">
      <w:pPr>
        <w:numPr>
          <w:ilvl w:val="0"/>
          <w:numId w:val="1"/>
        </w:numPr>
        <w:ind w:left="1440"/>
        <w:rPr>
          <w:rFonts w:ascii="Times New Roman" w:hAnsi="Times New Roman" w:eastAsia="Times New Roman" w:cs="Times New Roman"/>
          <w:lang w:val="en-US"/>
        </w:rPr>
      </w:pPr>
      <w:r>
        <w:rPr>
          <w:rFonts w:ascii="Times New Roman" w:hAnsi="Times New Roman" w:eastAsia="Times New Roman" w:cs="Times New Roman"/>
          <w:sz w:val="24"/>
          <w:szCs w:val="24"/>
          <w:lang w:val="en-US"/>
        </w:rPr>
        <w:t>Vietnamese: Ứng dụng báo cáo điểm rác thải và ô nhiễm môi trường</w:t>
      </w:r>
    </w:p>
    <w:p w14:paraId="65B30829">
      <w:pPr>
        <w:numPr>
          <w:ilvl w:val="0"/>
          <w:numId w:val="2"/>
        </w:numPr>
        <w:ind w:left="1440"/>
        <w:rPr>
          <w:rFonts w:ascii="Times New Roman" w:hAnsi="Times New Roman" w:eastAsia="Times New Roman" w:cs="Times New Roman"/>
        </w:rPr>
      </w:pPr>
      <w:r>
        <w:rPr>
          <w:rFonts w:ascii="Times New Roman" w:hAnsi="Times New Roman" w:eastAsia="Times New Roman" w:cs="Times New Roman"/>
          <w:sz w:val="24"/>
          <w:szCs w:val="24"/>
        </w:rPr>
        <w:t>Abbreviation: SU26SE049</w:t>
      </w:r>
    </w:p>
    <w:p w14:paraId="204CEADB">
      <w:pPr>
        <w:numPr>
          <w:ilvl w:val="0"/>
          <w:numId w:val="3"/>
        </w:numPr>
        <w:ind w:left="1080"/>
        <w:rPr>
          <w:rFonts w:ascii="Times New Roman" w:hAnsi="Times New Roman" w:eastAsia="Times New Roman" w:cs="Times New Roman"/>
        </w:rPr>
      </w:pPr>
      <w:r>
        <w:rPr>
          <w:rFonts w:ascii="Times New Roman" w:hAnsi="Times New Roman" w:eastAsia="Times New Roman" w:cs="Times New Roman"/>
          <w:b/>
          <w:sz w:val="24"/>
          <w:szCs w:val="24"/>
        </w:rPr>
        <w:t>Context:</w:t>
      </w:r>
      <w:r>
        <w:rPr>
          <w:rFonts w:ascii="Times New Roman" w:hAnsi="Times New Roman" w:eastAsia="Times New Roman" w:cs="Times New Roman"/>
          <w:sz w:val="24"/>
          <w:szCs w:val="24"/>
        </w:rPr>
        <w:t xml:space="preserve"> </w:t>
      </w:r>
    </w:p>
    <w:p w14:paraId="41DAA4DB">
      <w:pPr>
        <w:ind w:left="1440"/>
        <w:rPr>
          <w:rFonts w:ascii="Times New Roman" w:hAnsi="Times New Roman" w:eastAsia="Times New Roman" w:cs="Times New Roman"/>
        </w:rPr>
      </w:pPr>
      <w:r>
        <w:rPr>
          <w:rFonts w:ascii="Times New Roman" w:hAnsi="Times New Roman" w:eastAsia="Times New Roman" w:cs="Times New Roman"/>
        </w:rPr>
        <w:t>Environmental pollution incidents such as illegal dumping, wastewater discharge, and air pollution are often underreported, poorly tracked, and slow to resolve due to fragmented reporting channels like hotlines, emails, and social media. Authorities lack real-time, structured data to identify pollution hotspots and prioritize responses effectively, while citizens have limited insight into whether their reports result in action. As a result, resource allocation becomes inefficient, community engagement remains low, and valuable environmental data isn't fully utilized. With widespread smartphone use, a centralized crowdsourcing platform that collects geotagged reports could provide real-time insights, enhance transparency, and support more data-driven environmental management.</w:t>
      </w:r>
    </w:p>
    <w:p w14:paraId="7BF34277">
      <w:pPr>
        <w:numPr>
          <w:ilvl w:val="0"/>
          <w:numId w:val="4"/>
        </w:numPr>
        <w:ind w:left="1080"/>
        <w:rPr>
          <w:rFonts w:ascii="Times New Roman" w:hAnsi="Times New Roman" w:eastAsia="Times New Roman" w:cs="Times New Roman"/>
        </w:rPr>
      </w:pPr>
      <w:r>
        <w:rPr>
          <w:rFonts w:ascii="Times New Roman" w:hAnsi="Times New Roman" w:eastAsia="Times New Roman" w:cs="Times New Roman"/>
          <w:b/>
          <w:sz w:val="24"/>
          <w:szCs w:val="24"/>
        </w:rPr>
        <w:t>Proposed Solutions</w:t>
      </w:r>
      <w:r>
        <w:rPr>
          <w:rFonts w:ascii="Times New Roman" w:hAnsi="Times New Roman" w:eastAsia="Times New Roman" w:cs="Times New Roman"/>
          <w:sz w:val="24"/>
          <w:szCs w:val="24"/>
        </w:rPr>
        <w:t xml:space="preserve"> </w:t>
      </w:r>
    </w:p>
    <w:p w14:paraId="3E49D86D">
      <w:pPr>
        <w:ind w:left="1440"/>
        <w:rPr>
          <w:rFonts w:ascii="Times New Roman" w:hAnsi="Times New Roman" w:eastAsia="Times New Roman" w:cs="Times New Roman"/>
        </w:rPr>
      </w:pPr>
      <w:r>
        <w:rPr>
          <w:rFonts w:ascii="Times New Roman" w:hAnsi="Times New Roman" w:eastAsia="Times New Roman" w:cs="Times New Roman"/>
        </w:rPr>
        <w:t xml:space="preserve">The system provides a centralized crowdsourcing platform that allows citizens to submit geotagged pollution reports, visualize hotspots in real time, and monitor the transparent progress of resolutions. AI-assisted processing improves report quality and prioritization, while analytics dashboards support data-driven decision-making. Gamification and open integration further enhance community participation and ecosystem collaboration, leading to more efficient and responsive environmental management.  </w:t>
      </w:r>
    </w:p>
    <w:p w14:paraId="3200978E">
      <w:pPr>
        <w:numPr>
          <w:ilvl w:val="0"/>
          <w:numId w:val="5"/>
        </w:numPr>
        <w:ind w:left="1080"/>
        <w:rPr>
          <w:rFonts w:ascii="Times New Roman" w:hAnsi="Times New Roman" w:eastAsia="Times New Roman" w:cs="Times New Roman"/>
        </w:rPr>
      </w:pPr>
      <w:r>
        <w:rPr>
          <w:rFonts w:ascii="Times New Roman" w:hAnsi="Times New Roman" w:eastAsia="Times New Roman" w:cs="Times New Roman"/>
          <w:b/>
          <w:sz w:val="24"/>
          <w:szCs w:val="24"/>
        </w:rPr>
        <w:t>Functional requirements</w:t>
      </w:r>
      <w:r>
        <w:rPr>
          <w:rFonts w:ascii="Times New Roman" w:hAnsi="Times New Roman" w:eastAsia="Times New Roman" w:cs="Times New Roman"/>
          <w:sz w:val="24"/>
          <w:szCs w:val="24"/>
        </w:rPr>
        <w:t xml:space="preserve"> </w:t>
      </w:r>
    </w:p>
    <w:p w14:paraId="2A933BA6">
      <w:pPr>
        <w:ind w:left="1440"/>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1. Citizen: Report pollution issues and monitor resolution progress.</w:t>
      </w:r>
    </w:p>
    <w:p w14:paraId="6D642578">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Register / login account</w:t>
      </w:r>
    </w:p>
    <w:p w14:paraId="35FE6873">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Submit pollution report (photo, GPS location, description)</w:t>
      </w:r>
    </w:p>
    <w:p w14:paraId="7BF9E75B">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Select pollution category (trash, wastewater, smoke, noise, etc.)</w:t>
      </w:r>
    </w:p>
    <w:p w14:paraId="3D2D7742">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nearby pollution reports on the map</w:t>
      </w:r>
    </w:p>
    <w:p w14:paraId="1444F9B8">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Filter reports by type, severity, or date</w:t>
      </w:r>
    </w:p>
    <w:p w14:paraId="352CBA0C">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Track report status (submitted, verified, in progress, resolved)</w:t>
      </w:r>
    </w:p>
    <w:p w14:paraId="0FEA2CAA">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Receive notifications on report updates</w:t>
      </w:r>
    </w:p>
    <w:p w14:paraId="25C0221E">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Comment or provide additional information</w:t>
      </w:r>
    </w:p>
    <w:p w14:paraId="56E9A0C1">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Confirm resolution satisfaction</w:t>
      </w:r>
    </w:p>
    <w:p w14:paraId="5BC8ED5E">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personal contribution history</w:t>
      </w:r>
    </w:p>
    <w:p w14:paraId="46472682">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Earn points, badges, leaderboard ranking</w:t>
      </w:r>
    </w:p>
    <w:p w14:paraId="329D30A1">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Share reports to social media</w:t>
      </w:r>
    </w:p>
    <w:p w14:paraId="535F5D70">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Report duplicate or invalid reports</w:t>
      </w:r>
    </w:p>
    <w:p w14:paraId="0C90806F">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Submit an anonymous report</w:t>
      </w:r>
    </w:p>
    <w:p w14:paraId="1E9BE7A3">
      <w:pPr>
        <w:ind w:left="1440"/>
        <w:rPr>
          <w:rFonts w:ascii="Times New Roman" w:hAnsi="Times New Roman" w:eastAsia="Times New Roman" w:cs="Times New Roman"/>
        </w:rPr>
      </w:pPr>
      <w:r>
        <w:rPr>
          <w:rFonts w:ascii="Times New Roman" w:hAnsi="Times New Roman" w:eastAsia="Times New Roman" w:cs="Times New Roman"/>
        </w:rPr>
        <w:t>2. Environmental Officer: Manage, verify, and coordinate resolution of pollution incidents</w:t>
      </w:r>
    </w:p>
    <w:p w14:paraId="5E120C5D">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incoming reports dashboard</w:t>
      </w:r>
    </w:p>
    <w:p w14:paraId="757135CE">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Verify report validity</w:t>
      </w:r>
    </w:p>
    <w:p w14:paraId="132A20DE">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Edit report category or severity level</w:t>
      </w:r>
    </w:p>
    <w:p w14:paraId="523B9008">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Prioritize incidents</w:t>
      </w:r>
    </w:p>
    <w:p w14:paraId="52116343">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Assign tasks to field staff</w:t>
      </w:r>
    </w:p>
    <w:p w14:paraId="0019F1D0">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Update report status</w:t>
      </w:r>
    </w:p>
    <w:p w14:paraId="7E5E5E53">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Communicate with reporters</w:t>
      </w:r>
    </w:p>
    <w:p w14:paraId="055584FA">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pollution hotspots on a map</w:t>
      </w:r>
    </w:p>
    <w:p w14:paraId="3CDB1E72">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Monitor SLA and response performance</w:t>
      </w:r>
    </w:p>
    <w:p w14:paraId="3D2BDB06">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Generate statistical reports</w:t>
      </w:r>
    </w:p>
    <w:p w14:paraId="567E4653">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Export environmental data</w:t>
      </w:r>
    </w:p>
    <w:p w14:paraId="455CD37D">
      <w:pPr>
        <w:ind w:left="1440"/>
        <w:rPr>
          <w:rFonts w:ascii="Times New Roman" w:hAnsi="Times New Roman" w:eastAsia="Times New Roman" w:cs="Times New Roman"/>
        </w:rPr>
      </w:pPr>
      <w:r>
        <w:rPr>
          <w:rFonts w:ascii="Times New Roman" w:hAnsi="Times New Roman" w:eastAsia="Times New Roman" w:cs="Times New Roman"/>
        </w:rPr>
        <w:t>3. Cleanup Team: Resolve pollution issues on-site</w:t>
      </w:r>
    </w:p>
    <w:p w14:paraId="152A4D7C">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assigned tasks</w:t>
      </w:r>
    </w:p>
    <w:p w14:paraId="12EB572E">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pollution location on the map</w:t>
      </w:r>
    </w:p>
    <w:p w14:paraId="697C3DF9">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Navigate to the site</w:t>
      </w:r>
    </w:p>
    <w:p w14:paraId="5E62777C">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Upload before/after cleanup photos</w:t>
      </w:r>
    </w:p>
    <w:p w14:paraId="028EBDD2">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Update cleanup progress</w:t>
      </w:r>
    </w:p>
    <w:p w14:paraId="3914D8BD">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Mark the issue as resolved</w:t>
      </w:r>
    </w:p>
    <w:p w14:paraId="6FCB8E05">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Request support or escalate the issue</w:t>
      </w:r>
    </w:p>
    <w:p w14:paraId="6F1451F8">
      <w:pPr>
        <w:ind w:left="1440"/>
        <w:rPr>
          <w:rFonts w:ascii="Times New Roman" w:hAnsi="Times New Roman" w:eastAsia="Times New Roman" w:cs="Times New Roman"/>
        </w:rPr>
      </w:pPr>
      <w:r>
        <w:rPr>
          <w:rFonts w:ascii="Times New Roman" w:hAnsi="Times New Roman" w:eastAsia="Times New Roman" w:cs="Times New Roman"/>
        </w:rPr>
        <w:t>4. System Administrator: Maintain system configuration and data quality</w:t>
      </w:r>
    </w:p>
    <w:p w14:paraId="7999968B">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Manage user accounts and roles</w:t>
      </w:r>
    </w:p>
    <w:p w14:paraId="143151A7">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Configure pollution categories</w:t>
      </w:r>
    </w:p>
    <w:p w14:paraId="43163096">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Manage gamification rules (points, badges)</w:t>
      </w:r>
    </w:p>
    <w:p w14:paraId="4552B7D1">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Moderate inappropriate content</w:t>
      </w:r>
    </w:p>
    <w:p w14:paraId="1162B827">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Detect and remove spam reports</w:t>
      </w:r>
    </w:p>
    <w:p w14:paraId="133F60E0">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Configure notification templates</w:t>
      </w:r>
    </w:p>
    <w:p w14:paraId="01742767">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Monitor system usage logs</w:t>
      </w:r>
    </w:p>
    <w:p w14:paraId="60184C78">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Manage data access permissions</w:t>
      </w:r>
    </w:p>
    <w:p w14:paraId="1F3A7E53">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Configure integration settings (API, maps)</w:t>
      </w:r>
    </w:p>
    <w:p w14:paraId="220CF638">
      <w:pPr>
        <w:ind w:left="1440"/>
        <w:rPr>
          <w:rFonts w:ascii="Times New Roman" w:hAnsi="Times New Roman" w:eastAsia="Times New Roman" w:cs="Times New Roman"/>
        </w:rPr>
      </w:pPr>
      <w:r>
        <w:rPr>
          <w:rFonts w:ascii="Times New Roman" w:hAnsi="Times New Roman" w:eastAsia="Times New Roman" w:cs="Times New Roman"/>
        </w:rPr>
        <w:t>5. AI Service (Automated Actor): Improve data quality and efficiency through automation.</w:t>
      </w:r>
    </w:p>
    <w:p w14:paraId="664E816E">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Classify pollution type from uploaded images</w:t>
      </w:r>
    </w:p>
    <w:p w14:paraId="6CC856EA">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Detect duplicate reports using location similarity</w:t>
      </w:r>
    </w:p>
    <w:p w14:paraId="5CBB35CF">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Estimate severity level</w:t>
      </w:r>
    </w:p>
    <w:p w14:paraId="150C2822">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Flag suspicious or low-quality reports</w:t>
      </w:r>
    </w:p>
    <w:p w14:paraId="0E6C6357">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Suggest report prioritization</w:t>
      </w:r>
    </w:p>
    <w:p w14:paraId="6F2BC2EA">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Extract keywords from descriptions</w:t>
      </w:r>
    </w:p>
    <w:p w14:paraId="7CE181B1">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Identify pollution trends</w:t>
      </w:r>
    </w:p>
    <w:p w14:paraId="723958B6">
      <w:pPr>
        <w:ind w:left="1440"/>
        <w:rPr>
          <w:rFonts w:ascii="Times New Roman" w:hAnsi="Times New Roman" w:eastAsia="Times New Roman" w:cs="Times New Roman"/>
        </w:rPr>
      </w:pPr>
      <w:r>
        <w:rPr>
          <w:rFonts w:ascii="Times New Roman" w:hAnsi="Times New Roman" w:eastAsia="Times New Roman" w:cs="Times New Roman"/>
        </w:rPr>
        <w:t>6. Community Organization (Optional): Monitor environmental conditions and organize community actions.</w:t>
      </w:r>
    </w:p>
    <w:p w14:paraId="1D0D303C">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View public pollution map</w:t>
      </w:r>
    </w:p>
    <w:p w14:paraId="1E0039DA">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Access aggregated environmental statistics</w:t>
      </w:r>
    </w:p>
    <w:p w14:paraId="09B821B0">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Identify pollution hotspots</w:t>
      </w:r>
    </w:p>
    <w:p w14:paraId="77F106F8">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Download open environmental datasets</w:t>
      </w:r>
    </w:p>
    <w:p w14:paraId="74A55479">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Organize community cleanup campaigns</w:t>
      </w:r>
    </w:p>
    <w:p w14:paraId="5BC2E0C6">
      <w:pPr>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Track environmental improvement progress</w:t>
      </w:r>
      <w:r>
        <w:rPr>
          <w:rFonts w:ascii="Times New Roman" w:hAnsi="Times New Roman" w:eastAsia="Times New Roman" w:cs="Times New Roman"/>
        </w:rPr>
        <w:br w:type="textWrapping"/>
      </w:r>
      <w:r>
        <w:rPr>
          <w:rFonts w:ascii="Times New Roman" w:hAnsi="Times New Roman" w:eastAsia="Times New Roman" w:cs="Times New Roman"/>
        </w:rPr>
        <w:br w:type="textWrapping"/>
      </w:r>
    </w:p>
    <w:p w14:paraId="5E3602FD">
      <w:pPr>
        <w:numPr>
          <w:ilvl w:val="0"/>
          <w:numId w:val="6"/>
        </w:numPr>
        <w:ind w:left="1080"/>
        <w:rPr>
          <w:rFonts w:ascii="Times New Roman" w:hAnsi="Times New Roman" w:eastAsia="Times New Roman" w:cs="Times New Roman"/>
        </w:rPr>
      </w:pPr>
      <w:r>
        <w:rPr>
          <w:rFonts w:ascii="Times New Roman" w:hAnsi="Times New Roman" w:eastAsia="Times New Roman" w:cs="Times New Roman"/>
          <w:b/>
          <w:sz w:val="24"/>
          <w:szCs w:val="24"/>
        </w:rPr>
        <w:t xml:space="preserve">   Non-functional requirements:</w:t>
      </w:r>
      <w:r>
        <w:rPr>
          <w:rFonts w:ascii="Times New Roman" w:hAnsi="Times New Roman" w:eastAsia="Times New Roman" w:cs="Times New Roman"/>
          <w:sz w:val="24"/>
          <w:szCs w:val="24"/>
        </w:rPr>
        <w:t xml:space="preserve"> </w:t>
      </w:r>
    </w:p>
    <w:p w14:paraId="7C779605">
      <w:pPr>
        <w:ind w:left="1440"/>
        <w:rPr>
          <w:rFonts w:ascii="Times New Roman" w:hAnsi="Times New Roman" w:eastAsia="Times New Roman" w:cs="Times New Roman"/>
        </w:rPr>
      </w:pPr>
      <w:r>
        <w:rPr>
          <w:rFonts w:ascii="Times New Roman" w:hAnsi="Times New Roman" w:eastAsia="Times New Roman" w:cs="Times New Roman"/>
        </w:rPr>
        <w:t>- The system shall support at least 5,000 concurrent users and scale to 100,000+ reports</w:t>
      </w:r>
    </w:p>
    <w:p w14:paraId="591D95CD">
      <w:pPr>
        <w:ind w:left="1440"/>
        <w:rPr>
          <w:rFonts w:ascii="Times New Roman" w:hAnsi="Times New Roman" w:eastAsia="Times New Roman" w:cs="Times New Roman"/>
          <w:lang w:val="vi-VN"/>
        </w:rPr>
      </w:pPr>
      <w:r>
        <w:rPr>
          <w:rFonts w:ascii="Times New Roman" w:hAnsi="Times New Roman" w:eastAsia="Times New Roman" w:cs="Times New Roman"/>
        </w:rPr>
        <w:t>- The interface shall support a mobile-friendly design and clear navigation.</w:t>
      </w:r>
    </w:p>
    <w:p w14:paraId="5F08B6E8">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3.2. Main proposal content (including result and product)   </w:t>
      </w:r>
    </w:p>
    <w:p w14:paraId="6C5DCF86">
      <w:pPr>
        <w:numPr>
          <w:ilvl w:val="0"/>
          <w:numId w:val="7"/>
        </w:numPr>
        <w:ind w:left="1080"/>
        <w:rPr>
          <w:rFonts w:ascii="Times New Roman" w:hAnsi="Times New Roman" w:eastAsia="Times New Roman" w:cs="Times New Roman"/>
        </w:rPr>
      </w:pPr>
      <w:r>
        <w:rPr>
          <w:rFonts w:ascii="Times New Roman" w:hAnsi="Times New Roman" w:eastAsia="Times New Roman" w:cs="Times New Roman"/>
          <w:b/>
          <w:sz w:val="24"/>
          <w:szCs w:val="24"/>
        </w:rPr>
        <w:t>Theory and practice (document):</w:t>
      </w:r>
    </w:p>
    <w:p w14:paraId="17FFFF38">
      <w:pPr>
        <w:ind w:left="1080"/>
        <w:rPr>
          <w:rFonts w:ascii="Times New Roman" w:hAnsi="Times New Roman" w:eastAsia="Times New Roman" w:cs="Times New Roman"/>
        </w:rPr>
      </w:pPr>
      <w:r>
        <w:rPr>
          <w:rFonts w:ascii="Times New Roman" w:hAnsi="Times New Roman" w:eastAsia="Times New Roman" w:cs="Times New Roman"/>
        </w:rPr>
        <w:t>- Mobile App:  cross-platform Android &amp; iOS, supports camera and GPS</w:t>
      </w:r>
    </w:p>
    <w:p w14:paraId="52EED44B">
      <w:pPr>
        <w:ind w:left="1080"/>
        <w:rPr>
          <w:rFonts w:ascii="Times New Roman" w:hAnsi="Times New Roman" w:eastAsia="Times New Roman" w:cs="Times New Roman"/>
        </w:rPr>
      </w:pPr>
      <w:r>
        <w:rPr>
          <w:rFonts w:ascii="Times New Roman" w:hAnsi="Times New Roman" w:eastAsia="Times New Roman" w:cs="Times New Roman"/>
        </w:rPr>
        <w:t>- Backend API:  handle report submission, authentication, and data processing</w:t>
      </w:r>
    </w:p>
    <w:p w14:paraId="2F532FFE">
      <w:pPr>
        <w:ind w:left="1080"/>
        <w:rPr>
          <w:rFonts w:ascii="Times New Roman" w:hAnsi="Times New Roman" w:eastAsia="Times New Roman" w:cs="Times New Roman"/>
        </w:rPr>
      </w:pPr>
      <w:r>
        <w:rPr>
          <w:rFonts w:ascii="Times New Roman" w:hAnsi="Times New Roman" w:eastAsia="Times New Roman" w:cs="Times New Roman"/>
        </w:rPr>
        <w:t>- Database: store users, pollution reports, status, and statistics</w:t>
      </w:r>
    </w:p>
    <w:p w14:paraId="2564E896">
      <w:pPr>
        <w:ind w:left="1080"/>
        <w:rPr>
          <w:rFonts w:ascii="Times New Roman" w:hAnsi="Times New Roman" w:eastAsia="Times New Roman" w:cs="Times New Roman"/>
        </w:rPr>
      </w:pPr>
      <w:r>
        <w:rPr>
          <w:rFonts w:ascii="Times New Roman" w:hAnsi="Times New Roman" w:eastAsia="Times New Roman" w:cs="Times New Roman"/>
        </w:rPr>
        <w:t>- Image Storage:  store uploaded photos</w:t>
      </w:r>
    </w:p>
    <w:p w14:paraId="2B3B76A5">
      <w:pPr>
        <w:ind w:left="1080"/>
        <w:rPr>
          <w:rFonts w:ascii="Times New Roman" w:hAnsi="Times New Roman" w:eastAsia="Times New Roman" w:cs="Times New Roman"/>
        </w:rPr>
      </w:pPr>
      <w:r>
        <w:rPr>
          <w:rFonts w:ascii="Times New Roman" w:hAnsi="Times New Roman" w:eastAsia="Times New Roman" w:cs="Times New Roman"/>
        </w:rPr>
        <w:t>- Map &amp; Location: Google Maps API or OpenStreetMap – display report locations and hotspots</w:t>
      </w:r>
    </w:p>
    <w:p w14:paraId="65EF4170">
      <w:pPr>
        <w:ind w:left="1080"/>
        <w:rPr>
          <w:rFonts w:ascii="Times New Roman" w:hAnsi="Times New Roman" w:eastAsia="Times New Roman" w:cs="Times New Roman"/>
          <w:lang w:val="vi-VN"/>
        </w:rPr>
      </w:pPr>
      <w:r>
        <w:rPr>
          <w:rFonts w:ascii="Times New Roman" w:hAnsi="Times New Roman" w:eastAsia="Times New Roman" w:cs="Times New Roman"/>
        </w:rPr>
        <w:t>- AI / Image Processing (simple), use a third party.</w:t>
      </w:r>
    </w:p>
    <w:p w14:paraId="26AE45F9">
      <w:pPr>
        <w:numPr>
          <w:ilvl w:val="0"/>
          <w:numId w:val="8"/>
        </w:numPr>
        <w:ind w:left="1080"/>
        <w:rPr>
          <w:rFonts w:ascii="Times New Roman" w:hAnsi="Times New Roman" w:eastAsia="Times New Roman" w:cs="Times New Roman"/>
        </w:rPr>
      </w:pPr>
      <w:r>
        <w:rPr>
          <w:rFonts w:ascii="Times New Roman" w:hAnsi="Times New Roman" w:eastAsia="Times New Roman" w:cs="Times New Roman"/>
          <w:b/>
          <w:sz w:val="24"/>
          <w:szCs w:val="24"/>
        </w:rPr>
        <w:t>Products:</w:t>
      </w:r>
    </w:p>
    <w:p w14:paraId="06BF2499">
      <w:pPr>
        <w:ind w:left="1080"/>
        <w:rPr>
          <w:rFonts w:ascii="Times New Roman" w:hAnsi="Times New Roman" w:eastAsia="Times New Roman" w:cs="Times New Roman"/>
          <w:lang w:val="vi-VN"/>
        </w:rPr>
      </w:pPr>
      <w:r>
        <w:rPr>
          <w:rFonts w:ascii="Times New Roman" w:hAnsi="Times New Roman" w:eastAsia="Times New Roman" w:cs="Times New Roman"/>
        </w:rPr>
        <w:t>Web app/ Mobile app</w:t>
      </w:r>
    </w:p>
    <w:p w14:paraId="6DEBAB77">
      <w:pPr>
        <w:numPr>
          <w:ilvl w:val="0"/>
          <w:numId w:val="9"/>
        </w:numPr>
        <w:ind w:left="1080"/>
        <w:rPr>
          <w:rFonts w:ascii="Times New Roman" w:hAnsi="Times New Roman" w:eastAsia="Times New Roman" w:cs="Times New Roman"/>
        </w:rPr>
      </w:pPr>
      <w:r>
        <w:rPr>
          <w:rFonts w:ascii="Times New Roman" w:hAnsi="Times New Roman" w:eastAsia="Times New Roman" w:cs="Times New Roman"/>
          <w:b/>
          <w:sz w:val="24"/>
          <w:szCs w:val="24"/>
        </w:rPr>
        <w:t>Proposed Tasks:</w:t>
      </w:r>
    </w:p>
    <w:p w14:paraId="76BC034C">
      <w:pPr>
        <w:ind w:left="1080"/>
        <w:rPr>
          <w:rFonts w:ascii="Times New Roman" w:hAnsi="Times New Roman" w:eastAsia="Times New Roman" w:cs="Times New Roman"/>
        </w:rPr>
      </w:pPr>
      <w:r>
        <w:rPr>
          <w:rFonts w:ascii="Times New Roman" w:hAnsi="Times New Roman" w:eastAsia="Times New Roman" w:cs="Times New Roman"/>
        </w:rPr>
        <w:t>Task package 1: Deploy Citizen's features</w:t>
      </w:r>
    </w:p>
    <w:p w14:paraId="25D768D5">
      <w:pPr>
        <w:ind w:left="1080"/>
        <w:rPr>
          <w:rFonts w:ascii="Times New Roman" w:hAnsi="Times New Roman" w:eastAsia="Times New Roman" w:cs="Times New Roman"/>
        </w:rPr>
      </w:pPr>
      <w:r>
        <w:rPr>
          <w:rFonts w:ascii="Times New Roman" w:hAnsi="Times New Roman" w:eastAsia="Times New Roman" w:cs="Times New Roman"/>
        </w:rPr>
        <w:t>Task package 2: Deploy Officer's features</w:t>
      </w:r>
    </w:p>
    <w:p w14:paraId="53DD6E59">
      <w:pPr>
        <w:ind w:left="1080"/>
        <w:rPr>
          <w:rFonts w:ascii="Times New Roman" w:hAnsi="Times New Roman" w:eastAsia="Times New Roman" w:cs="Times New Roman"/>
        </w:rPr>
      </w:pPr>
      <w:r>
        <w:rPr>
          <w:rFonts w:ascii="Times New Roman" w:hAnsi="Times New Roman" w:eastAsia="Times New Roman" w:cs="Times New Roman"/>
        </w:rPr>
        <w:t>Task package 3: Deploy Clean up Team's features</w:t>
      </w:r>
    </w:p>
    <w:p w14:paraId="70DF244C">
      <w:pPr>
        <w:ind w:left="1080"/>
        <w:rPr>
          <w:rFonts w:ascii="Times New Roman" w:hAnsi="Times New Roman" w:eastAsia="Times New Roman" w:cs="Times New Roman"/>
        </w:rPr>
      </w:pPr>
      <w:r>
        <w:rPr>
          <w:rFonts w:ascii="Times New Roman" w:hAnsi="Times New Roman" w:eastAsia="Times New Roman" w:cs="Times New Roman"/>
        </w:rPr>
        <w:t>Task package 4: Deploy AI services</w:t>
      </w:r>
    </w:p>
    <w:p w14:paraId="051DE2AE">
      <w:pPr>
        <w:ind w:left="1080"/>
        <w:rPr>
          <w:rFonts w:ascii="Times New Roman" w:hAnsi="Times New Roman" w:eastAsia="Times New Roman" w:cs="Times New Roman"/>
          <w:lang w:val="vi-VN"/>
        </w:rPr>
      </w:pPr>
      <w:r>
        <w:rPr>
          <w:rFonts w:ascii="Times New Roman" w:hAnsi="Times New Roman" w:eastAsia="Times New Roman" w:cs="Times New Roman"/>
        </w:rPr>
        <w:t>Task package 5: Deploy admin's features</w:t>
      </w:r>
      <w:r>
        <w:rPr>
          <w:rFonts w:ascii="Times New Roman" w:hAnsi="Times New Roman" w:eastAsia="Times New Roman" w:cs="Times New Roman"/>
        </w:rPr>
        <w:br w:type="textWrapping"/>
      </w:r>
    </w:p>
    <w:p w14:paraId="668DD6CB">
      <w:pPr>
        <w:ind w:left="1080"/>
        <w:rPr>
          <w:rFonts w:ascii="Times New Roman" w:hAnsi="Times New Roman" w:eastAsia="Times New Roman" w:cs="Times New Roman"/>
        </w:rPr>
      </w:pPr>
      <w:r>
        <w:rPr>
          <w:rFonts w:ascii="Times New Roman" w:hAnsi="Times New Roman" w:eastAsia="Times New Roman" w:cs="Times New Roman"/>
          <w:sz w:val="24"/>
          <w:szCs w:val="24"/>
        </w:rPr>
        <w:t xml:space="preserve"> </w:t>
      </w:r>
    </w:p>
    <w:p w14:paraId="6A7622AE">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Other comments (propose all relative things if have). </w:t>
      </w:r>
    </w:p>
    <w:p w14:paraId="511D4D7E">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bl>
      <w:tblPr>
        <w:tblStyle w:val="14"/>
        <w:tblW w:w="8850"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3885"/>
        <w:gridCol w:w="4965"/>
      </w:tblGrid>
      <w:tr w14:paraId="42019C4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870" w:hRule="atLeast"/>
        </w:trPr>
        <w:tc>
          <w:tcPr>
            <w:tcW w:w="3885" w:type="dxa"/>
            <w:tcBorders>
              <w:top w:val="single" w:color="808080" w:sz="6" w:space="0"/>
              <w:left w:val="single" w:color="808080" w:sz="6" w:space="0"/>
              <w:bottom w:val="single" w:color="808080" w:sz="6" w:space="0"/>
              <w:right w:val="single" w:color="808080" w:sz="6" w:space="0"/>
            </w:tcBorders>
            <w:tcMar>
              <w:top w:w="0" w:type="dxa"/>
              <w:left w:w="0" w:type="dxa"/>
              <w:bottom w:w="0" w:type="dxa"/>
              <w:right w:w="0" w:type="dxa"/>
            </w:tcMar>
          </w:tcPr>
          <w:p w14:paraId="6C32C445">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72A081AD">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Supervisor (If have)</w:t>
            </w:r>
            <w:r>
              <w:rPr>
                <w:rFonts w:ascii="Times New Roman" w:hAnsi="Times New Roman" w:eastAsia="Times New Roman" w:cs="Times New Roman"/>
                <w:sz w:val="24"/>
                <w:szCs w:val="24"/>
              </w:rPr>
              <w:t xml:space="preserve"> </w:t>
            </w:r>
          </w:p>
          <w:p w14:paraId="129BB85F">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b/>
                <w:sz w:val="24"/>
                <w:szCs w:val="24"/>
              </w:rPr>
              <w:t xml:space="preserve"> </w:t>
            </w:r>
            <w:r>
              <w:rPr>
                <w:rFonts w:ascii="Times New Roman" w:hAnsi="Times New Roman" w:eastAsia="Times New Roman" w:cs="Times New Roman"/>
                <w:i/>
                <w:sz w:val="24"/>
                <w:szCs w:val="24"/>
              </w:rPr>
              <w:t>(Sign and full name)</w:t>
            </w:r>
            <w:r>
              <w:rPr>
                <w:rFonts w:ascii="Times New Roman" w:hAnsi="Times New Roman" w:eastAsia="Times New Roman" w:cs="Times New Roman"/>
                <w:sz w:val="24"/>
                <w:szCs w:val="24"/>
              </w:rPr>
              <w:t xml:space="preserve"> </w:t>
            </w:r>
          </w:p>
          <w:p w14:paraId="7AFCC4FD">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Nguyễn Thị Cẩm Hương</w:t>
            </w:r>
          </w:p>
          <w:p w14:paraId="4E1E0BC1">
            <w:pPr>
              <w:spacing w:before="40" w:after="40"/>
              <w:ind w:left="-80"/>
              <w:jc w:val="center"/>
              <w:rPr>
                <w:rFonts w:ascii="Times New Roman" w:hAnsi="Times New Roman" w:eastAsia="Times New Roman" w:cs="Times New Roman"/>
                <w:sz w:val="24"/>
                <w:szCs w:val="24"/>
                <w:lang w:val="vi-VN"/>
              </w:rPr>
            </w:pPr>
          </w:p>
        </w:tc>
        <w:tc>
          <w:tcPr>
            <w:tcW w:w="4965" w:type="dxa"/>
            <w:tcBorders>
              <w:top w:val="single" w:color="808080" w:sz="6" w:space="0"/>
              <w:left w:val="single" w:color="808080" w:sz="6" w:space="0"/>
              <w:bottom w:val="single" w:color="808080" w:sz="6" w:space="0"/>
              <w:right w:val="single" w:color="808080" w:sz="6" w:space="0"/>
            </w:tcBorders>
            <w:tcMar>
              <w:top w:w="0" w:type="dxa"/>
              <w:left w:w="0" w:type="dxa"/>
              <w:bottom w:w="0" w:type="dxa"/>
              <w:right w:w="0" w:type="dxa"/>
            </w:tcMar>
          </w:tcPr>
          <w:p w14:paraId="71B5D00A">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rPr>
              <w:t>HCM, date 09/04/2026</w:t>
            </w:r>
          </w:p>
          <w:p w14:paraId="66FB032C">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On behalf of Registers </w:t>
            </w:r>
            <w:r>
              <w:rPr>
                <w:rFonts w:ascii="Times New Roman" w:hAnsi="Times New Roman" w:eastAsia="Times New Roman" w:cs="Times New Roman"/>
                <w:sz w:val="24"/>
                <w:szCs w:val="24"/>
              </w:rPr>
              <w:t xml:space="preserve"> </w:t>
            </w:r>
          </w:p>
          <w:p w14:paraId="46B58C6B">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i/>
                <w:sz w:val="24"/>
                <w:szCs w:val="24"/>
              </w:rPr>
              <w:t>(Sign and full name)</w:t>
            </w:r>
            <w:r>
              <w:rPr>
                <w:rFonts w:ascii="Times New Roman" w:hAnsi="Times New Roman" w:eastAsia="Times New Roman" w:cs="Times New Roman"/>
                <w:sz w:val="24"/>
                <w:szCs w:val="24"/>
              </w:rPr>
              <w:t xml:space="preserve"> </w:t>
            </w:r>
          </w:p>
          <w:p w14:paraId="3DD8D21E">
            <w:pPr>
              <w:spacing w:before="40" w:after="40"/>
              <w:ind w:left="-80"/>
              <w:jc w:val="center"/>
              <w:rPr>
                <w:rFonts w:ascii="Times New Roman" w:hAnsi="Times New Roman" w:eastAsia="Times New Roman" w:cs="Times New Roman"/>
                <w:sz w:val="24"/>
                <w:szCs w:val="24"/>
                <w:lang w:val="vi-VN"/>
              </w:rPr>
            </w:pPr>
          </w:p>
        </w:tc>
      </w:tr>
    </w:tbl>
    <w:p w14:paraId="52D5C974">
      <w:pPr>
        <w:shd w:val="clear" w:color="auto" w:fill="FFFFFF"/>
        <w:ind w:left="57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E9E49AB"/>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89F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718D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E72DC2"/>
    <w:multiLevelType w:val="multilevel"/>
    <w:tmpl w:val="22E72DC2"/>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CA8302C"/>
    <w:multiLevelType w:val="multilevel"/>
    <w:tmpl w:val="3CA8302C"/>
    <w:lvl w:ilvl="0" w:tentative="0">
      <w:start w:val="1"/>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505B02CE"/>
    <w:multiLevelType w:val="multilevel"/>
    <w:tmpl w:val="505B02CE"/>
    <w:lvl w:ilvl="0" w:tentative="0">
      <w:start w:val="2"/>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5D665C46"/>
    <w:multiLevelType w:val="multilevel"/>
    <w:tmpl w:val="5D665C46"/>
    <w:lvl w:ilvl="0" w:tentative="0">
      <w:start w:val="3"/>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5F4F2804"/>
    <w:multiLevelType w:val="multilevel"/>
    <w:tmpl w:val="5F4F2804"/>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63EE6ED3"/>
    <w:multiLevelType w:val="multilevel"/>
    <w:tmpl w:val="63EE6ED3"/>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51F2184"/>
    <w:multiLevelType w:val="multilevel"/>
    <w:tmpl w:val="651F2184"/>
    <w:lvl w:ilvl="0" w:tentative="0">
      <w:start w:val="2"/>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6DA47261"/>
    <w:multiLevelType w:val="multilevel"/>
    <w:tmpl w:val="6DA47261"/>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22"/>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F454DA0"/>
    <w:multiLevelType w:val="multilevel"/>
    <w:tmpl w:val="7F454DA0"/>
    <w:lvl w:ilvl="0" w:tentative="0">
      <w:start w:val="1"/>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5"/>
  </w:num>
  <w:num w:numId="3">
    <w:abstractNumId w:val="8"/>
  </w:num>
  <w:num w:numId="4">
    <w:abstractNumId w:val="6"/>
  </w:num>
  <w:num w:numId="5">
    <w:abstractNumId w:val="4"/>
  </w:num>
  <w:num w:numId="6">
    <w:abstractNumId w:val="7"/>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F80"/>
    <w:rsid w:val="00000086"/>
    <w:rsid w:val="000D2A1D"/>
    <w:rsid w:val="000D653A"/>
    <w:rsid w:val="00123AB2"/>
    <w:rsid w:val="00160EE4"/>
    <w:rsid w:val="001C5513"/>
    <w:rsid w:val="00260AB8"/>
    <w:rsid w:val="003228E9"/>
    <w:rsid w:val="00364F39"/>
    <w:rsid w:val="003B4F36"/>
    <w:rsid w:val="004072C8"/>
    <w:rsid w:val="0042435C"/>
    <w:rsid w:val="004265F2"/>
    <w:rsid w:val="00496F46"/>
    <w:rsid w:val="005606F2"/>
    <w:rsid w:val="0066333C"/>
    <w:rsid w:val="007B116A"/>
    <w:rsid w:val="007D0A1B"/>
    <w:rsid w:val="00821C9B"/>
    <w:rsid w:val="00871A34"/>
    <w:rsid w:val="00883E2A"/>
    <w:rsid w:val="00940F80"/>
    <w:rsid w:val="0094677E"/>
    <w:rsid w:val="00A540E9"/>
    <w:rsid w:val="00B1323F"/>
    <w:rsid w:val="00B222E5"/>
    <w:rsid w:val="00CB10D9"/>
    <w:rsid w:val="00CC7EC8"/>
    <w:rsid w:val="00E2249E"/>
    <w:rsid w:val="00E300DD"/>
    <w:rsid w:val="00E303E9"/>
    <w:rsid w:val="00EA0815"/>
    <w:rsid w:val="00EC3ED7"/>
    <w:rsid w:val="00FA3BDD"/>
    <w:rsid w:val="12812354"/>
    <w:rsid w:val="1A87516D"/>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style>
  <w:style w:type="table" w:customStyle="1" w:styleId="14">
    <w:name w:val="_Style 13"/>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813</Words>
  <Characters>5038</Characters>
  <Lines>41</Lines>
  <Paragraphs>11</Paragraphs>
  <TotalTime>11</TotalTime>
  <ScaleCrop>false</ScaleCrop>
  <LinksUpToDate>false</LinksUpToDate>
  <CharactersWithSpaces>5877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2021-11-13T00:16:00Z</dcterms:created>
  <dc:creator>Hau</dc:creator>
  <cp:lastModifiedBy>Le Phuc Hau (K18 HCM)</cp:lastModifiedBy>
  <dcterms:modified xsi:type="dcterms:W3CDTF">2026-04-11T09:03:04Z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76e530d3-3b14-4ee6-ba59-f6b0f2110a75</vt:lpwstr>
  </property>
  <property fmtid="{D5CDD505-2E9C-101B-9397-08002B2CF9AE}" pid="3" name="KSOTemplateDocerSaveRecord">
    <vt:lpwstr>eyJoZGlkIjoiNGM1NTAwOTY4YzE3YmFkNDRmMzg5YzVkMzllZTE0NWMiLCJ1c2VySWQiOiI4ODEzNzUxODczOTEyIn0=</vt:lpwstr>
  </property>
  <property fmtid="{D5CDD505-2E9C-101B-9397-08002B2CF9AE}" pid="4" name="KSOProductBuildVer">
    <vt:lpwstr>1033-12.1.0.25242</vt:lpwstr>
  </property>
  <property fmtid="{D5CDD505-2E9C-101B-9397-08002B2CF9AE}" pid="5" name="ICV">
    <vt:lpwstr>339860BBAE3142FDAF7DAF448D60A460_13</vt:lpwstr>
  </property>
</Properties>
</file>