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A9EC9" w14:textId="645F1ED9" w:rsidR="00E7160E" w:rsidRDefault="00E7160E" w:rsidP="00E7160E">
      <w:pPr>
        <w:pStyle w:val="Heading1"/>
        <w:jc w:val="center"/>
      </w:pPr>
      <w:r>
        <w:t>Summary of the PyCity Schools Analysis</w:t>
      </w:r>
      <w:r>
        <w:br/>
      </w:r>
    </w:p>
    <w:p w14:paraId="755147F7" w14:textId="659E52C2" w:rsidR="00E7160E" w:rsidRDefault="00E7160E" w:rsidP="00E7160E">
      <w:r>
        <w:t xml:space="preserve">The </w:t>
      </w:r>
      <w:proofErr w:type="spellStart"/>
      <w:r>
        <w:t>PyCity</w:t>
      </w:r>
      <w:proofErr w:type="spellEnd"/>
      <w:r>
        <w:t xml:space="preserve"> Schools Analysis aimed to evaluate the performance of schools in a fictional district by analyzing various metrics, including school type (Charter vs. District), student performance in math and reading, budget allocations, and overall passing rates.</w:t>
      </w:r>
    </w:p>
    <w:p w14:paraId="4A42C4AB" w14:textId="77777777" w:rsidR="00E7160E" w:rsidRPr="00E7160E" w:rsidRDefault="00E7160E" w:rsidP="00E7160E">
      <w:pPr>
        <w:rPr>
          <w:b/>
          <w:bCs/>
        </w:rPr>
      </w:pPr>
      <w:r w:rsidRPr="00E7160E">
        <w:rPr>
          <w:b/>
          <w:bCs/>
        </w:rPr>
        <w:t>Key steps in the analysis included:</w:t>
      </w:r>
    </w:p>
    <w:p w14:paraId="56D8E66B" w14:textId="77777777" w:rsidR="00E7160E" w:rsidRDefault="00E7160E" w:rsidP="00E7160E">
      <w:pPr>
        <w:pStyle w:val="ListParagraph"/>
        <w:numPr>
          <w:ilvl w:val="0"/>
          <w:numId w:val="1"/>
        </w:numPr>
      </w:pPr>
      <w:r w:rsidRPr="00E7160E">
        <w:rPr>
          <w:b/>
          <w:bCs/>
        </w:rPr>
        <w:t xml:space="preserve">District Summary: </w:t>
      </w:r>
      <w:r>
        <w:t>Calculating total number of schools and students, total budget, and overall average scores.</w:t>
      </w:r>
    </w:p>
    <w:p w14:paraId="5A0C876A" w14:textId="77777777" w:rsidR="00E7160E" w:rsidRDefault="00E7160E" w:rsidP="00E7160E">
      <w:pPr>
        <w:pStyle w:val="ListParagraph"/>
        <w:numPr>
          <w:ilvl w:val="0"/>
          <w:numId w:val="1"/>
        </w:numPr>
      </w:pPr>
      <w:r w:rsidRPr="00E7160E">
        <w:rPr>
          <w:b/>
          <w:bCs/>
        </w:rPr>
        <w:t xml:space="preserve">School Summary: </w:t>
      </w:r>
      <w:r>
        <w:t xml:space="preserve">Analyzing individual school performance, including average </w:t>
      </w:r>
      <w:proofErr w:type="gramStart"/>
      <w:r>
        <w:t>math</w:t>
      </w:r>
      <w:proofErr w:type="gramEnd"/>
      <w:r>
        <w:t xml:space="preserve"> and reading scores, percentage of students passing math, reading, and both subjects.</w:t>
      </w:r>
    </w:p>
    <w:p w14:paraId="2DB3D79C" w14:textId="1D95F210" w:rsidR="00E7160E" w:rsidRDefault="00E7160E" w:rsidP="00E7160E">
      <w:pPr>
        <w:pStyle w:val="ListParagraph"/>
        <w:numPr>
          <w:ilvl w:val="0"/>
          <w:numId w:val="1"/>
        </w:numPr>
      </w:pPr>
      <w:r w:rsidRPr="00E7160E">
        <w:rPr>
          <w:b/>
          <w:bCs/>
        </w:rPr>
        <w:t xml:space="preserve">School Comparisons: </w:t>
      </w:r>
      <w:r>
        <w:t>Grouping schools by size and type to compare performance.</w:t>
      </w:r>
    </w:p>
    <w:p w14:paraId="676336F0" w14:textId="77777777" w:rsidR="00E7160E" w:rsidRDefault="00E7160E" w:rsidP="00E7160E">
      <w:pPr>
        <w:pStyle w:val="ListParagraph"/>
        <w:numPr>
          <w:ilvl w:val="0"/>
          <w:numId w:val="1"/>
        </w:numPr>
      </w:pPr>
      <w:r w:rsidRPr="00E7160E">
        <w:rPr>
          <w:b/>
          <w:bCs/>
        </w:rPr>
        <w:t xml:space="preserve">Performance by School Size: </w:t>
      </w:r>
      <w:r>
        <w:t>Categorizing schools into bins (small, medium, large) based on their size to assess how school size correlates with student performance.</w:t>
      </w:r>
    </w:p>
    <w:p w14:paraId="643F8906" w14:textId="77777777" w:rsidR="00E7160E" w:rsidRDefault="00E7160E" w:rsidP="00E7160E">
      <w:pPr>
        <w:pStyle w:val="ListParagraph"/>
        <w:numPr>
          <w:ilvl w:val="0"/>
          <w:numId w:val="1"/>
        </w:numPr>
      </w:pPr>
      <w:r w:rsidRPr="00E7160E">
        <w:rPr>
          <w:b/>
          <w:bCs/>
        </w:rPr>
        <w:t xml:space="preserve">Performance by School Type: </w:t>
      </w:r>
      <w:r>
        <w:t xml:space="preserve">Comparing Charter and District schools to determine which type </w:t>
      </w:r>
      <w:proofErr w:type="gramStart"/>
      <w:r>
        <w:t>generally performs</w:t>
      </w:r>
      <w:proofErr w:type="gramEnd"/>
      <w:r>
        <w:t xml:space="preserve"> better across different metrics.</w:t>
      </w:r>
    </w:p>
    <w:p w14:paraId="7478A456" w14:textId="77777777" w:rsidR="00E7160E" w:rsidRPr="00E7160E" w:rsidRDefault="00E7160E" w:rsidP="00E7160E">
      <w:pPr>
        <w:rPr>
          <w:b/>
          <w:bCs/>
        </w:rPr>
      </w:pPr>
      <w:r w:rsidRPr="00E7160E">
        <w:rPr>
          <w:b/>
          <w:bCs/>
        </w:rPr>
        <w:t>Conclusions from the Analysis</w:t>
      </w:r>
    </w:p>
    <w:p w14:paraId="295D9519" w14:textId="1C74005E" w:rsidR="00E7160E" w:rsidRPr="00E7160E" w:rsidRDefault="00E7160E" w:rsidP="00E7160E">
      <w:r w:rsidRPr="00E7160E">
        <w:rPr>
          <w:b/>
          <w:bCs/>
        </w:rPr>
        <w:t xml:space="preserve">Charter Schools Outperform District Schools: </w:t>
      </w:r>
      <w:r>
        <w:t>Charter schools consistently show higher average scores in both math and reading compared to district schools. Additionally, Charter schools have higher overall passing rates, which include the percentage of students passing both math and reading. This indicates that Charter schools, on average, provide a more effective educational environment in terms of student performance than District schools.</w:t>
      </w:r>
    </w:p>
    <w:p w14:paraId="062DB175" w14:textId="77777777" w:rsidR="00E7160E" w:rsidRDefault="00E7160E" w:rsidP="00E7160E">
      <w:r w:rsidRPr="00E7160E">
        <w:rPr>
          <w:b/>
          <w:bCs/>
        </w:rPr>
        <w:t xml:space="preserve">Smaller Schools Tend to Have Better Performance: </w:t>
      </w:r>
      <w:r>
        <w:t xml:space="preserve">Schools categorized as "small" (fewer than </w:t>
      </w:r>
      <w:proofErr w:type="gramStart"/>
      <w:r>
        <w:t>1000</w:t>
      </w:r>
      <w:proofErr w:type="gramEnd"/>
      <w:r>
        <w:t xml:space="preserve"> students) generally perform better in terms of both average scores and passing rates compared to larger schools. This suggests that smaller school sizes might allow for more individualized attention or better management, which contributes positively to student outcomes. As the size of the school increases, average performance tends to decline, indicating potential challenges associated with larger school sizes.</w:t>
      </w:r>
    </w:p>
    <w:p w14:paraId="044D2DEE" w14:textId="293EE49A" w:rsidR="00CD6CD9" w:rsidRDefault="00CD6CD9" w:rsidP="00E7160E"/>
    <w:sectPr w:rsidR="00CD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2E0BD4"/>
    <w:multiLevelType w:val="hybridMultilevel"/>
    <w:tmpl w:val="F2A4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52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D9"/>
    <w:rsid w:val="0000304A"/>
    <w:rsid w:val="00CD6CD9"/>
    <w:rsid w:val="00E7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AD65"/>
  <w15:chartTrackingRefBased/>
  <w15:docId w15:val="{1AA12ECE-CD95-4912-AD0B-71D38D42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0E"/>
  </w:style>
  <w:style w:type="paragraph" w:styleId="Heading1">
    <w:name w:val="heading 1"/>
    <w:basedOn w:val="Normal"/>
    <w:next w:val="Normal"/>
    <w:link w:val="Heading1Char"/>
    <w:uiPriority w:val="9"/>
    <w:qFormat/>
    <w:rsid w:val="00E7160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7160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7160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7160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7160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7160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7160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7160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7160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0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7160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7160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7160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7160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7160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7160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7160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7160E"/>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E7160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7160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7160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7160E"/>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E7160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7160E"/>
    <w:rPr>
      <w:rFonts w:asciiTheme="majorHAnsi" w:eastAsiaTheme="majorEastAsia" w:hAnsiTheme="majorHAnsi" w:cstheme="majorBidi"/>
      <w:sz w:val="25"/>
      <w:szCs w:val="25"/>
    </w:rPr>
  </w:style>
  <w:style w:type="paragraph" w:styleId="ListParagraph">
    <w:name w:val="List Paragraph"/>
    <w:basedOn w:val="Normal"/>
    <w:uiPriority w:val="34"/>
    <w:qFormat/>
    <w:rsid w:val="00CD6CD9"/>
    <w:pPr>
      <w:ind w:left="720"/>
      <w:contextualSpacing/>
    </w:pPr>
  </w:style>
  <w:style w:type="character" w:styleId="IntenseEmphasis">
    <w:name w:val="Intense Emphasis"/>
    <w:basedOn w:val="DefaultParagraphFont"/>
    <w:uiPriority w:val="21"/>
    <w:qFormat/>
    <w:rsid w:val="00E7160E"/>
    <w:rPr>
      <w:b/>
      <w:bCs/>
      <w:i/>
      <w:iCs/>
    </w:rPr>
  </w:style>
  <w:style w:type="paragraph" w:styleId="IntenseQuote">
    <w:name w:val="Intense Quote"/>
    <w:basedOn w:val="Normal"/>
    <w:next w:val="Normal"/>
    <w:link w:val="IntenseQuoteChar"/>
    <w:uiPriority w:val="30"/>
    <w:qFormat/>
    <w:rsid w:val="00E7160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7160E"/>
    <w:rPr>
      <w:color w:val="404040" w:themeColor="text1" w:themeTint="BF"/>
      <w:sz w:val="32"/>
      <w:szCs w:val="32"/>
    </w:rPr>
  </w:style>
  <w:style w:type="character" w:styleId="IntenseReference">
    <w:name w:val="Intense Reference"/>
    <w:basedOn w:val="DefaultParagraphFont"/>
    <w:uiPriority w:val="32"/>
    <w:qFormat/>
    <w:rsid w:val="00E7160E"/>
    <w:rPr>
      <w:b/>
      <w:bCs/>
      <w:caps w:val="0"/>
      <w:smallCaps/>
      <w:color w:val="auto"/>
      <w:spacing w:val="3"/>
      <w:u w:val="single"/>
    </w:rPr>
  </w:style>
  <w:style w:type="paragraph" w:styleId="Caption">
    <w:name w:val="caption"/>
    <w:basedOn w:val="Normal"/>
    <w:next w:val="Normal"/>
    <w:uiPriority w:val="35"/>
    <w:semiHidden/>
    <w:unhideWhenUsed/>
    <w:qFormat/>
    <w:rsid w:val="00E7160E"/>
    <w:pPr>
      <w:spacing w:line="240" w:lineRule="auto"/>
    </w:pPr>
    <w:rPr>
      <w:b/>
      <w:bCs/>
      <w:smallCaps/>
      <w:color w:val="595959" w:themeColor="text1" w:themeTint="A6"/>
    </w:rPr>
  </w:style>
  <w:style w:type="character" w:styleId="Strong">
    <w:name w:val="Strong"/>
    <w:basedOn w:val="DefaultParagraphFont"/>
    <w:uiPriority w:val="22"/>
    <w:qFormat/>
    <w:rsid w:val="00E7160E"/>
    <w:rPr>
      <w:b/>
      <w:bCs/>
    </w:rPr>
  </w:style>
  <w:style w:type="character" w:styleId="Emphasis">
    <w:name w:val="Emphasis"/>
    <w:basedOn w:val="DefaultParagraphFont"/>
    <w:uiPriority w:val="20"/>
    <w:qFormat/>
    <w:rsid w:val="00E7160E"/>
    <w:rPr>
      <w:i/>
      <w:iCs/>
    </w:rPr>
  </w:style>
  <w:style w:type="paragraph" w:styleId="NoSpacing">
    <w:name w:val="No Spacing"/>
    <w:uiPriority w:val="1"/>
    <w:qFormat/>
    <w:rsid w:val="00E7160E"/>
    <w:pPr>
      <w:spacing w:after="0" w:line="240" w:lineRule="auto"/>
    </w:pPr>
  </w:style>
  <w:style w:type="character" w:styleId="SubtleEmphasis">
    <w:name w:val="Subtle Emphasis"/>
    <w:basedOn w:val="DefaultParagraphFont"/>
    <w:uiPriority w:val="19"/>
    <w:qFormat/>
    <w:rsid w:val="00E7160E"/>
    <w:rPr>
      <w:i/>
      <w:iCs/>
      <w:color w:val="595959" w:themeColor="text1" w:themeTint="A6"/>
    </w:rPr>
  </w:style>
  <w:style w:type="character" w:styleId="SubtleReference">
    <w:name w:val="Subtle Reference"/>
    <w:basedOn w:val="DefaultParagraphFont"/>
    <w:uiPriority w:val="31"/>
    <w:qFormat/>
    <w:rsid w:val="00E7160E"/>
    <w:rPr>
      <w:smallCaps/>
      <w:color w:val="404040" w:themeColor="text1" w:themeTint="BF"/>
      <w:u w:val="single" w:color="7F7F7F" w:themeColor="text1" w:themeTint="80"/>
    </w:rPr>
  </w:style>
  <w:style w:type="character" w:styleId="BookTitle">
    <w:name w:val="Book Title"/>
    <w:basedOn w:val="DefaultParagraphFont"/>
    <w:uiPriority w:val="33"/>
    <w:qFormat/>
    <w:rsid w:val="00E7160E"/>
    <w:rPr>
      <w:b/>
      <w:bCs/>
      <w:smallCaps/>
      <w:spacing w:val="7"/>
    </w:rPr>
  </w:style>
  <w:style w:type="paragraph" w:styleId="TOCHeading">
    <w:name w:val="TOC Heading"/>
    <w:basedOn w:val="Heading1"/>
    <w:next w:val="Normal"/>
    <w:uiPriority w:val="39"/>
    <w:semiHidden/>
    <w:unhideWhenUsed/>
    <w:qFormat/>
    <w:rsid w:val="00E716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Doggett</dc:creator>
  <cp:keywords/>
  <dc:description/>
  <cp:lastModifiedBy>Don Doggett</cp:lastModifiedBy>
  <cp:revision>2</cp:revision>
  <dcterms:created xsi:type="dcterms:W3CDTF">2024-09-11T12:52:00Z</dcterms:created>
  <dcterms:modified xsi:type="dcterms:W3CDTF">2024-09-11T12:56:00Z</dcterms:modified>
</cp:coreProperties>
</file>