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9585" w14:textId="77777777" w:rsidR="00EC68D2" w:rsidRPr="005B4B41" w:rsidRDefault="00EC68D2" w:rsidP="00EC68D2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SVKM’s NMIMS</w:t>
      </w:r>
      <w:r w:rsidRPr="005B4B4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E000D5" w14:textId="77777777" w:rsidR="00EC68D2" w:rsidRPr="005B4B41" w:rsidRDefault="00EC68D2" w:rsidP="00EC68D2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Mukesh Patel School of Technology Management &amp; Engineering</w:t>
      </w:r>
      <w:r w:rsidRPr="005B4B4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28CCC56" w14:textId="77777777" w:rsidR="00EC68D2" w:rsidRPr="005B4B41" w:rsidRDefault="00EC68D2" w:rsidP="00EC68D2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Computer Engineering Department</w:t>
      </w:r>
      <w:r w:rsidRPr="005B4B4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87DABA" w14:textId="5077E2DD" w:rsidR="00EC68D2" w:rsidRPr="005B4B41" w:rsidRDefault="00EC68D2" w:rsidP="00EC68D2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Program:</w:t>
      </w:r>
      <w:r w:rsidR="000D6394"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MBA Tech EXTC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DF0975" w14:textId="77777777" w:rsidR="00EC68D2" w:rsidRPr="005B4B41" w:rsidRDefault="00EC68D2" w:rsidP="00EC68D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7A98F5" w14:textId="58F1EDD1" w:rsidR="00EC68D2" w:rsidRPr="005B4B41" w:rsidRDefault="00EC68D2" w:rsidP="00EC68D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Course: </w:t>
      </w:r>
      <w:r w:rsidR="000D6394"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MBA. Tech (EXTC)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4AC579" w14:textId="77777777" w:rsidR="00EC68D2" w:rsidRPr="005B4B41" w:rsidRDefault="00EC68D2" w:rsidP="00EC68D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Faculty: Dr Avinash </w:t>
      </w:r>
      <w:proofErr w:type="spellStart"/>
      <w:r w:rsidRPr="005B4B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Tandle</w:t>
      </w:r>
      <w:proofErr w:type="spellEnd"/>
      <w:r w:rsidRPr="005B4B4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867DF6" w14:textId="77777777" w:rsidR="00EC68D2" w:rsidRPr="005B4B41" w:rsidRDefault="00EC68D2" w:rsidP="00EC68D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5B4B4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 </w:t>
      </w:r>
      <w:r w:rsidRPr="005B4B4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4860"/>
      </w:tblGrid>
      <w:tr w:rsidR="00E0666A" w:rsidRPr="006C492A" w14:paraId="01EB5371" w14:textId="77777777" w:rsidTr="004A434F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B1963" w14:textId="77777777" w:rsidR="00E0666A" w:rsidRPr="006C492A" w:rsidRDefault="00E0666A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Roll No. </w:t>
            </w:r>
            <w:r w:rsidR="00AD77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J047</w:t>
            </w:r>
          </w:p>
        </w:tc>
        <w:tc>
          <w:tcPr>
            <w:tcW w:w="4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9CEB1" w14:textId="77777777" w:rsidR="00E0666A" w:rsidRPr="006C492A" w:rsidRDefault="00E0666A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Name:</w:t>
            </w:r>
            <w:r w:rsidR="00620EB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 </w:t>
            </w:r>
            <w:r w:rsidR="00AD77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Roshan Srivastava</w:t>
            </w:r>
          </w:p>
        </w:tc>
      </w:tr>
      <w:tr w:rsidR="00E0666A" w:rsidRPr="006C492A" w14:paraId="57D8D45E" w14:textId="77777777" w:rsidTr="004A434F">
        <w:trPr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CC255" w14:textId="77777777" w:rsidR="00E0666A" w:rsidRPr="006C492A" w:rsidRDefault="00AD7715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Program :</w:t>
            </w:r>
            <w:proofErr w:type="gram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MBA</w:t>
            </w:r>
            <w:r w:rsidR="00E0666A"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Tech</w:t>
            </w:r>
            <w:proofErr w:type="spellEnd"/>
            <w:r w:rsidR="00E0666A"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 </w:t>
            </w:r>
            <w:r w:rsidR="00E0666A"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81E23" w14:textId="77777777" w:rsidR="00E0666A" w:rsidRPr="006C492A" w:rsidRDefault="00AD7715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Division: J</w:t>
            </w:r>
            <w:r w:rsidR="00E0666A"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0666A" w:rsidRPr="006C492A" w14:paraId="4A7EC237" w14:textId="77777777" w:rsidTr="004A434F">
        <w:trPr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80812" w14:textId="77777777" w:rsidR="00E0666A" w:rsidRPr="006C492A" w:rsidRDefault="00E0666A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Batch: </w:t>
            </w:r>
            <w:r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A5FED" w14:textId="77777777" w:rsidR="00E0666A" w:rsidRPr="006C492A" w:rsidRDefault="00E0666A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Date of Experiment:</w:t>
            </w:r>
            <w:r w:rsidR="00AD77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23</w:t>
            </w: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/12/2021  </w:t>
            </w:r>
            <w:r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0666A" w:rsidRPr="006C492A" w14:paraId="47FAAD3A" w14:textId="77777777" w:rsidTr="004A434F">
        <w:trPr>
          <w:jc w:val="center"/>
        </w:trPr>
        <w:tc>
          <w:tcPr>
            <w:tcW w:w="4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D9DE1" w14:textId="77777777" w:rsidR="00E0666A" w:rsidRPr="006C492A" w:rsidRDefault="00E0666A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Date of Submission:</w:t>
            </w:r>
            <w:r w:rsidR="00AD77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24</w:t>
            </w: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/12/2021  </w:t>
            </w:r>
            <w:r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 </w:t>
            </w:r>
            <w:r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EC223" w14:textId="77777777" w:rsidR="00E0666A" w:rsidRPr="006C492A" w:rsidRDefault="00E0666A" w:rsidP="004A434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Grade :</w:t>
            </w:r>
            <w:proofErr w:type="gramEnd"/>
            <w:r w:rsidRPr="006C492A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en-IN"/>
              </w:rPr>
              <w:t> </w:t>
            </w:r>
            <w:r w:rsidRPr="006C4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76D47537" w14:textId="77777777" w:rsidR="00EB6DD7" w:rsidRPr="005B4B41" w:rsidRDefault="00EB6DD7">
      <w:pPr>
        <w:rPr>
          <w:rFonts w:ascii="Times New Roman" w:hAnsi="Times New Roman" w:cs="Times New Roman"/>
        </w:rPr>
      </w:pPr>
    </w:p>
    <w:p w14:paraId="4FA1B571" w14:textId="77777777" w:rsidR="00057D38" w:rsidRPr="00020DE7" w:rsidRDefault="00217D58">
      <w:pPr>
        <w:rPr>
          <w:rFonts w:ascii="Times New Roman" w:hAnsi="Times New Roman" w:cs="Times New Roman"/>
          <w:sz w:val="24"/>
          <w:szCs w:val="24"/>
        </w:rPr>
      </w:pPr>
      <w:r w:rsidRPr="00FE0641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78C" w:rsidRPr="00020DE7">
        <w:rPr>
          <w:rFonts w:ascii="Times New Roman" w:hAnsi="Times New Roman" w:cs="Times New Roman"/>
          <w:sz w:val="24"/>
          <w:szCs w:val="24"/>
        </w:rPr>
        <w:t>To perform multivariate Statistical analysis on acquired multi-channel EEG data</w:t>
      </w:r>
    </w:p>
    <w:p w14:paraId="09BA90A3" w14:textId="77777777" w:rsidR="00F1478C" w:rsidRPr="00FE0641" w:rsidRDefault="00F1478C">
      <w:pPr>
        <w:rPr>
          <w:rFonts w:ascii="Times New Roman" w:hAnsi="Times New Roman" w:cs="Times New Roman"/>
          <w:b/>
          <w:sz w:val="24"/>
          <w:szCs w:val="24"/>
        </w:rPr>
      </w:pPr>
      <w:r w:rsidRPr="00FE0641">
        <w:rPr>
          <w:rFonts w:ascii="Times New Roman" w:hAnsi="Times New Roman" w:cs="Times New Roman"/>
          <w:b/>
          <w:sz w:val="24"/>
          <w:szCs w:val="24"/>
        </w:rPr>
        <w:t>Instructions</w:t>
      </w:r>
      <w:r w:rsidR="00F726F3" w:rsidRPr="00FE0641">
        <w:rPr>
          <w:rFonts w:ascii="Times New Roman" w:hAnsi="Times New Roman" w:cs="Times New Roman"/>
          <w:b/>
          <w:sz w:val="24"/>
          <w:szCs w:val="24"/>
        </w:rPr>
        <w:t xml:space="preserve"> and Objective</w:t>
      </w:r>
      <w:r w:rsidRPr="00FE0641">
        <w:rPr>
          <w:rFonts w:ascii="Times New Roman" w:hAnsi="Times New Roman" w:cs="Times New Roman"/>
          <w:b/>
          <w:sz w:val="24"/>
          <w:szCs w:val="24"/>
        </w:rPr>
        <w:t>:</w:t>
      </w:r>
    </w:p>
    <w:p w14:paraId="554B75DC" w14:textId="77777777" w:rsidR="00F1478C" w:rsidRPr="00020DE7" w:rsidRDefault="00F1478C" w:rsidP="00F1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Open the data base of </w:t>
      </w:r>
      <w:proofErr w:type="spellStart"/>
      <w:r w:rsidRPr="00020DE7">
        <w:rPr>
          <w:rFonts w:ascii="Times New Roman" w:hAnsi="Times New Roman" w:cs="Times New Roman"/>
          <w:sz w:val="24"/>
          <w:szCs w:val="24"/>
        </w:rPr>
        <w:t>Neuromax</w:t>
      </w:r>
      <w:proofErr w:type="spellEnd"/>
      <w:r w:rsidRPr="00020DE7">
        <w:rPr>
          <w:rFonts w:ascii="Times New Roman" w:hAnsi="Times New Roman" w:cs="Times New Roman"/>
          <w:sz w:val="24"/>
          <w:szCs w:val="24"/>
        </w:rPr>
        <w:t xml:space="preserve"> </w:t>
      </w:r>
      <w:r w:rsidR="00EB6220" w:rsidRPr="00020DE7">
        <w:rPr>
          <w:rFonts w:ascii="Times New Roman" w:hAnsi="Times New Roman" w:cs="Times New Roman"/>
          <w:sz w:val="24"/>
          <w:szCs w:val="24"/>
        </w:rPr>
        <w:t>Select any</w:t>
      </w:r>
      <w:r w:rsidRPr="00020DE7">
        <w:rPr>
          <w:rFonts w:ascii="Times New Roman" w:hAnsi="Times New Roman" w:cs="Times New Roman"/>
          <w:sz w:val="24"/>
          <w:szCs w:val="24"/>
        </w:rPr>
        <w:t xml:space="preserve"> subjects between 3-9 </w:t>
      </w:r>
    </w:p>
    <w:p w14:paraId="4AF55F0C" w14:textId="77777777" w:rsidR="00F1478C" w:rsidRPr="00020DE7" w:rsidRDefault="00F1478C" w:rsidP="00F1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Set the gain 30 μ V/mm, page speed 30 mm/sec, lower freq. 0.5 and higher 99 </w:t>
      </w:r>
      <w:r w:rsidR="006B0028" w:rsidRPr="00020DE7">
        <w:rPr>
          <w:rFonts w:ascii="Times New Roman" w:hAnsi="Times New Roman" w:cs="Times New Roman"/>
          <w:sz w:val="24"/>
          <w:szCs w:val="24"/>
        </w:rPr>
        <w:t xml:space="preserve">Hz enable the notch filter 50 HZ </w:t>
      </w:r>
      <w:r w:rsidRPr="00020DE7">
        <w:rPr>
          <w:rFonts w:ascii="Times New Roman" w:hAnsi="Times New Roman" w:cs="Times New Roman"/>
          <w:sz w:val="24"/>
          <w:szCs w:val="24"/>
        </w:rPr>
        <w:t>and Mont 3</w:t>
      </w:r>
    </w:p>
    <w:p w14:paraId="424C3F4D" w14:textId="77777777" w:rsidR="006B0028" w:rsidRPr="00020DE7" w:rsidRDefault="006B0028" w:rsidP="00F1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>Export the data from in excel for 10 secs, samples 2560</w:t>
      </w:r>
      <w:r w:rsidR="00950BF6" w:rsidRPr="00020DE7">
        <w:rPr>
          <w:rFonts w:ascii="Times New Roman" w:hAnsi="Times New Roman" w:cs="Times New Roman"/>
          <w:sz w:val="24"/>
          <w:szCs w:val="24"/>
        </w:rPr>
        <w:t xml:space="preserve"> </w:t>
      </w:r>
      <w:r w:rsidR="00165A69" w:rsidRPr="00020DE7">
        <w:rPr>
          <w:rFonts w:ascii="Times New Roman" w:hAnsi="Times New Roman" w:cs="Times New Roman"/>
          <w:sz w:val="24"/>
          <w:szCs w:val="24"/>
        </w:rPr>
        <w:t>(both</w:t>
      </w:r>
      <w:r w:rsidR="00950BF6" w:rsidRPr="00020DE7">
        <w:rPr>
          <w:rFonts w:ascii="Times New Roman" w:hAnsi="Times New Roman" w:cs="Times New Roman"/>
          <w:sz w:val="24"/>
          <w:szCs w:val="24"/>
        </w:rPr>
        <w:t xml:space="preserve"> filtered and unfiltered)</w:t>
      </w:r>
    </w:p>
    <w:p w14:paraId="0225550D" w14:textId="77777777" w:rsidR="006B0028" w:rsidRPr="00020DE7" w:rsidRDefault="006B0028" w:rsidP="00F1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>Import the CSV</w:t>
      </w:r>
      <w:r w:rsidR="00950BF6" w:rsidRPr="00020DE7">
        <w:rPr>
          <w:rFonts w:ascii="Times New Roman" w:hAnsi="Times New Roman" w:cs="Times New Roman"/>
          <w:sz w:val="24"/>
          <w:szCs w:val="24"/>
        </w:rPr>
        <w:t>s</w:t>
      </w:r>
      <w:r w:rsidR="006F39EE">
        <w:rPr>
          <w:rFonts w:ascii="Times New Roman" w:hAnsi="Times New Roman" w:cs="Times New Roman"/>
          <w:sz w:val="24"/>
          <w:szCs w:val="24"/>
        </w:rPr>
        <w:t xml:space="preserve"> in G</w:t>
      </w:r>
      <w:r w:rsidRPr="00020DE7">
        <w:rPr>
          <w:rFonts w:ascii="Times New Roman" w:hAnsi="Times New Roman" w:cs="Times New Roman"/>
          <w:sz w:val="24"/>
          <w:szCs w:val="24"/>
        </w:rPr>
        <w:t xml:space="preserve">oogle </w:t>
      </w:r>
      <w:proofErr w:type="spellStart"/>
      <w:r w:rsidR="006F39EE">
        <w:rPr>
          <w:rFonts w:ascii="Times New Roman" w:hAnsi="Times New Roman" w:cs="Times New Roman"/>
          <w:sz w:val="24"/>
          <w:szCs w:val="24"/>
        </w:rPr>
        <w:t>Co</w:t>
      </w:r>
      <w:r w:rsidR="006F39EE" w:rsidRPr="00020DE7">
        <w:rPr>
          <w:rFonts w:ascii="Times New Roman" w:hAnsi="Times New Roman" w:cs="Times New Roman"/>
          <w:sz w:val="24"/>
          <w:szCs w:val="24"/>
        </w:rPr>
        <w:t>lab</w:t>
      </w:r>
      <w:proofErr w:type="spellEnd"/>
    </w:p>
    <w:p w14:paraId="6D3C92A9" w14:textId="77777777" w:rsidR="009054A7" w:rsidRPr="00020DE7" w:rsidRDefault="009054A7" w:rsidP="00F1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020DE7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020DE7">
        <w:rPr>
          <w:rFonts w:ascii="Times New Roman" w:hAnsi="Times New Roman" w:cs="Times New Roman"/>
          <w:sz w:val="24"/>
          <w:szCs w:val="24"/>
        </w:rPr>
        <w:t xml:space="preserve"> values if any from the data</w:t>
      </w:r>
    </w:p>
    <w:p w14:paraId="47D34D6A" w14:textId="77777777" w:rsidR="006B0028" w:rsidRPr="00020DE7" w:rsidRDefault="006B0028" w:rsidP="00F14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Perform various statistical analysis </w:t>
      </w:r>
      <w:r w:rsidR="00950BF6" w:rsidRPr="00020DE7">
        <w:rPr>
          <w:rFonts w:ascii="Times New Roman" w:hAnsi="Times New Roman" w:cs="Times New Roman"/>
          <w:sz w:val="24"/>
          <w:szCs w:val="24"/>
        </w:rPr>
        <w:t>(for both dataset)</w:t>
      </w:r>
    </w:p>
    <w:p w14:paraId="104DBB32" w14:textId="77777777" w:rsidR="006B0028" w:rsidRPr="00020DE7" w:rsidRDefault="006B0028" w:rsidP="006B0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Plot the waveform of all channels in subplots </w:t>
      </w:r>
    </w:p>
    <w:p w14:paraId="11131EEB" w14:textId="77777777" w:rsidR="006B0028" w:rsidRPr="00020DE7" w:rsidRDefault="006B0028" w:rsidP="006B0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>Find the average amplitude</w:t>
      </w:r>
      <w:r w:rsidR="008075ED">
        <w:rPr>
          <w:rFonts w:ascii="Times New Roman" w:hAnsi="Times New Roman" w:cs="Times New Roman"/>
          <w:sz w:val="24"/>
          <w:szCs w:val="24"/>
        </w:rPr>
        <w:t xml:space="preserve"> of even and odd channels, </w:t>
      </w:r>
      <w:r w:rsidR="00AE0700" w:rsidRPr="00020DE7">
        <w:rPr>
          <w:rFonts w:ascii="Times New Roman" w:hAnsi="Times New Roman" w:cs="Times New Roman"/>
          <w:sz w:val="24"/>
          <w:szCs w:val="24"/>
        </w:rPr>
        <w:t xml:space="preserve">compare the same by plots </w:t>
      </w:r>
    </w:p>
    <w:p w14:paraId="2595E83A" w14:textId="77777777" w:rsidR="006B0028" w:rsidRPr="00020DE7" w:rsidRDefault="00AE0700" w:rsidP="006B0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Plot the correlation </w:t>
      </w:r>
      <w:r w:rsidR="00EB6220" w:rsidRPr="00020DE7">
        <w:rPr>
          <w:rFonts w:ascii="Times New Roman" w:hAnsi="Times New Roman" w:cs="Times New Roman"/>
          <w:sz w:val="24"/>
          <w:szCs w:val="24"/>
        </w:rPr>
        <w:t>matrix (</w:t>
      </w:r>
      <w:r w:rsidRPr="00020DE7">
        <w:rPr>
          <w:rFonts w:ascii="Times New Roman" w:hAnsi="Times New Roman" w:cs="Times New Roman"/>
          <w:sz w:val="24"/>
          <w:szCs w:val="24"/>
        </w:rPr>
        <w:t xml:space="preserve">heat </w:t>
      </w:r>
      <w:r w:rsidR="00EB6220" w:rsidRPr="00020DE7">
        <w:rPr>
          <w:rFonts w:ascii="Times New Roman" w:hAnsi="Times New Roman" w:cs="Times New Roman"/>
          <w:sz w:val="24"/>
          <w:szCs w:val="24"/>
        </w:rPr>
        <w:t>maps) of</w:t>
      </w:r>
      <w:r w:rsidRPr="00020DE7">
        <w:rPr>
          <w:rFonts w:ascii="Times New Roman" w:hAnsi="Times New Roman" w:cs="Times New Roman"/>
          <w:sz w:val="24"/>
          <w:szCs w:val="24"/>
        </w:rPr>
        <w:t xml:space="preserve"> even and odd channels </w:t>
      </w:r>
    </w:p>
    <w:p w14:paraId="02FABE29" w14:textId="77777777" w:rsidR="00491AC9" w:rsidRDefault="00F726F3" w:rsidP="00217D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>Add odd no.</w:t>
      </w:r>
      <w:r w:rsidR="00020DE7">
        <w:rPr>
          <w:rFonts w:ascii="Times New Roman" w:hAnsi="Times New Roman" w:cs="Times New Roman"/>
          <w:sz w:val="24"/>
          <w:szCs w:val="24"/>
        </w:rPr>
        <w:t xml:space="preserve"> of</w:t>
      </w:r>
      <w:r w:rsidRPr="00020DE7">
        <w:rPr>
          <w:rFonts w:ascii="Times New Roman" w:hAnsi="Times New Roman" w:cs="Times New Roman"/>
          <w:sz w:val="24"/>
          <w:szCs w:val="24"/>
        </w:rPr>
        <w:t xml:space="preserve"> channel and even no. of channels perform the z-test</w:t>
      </w:r>
    </w:p>
    <w:p w14:paraId="685DCA23" w14:textId="77777777" w:rsidR="00491AC9" w:rsidRPr="00FE0641" w:rsidRDefault="00491AC9" w:rsidP="00491AC9">
      <w:pPr>
        <w:rPr>
          <w:rFonts w:ascii="Times New Roman" w:hAnsi="Times New Roman" w:cs="Times New Roman"/>
          <w:b/>
          <w:sz w:val="24"/>
          <w:szCs w:val="24"/>
        </w:rPr>
      </w:pPr>
      <w:r w:rsidRPr="00FE0641">
        <w:rPr>
          <w:rFonts w:ascii="Times New Roman" w:hAnsi="Times New Roman" w:cs="Times New Roman"/>
          <w:b/>
          <w:sz w:val="24"/>
          <w:szCs w:val="24"/>
        </w:rPr>
        <w:t>Statistical analysis:</w:t>
      </w:r>
    </w:p>
    <w:p w14:paraId="7120971A" w14:textId="77777777" w:rsidR="00AD7715" w:rsidRPr="00AD7715" w:rsidRDefault="00491AC9" w:rsidP="00AD77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1AC9">
        <w:rPr>
          <w:rFonts w:ascii="Times New Roman" w:hAnsi="Times New Roman" w:cs="Times New Roman"/>
          <w:sz w:val="24"/>
          <w:szCs w:val="24"/>
        </w:rPr>
        <w:t>Plot the wave</w:t>
      </w:r>
      <w:r w:rsidR="00B679AD">
        <w:rPr>
          <w:rFonts w:ascii="Times New Roman" w:hAnsi="Times New Roman" w:cs="Times New Roman"/>
          <w:sz w:val="24"/>
          <w:szCs w:val="24"/>
        </w:rPr>
        <w:t>form of all channels in subplot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D7715" w14:paraId="3DA2A9CE" w14:textId="77777777" w:rsidTr="00AD7715">
        <w:tc>
          <w:tcPr>
            <w:tcW w:w="4508" w:type="dxa"/>
          </w:tcPr>
          <w:p w14:paraId="0A51B0FE" w14:textId="77777777" w:rsidR="00AD7715" w:rsidRPr="00977014" w:rsidRDefault="00AD7715" w:rsidP="00AD771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014">
              <w:rPr>
                <w:rFonts w:ascii="Times New Roman" w:hAnsi="Times New Roman" w:cs="Times New Roman"/>
                <w:b/>
                <w:sz w:val="24"/>
                <w:szCs w:val="24"/>
              </w:rPr>
              <w:t>Even channels</w:t>
            </w:r>
          </w:p>
        </w:tc>
        <w:tc>
          <w:tcPr>
            <w:tcW w:w="4508" w:type="dxa"/>
          </w:tcPr>
          <w:p w14:paraId="7AFFAD27" w14:textId="77777777" w:rsidR="00AD7715" w:rsidRPr="00977014" w:rsidRDefault="00AD7715" w:rsidP="00AD771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014">
              <w:rPr>
                <w:rFonts w:ascii="Times New Roman" w:hAnsi="Times New Roman" w:cs="Times New Roman"/>
                <w:b/>
                <w:sz w:val="24"/>
                <w:szCs w:val="24"/>
              </w:rPr>
              <w:t>Odd channels</w:t>
            </w:r>
          </w:p>
        </w:tc>
      </w:tr>
      <w:tr w:rsidR="00AD7715" w14:paraId="59AB19C2" w14:textId="77777777" w:rsidTr="00AD7715">
        <w:tc>
          <w:tcPr>
            <w:tcW w:w="4508" w:type="dxa"/>
          </w:tcPr>
          <w:p w14:paraId="24590866" w14:textId="77777777" w:rsidR="00AD7715" w:rsidRDefault="00AD7715" w:rsidP="00AD7715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3DCD9B" wp14:editId="270593BE">
                  <wp:extent cx="2520000" cy="2514974"/>
                  <wp:effectExtent l="0" t="0" r="0" b="0"/>
                  <wp:docPr id="30" name="Picture 30" descr="/var/folders/7d/s04s9ccn4r1c5p6xb5cnzyjc0000gn/T/com.microsoft.Word/Content.MSO/6BB0FD6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/var/folders/7d/s04s9ccn4r1c5p6xb5cnzyjc0000gn/T/com.microsoft.Word/Content.MSO/6BB0FD6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1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A3EC40" w14:textId="77777777" w:rsidR="00AD7715" w:rsidRDefault="00AD7715" w:rsidP="00AD7715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01B119" wp14:editId="07F3D418">
                  <wp:extent cx="2520000" cy="2520000"/>
                  <wp:effectExtent l="0" t="0" r="0" b="0"/>
                  <wp:docPr id="29" name="Picture 29" descr="/var/folders/7d/s04s9ccn4r1c5p6xb5cnzyjc0000gn/T/com.microsoft.Word/Content.MSO/D325019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/var/folders/7d/s04s9ccn4r1c5p6xb5cnzyjc0000gn/T/com.microsoft.Word/Content.MSO/D325019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7FE65" w14:textId="77777777" w:rsidR="00977014" w:rsidRDefault="00977014" w:rsidP="00AD7715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11B73725" w14:textId="77777777" w:rsidR="00977014" w:rsidRDefault="009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CB40BC" w14:textId="77777777" w:rsidR="008E2942" w:rsidRPr="00AD7715" w:rsidRDefault="008E2942" w:rsidP="00AD7715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14:paraId="5C7F5246" w14:textId="77777777" w:rsidR="00DB3F41" w:rsidRDefault="00491AC9" w:rsidP="00DB3F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1AC9">
        <w:rPr>
          <w:rFonts w:ascii="Times New Roman" w:hAnsi="Times New Roman" w:cs="Times New Roman"/>
          <w:sz w:val="24"/>
          <w:szCs w:val="24"/>
        </w:rPr>
        <w:t xml:space="preserve">Find the average amplitude of even and odd channels and compare the same by plots </w:t>
      </w:r>
    </w:p>
    <w:p w14:paraId="1B842970" w14:textId="77777777" w:rsidR="00DB3F41" w:rsidRPr="00DB3F41" w:rsidRDefault="00DB3F41" w:rsidP="00DB3F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52"/>
        <w:gridCol w:w="4184"/>
      </w:tblGrid>
      <w:tr w:rsidR="00DB3F41" w14:paraId="291CF00D" w14:textId="77777777" w:rsidTr="00DB3F41">
        <w:tc>
          <w:tcPr>
            <w:tcW w:w="7026" w:type="dxa"/>
          </w:tcPr>
          <w:p w14:paraId="383677A4" w14:textId="77777777" w:rsidR="00DB3F41" w:rsidRPr="008D49A3" w:rsidRDefault="00DB3F41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9A3">
              <w:rPr>
                <w:rFonts w:ascii="Times New Roman" w:hAnsi="Times New Roman" w:cs="Times New Roman"/>
                <w:b/>
                <w:sz w:val="24"/>
                <w:szCs w:val="24"/>
              </w:rPr>
              <w:t>Unfiltered data</w:t>
            </w:r>
          </w:p>
        </w:tc>
        <w:tc>
          <w:tcPr>
            <w:tcW w:w="828" w:type="dxa"/>
          </w:tcPr>
          <w:p w14:paraId="1C98B322" w14:textId="77777777" w:rsidR="00DB3F41" w:rsidRPr="008D49A3" w:rsidRDefault="00DB3F41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9A3">
              <w:rPr>
                <w:rFonts w:ascii="Times New Roman" w:hAnsi="Times New Roman" w:cs="Times New Roman"/>
                <w:b/>
                <w:sz w:val="24"/>
                <w:szCs w:val="24"/>
              </w:rPr>
              <w:t>Filtered data</w:t>
            </w:r>
          </w:p>
        </w:tc>
      </w:tr>
      <w:tr w:rsidR="00DB3F41" w14:paraId="637128D1" w14:textId="77777777" w:rsidTr="00DB3F41">
        <w:tc>
          <w:tcPr>
            <w:tcW w:w="7026" w:type="dxa"/>
          </w:tcPr>
          <w:p w14:paraId="5631EE40" w14:textId="77777777" w:rsidR="00DB3F41" w:rsidRPr="00DB3F41" w:rsidRDefault="00DB3F41" w:rsidP="00DB3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of even </w:t>
            </w:r>
            <w:r w:rsidRPr="00DB3F41">
              <w:rPr>
                <w:rFonts w:ascii="Times New Roman" w:hAnsi="Times New Roman" w:cs="Times New Roman"/>
                <w:sz w:val="24"/>
                <w:szCs w:val="24"/>
              </w:rPr>
              <w:t>channel: -576.54</w:t>
            </w:r>
          </w:p>
        </w:tc>
        <w:tc>
          <w:tcPr>
            <w:tcW w:w="828" w:type="dxa"/>
          </w:tcPr>
          <w:p w14:paraId="548DEAAF" w14:textId="77777777" w:rsidR="00DB3F41" w:rsidRDefault="000C2F58" w:rsidP="000C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F58">
              <w:rPr>
                <w:rFonts w:ascii="Times New Roman" w:hAnsi="Times New Roman" w:cs="Times New Roman"/>
                <w:sz w:val="24"/>
                <w:szCs w:val="24"/>
              </w:rPr>
              <w:t xml:space="preserve">Average of even filtered channel: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DB3F41" w14:paraId="14B09B31" w14:textId="77777777" w:rsidTr="00DB3F41">
        <w:tc>
          <w:tcPr>
            <w:tcW w:w="7026" w:type="dxa"/>
          </w:tcPr>
          <w:p w14:paraId="0737D3B0" w14:textId="77777777" w:rsidR="00DB3F41" w:rsidRDefault="00DB3F41" w:rsidP="00DB3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of odd </w:t>
            </w:r>
            <w:r w:rsidRPr="00DB3F41">
              <w:rPr>
                <w:rFonts w:ascii="Times New Roman" w:hAnsi="Times New Roman" w:cs="Times New Roman"/>
                <w:sz w:val="24"/>
                <w:szCs w:val="24"/>
              </w:rPr>
              <w:t>channel: -7.0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14:paraId="03C0C0C9" w14:textId="77777777" w:rsidR="00DB3F41" w:rsidRDefault="000C2F58" w:rsidP="000C2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2F58">
              <w:rPr>
                <w:rFonts w:ascii="Times New Roman" w:hAnsi="Times New Roman" w:cs="Times New Roman"/>
                <w:sz w:val="24"/>
                <w:szCs w:val="24"/>
              </w:rPr>
              <w:t xml:space="preserve">Average of </w:t>
            </w:r>
            <w:proofErr w:type="gramStart"/>
            <w:r w:rsidRPr="000C2F58">
              <w:rPr>
                <w:rFonts w:ascii="Times New Roman" w:hAnsi="Times New Roman" w:cs="Times New Roman"/>
                <w:sz w:val="24"/>
                <w:szCs w:val="24"/>
              </w:rPr>
              <w:t>odd filtered</w:t>
            </w:r>
            <w:proofErr w:type="gramEnd"/>
            <w:r w:rsidRPr="000C2F58">
              <w:rPr>
                <w:rFonts w:ascii="Times New Roman" w:hAnsi="Times New Roman" w:cs="Times New Roman"/>
                <w:sz w:val="24"/>
                <w:szCs w:val="24"/>
              </w:rPr>
              <w:t xml:space="preserve"> channel: -0.006</w:t>
            </w:r>
          </w:p>
        </w:tc>
      </w:tr>
      <w:tr w:rsidR="00DB3F41" w14:paraId="6154A79A" w14:textId="77777777" w:rsidTr="00DB3F41">
        <w:tc>
          <w:tcPr>
            <w:tcW w:w="7026" w:type="dxa"/>
          </w:tcPr>
          <w:p w14:paraId="563E54CE" w14:textId="77777777" w:rsidR="00DB3F41" w:rsidRDefault="00DB3F41" w:rsidP="006578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1C3F30" wp14:editId="46B0DD31">
                  <wp:extent cx="2520000" cy="1304891"/>
                  <wp:effectExtent l="0" t="0" r="0" b="3810"/>
                  <wp:docPr id="22" name="Picture 22" descr="/var/folders/7d/s04s9ccn4r1c5p6xb5cnzyjc0000gn/T/com.microsoft.Word/Content.MSO/468B54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/var/folders/7d/s04s9ccn4r1c5p6xb5cnzyjc0000gn/T/com.microsoft.Word/Content.MSO/468B54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30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14:paraId="304850E8" w14:textId="77777777" w:rsidR="00DB3F41" w:rsidRDefault="00DB3F41" w:rsidP="0065789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2288F4" wp14:editId="69ECBE8C">
                  <wp:extent cx="2520000" cy="1259801"/>
                  <wp:effectExtent l="0" t="0" r="0" b="0"/>
                  <wp:docPr id="23" name="Picture 23" descr="/var/folders/7d/s04s9ccn4r1c5p6xb5cnzyjc0000gn/T/com.microsoft.Word/Content.MSO/C886B3C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/var/folders/7d/s04s9ccn4r1c5p6xb5cnzyjc0000gn/T/com.microsoft.Word/Content.MSO/C886B3C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25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E9830" w14:textId="77777777" w:rsidR="00A55B71" w:rsidRPr="008D49A3" w:rsidRDefault="00A55B71" w:rsidP="008D49A3">
      <w:pPr>
        <w:rPr>
          <w:rFonts w:ascii="Times New Roman" w:hAnsi="Times New Roman" w:cs="Times New Roman"/>
          <w:sz w:val="24"/>
          <w:szCs w:val="24"/>
        </w:rPr>
      </w:pPr>
    </w:p>
    <w:p w14:paraId="501129BA" w14:textId="77777777" w:rsidR="006E69F0" w:rsidRPr="00977014" w:rsidRDefault="00491AC9" w:rsidP="00977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1AC9">
        <w:rPr>
          <w:rFonts w:ascii="Times New Roman" w:hAnsi="Times New Roman" w:cs="Times New Roman"/>
          <w:sz w:val="24"/>
          <w:szCs w:val="24"/>
        </w:rPr>
        <w:t xml:space="preserve">Plot the correlation matrix (heat maps) of even and odd channels </w:t>
      </w:r>
    </w:p>
    <w:p w14:paraId="3D7A9891" w14:textId="77777777" w:rsidR="00A55B71" w:rsidRPr="008D49A3" w:rsidRDefault="006E69F0" w:rsidP="008D49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Unfiltered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E69F0" w14:paraId="509EEBD6" w14:textId="77777777" w:rsidTr="006E69F0">
        <w:tc>
          <w:tcPr>
            <w:tcW w:w="4508" w:type="dxa"/>
          </w:tcPr>
          <w:p w14:paraId="233BBDE8" w14:textId="77777777" w:rsidR="006E69F0" w:rsidRPr="008D49A3" w:rsidRDefault="006E69F0" w:rsidP="006E6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9A3">
              <w:rPr>
                <w:rFonts w:ascii="Times New Roman" w:hAnsi="Times New Roman" w:cs="Times New Roman"/>
                <w:b/>
                <w:sz w:val="24"/>
                <w:szCs w:val="24"/>
              </w:rPr>
              <w:t>Even channels</w:t>
            </w:r>
          </w:p>
        </w:tc>
        <w:tc>
          <w:tcPr>
            <w:tcW w:w="4508" w:type="dxa"/>
          </w:tcPr>
          <w:p w14:paraId="45F12ED8" w14:textId="77777777" w:rsidR="006E69F0" w:rsidRPr="008D49A3" w:rsidRDefault="006E69F0" w:rsidP="006E6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9A3">
              <w:rPr>
                <w:rFonts w:ascii="Times New Roman" w:hAnsi="Times New Roman" w:cs="Times New Roman"/>
                <w:b/>
                <w:sz w:val="24"/>
                <w:szCs w:val="24"/>
              </w:rPr>
              <w:t>Odd channels</w:t>
            </w:r>
          </w:p>
        </w:tc>
      </w:tr>
      <w:tr w:rsidR="006E69F0" w14:paraId="45BC4474" w14:textId="77777777" w:rsidTr="006E69F0">
        <w:tc>
          <w:tcPr>
            <w:tcW w:w="4508" w:type="dxa"/>
          </w:tcPr>
          <w:p w14:paraId="7BCA42A3" w14:textId="77777777" w:rsidR="006E69F0" w:rsidRDefault="006E69F0" w:rsidP="00A55B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56ECC2" wp14:editId="33C59788">
                  <wp:extent cx="2520000" cy="2603072"/>
                  <wp:effectExtent l="0" t="0" r="0" b="635"/>
                  <wp:docPr id="24" name="Picture 24" descr="/var/folders/7d/s04s9ccn4r1c5p6xb5cnzyjc0000gn/T/com.microsoft.Word/Content.MSO/72D76C7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/var/folders/7d/s04s9ccn4r1c5p6xb5cnzyjc0000gn/T/com.microsoft.Word/Content.MSO/72D76C7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603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6B5583" w14:textId="77777777" w:rsidR="006E69F0" w:rsidRDefault="006E69F0" w:rsidP="00A55B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531A11" wp14:editId="151BD9F7">
                  <wp:extent cx="2520000" cy="2637855"/>
                  <wp:effectExtent l="0" t="0" r="0" b="3810"/>
                  <wp:docPr id="25" name="Picture 25" descr="/var/folders/7d/s04s9ccn4r1c5p6xb5cnzyjc0000gn/T/com.microsoft.Word/Content.MSO/A652C49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/var/folders/7d/s04s9ccn4r1c5p6xb5cnzyjc0000gn/T/com.microsoft.Word/Content.MSO/A652C49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63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AE304" w14:textId="77777777" w:rsidR="00977014" w:rsidRDefault="00977014" w:rsidP="00977014">
      <w:pPr>
        <w:rPr>
          <w:rFonts w:ascii="Times New Roman" w:hAnsi="Times New Roman" w:cs="Times New Roman"/>
          <w:sz w:val="24"/>
          <w:szCs w:val="24"/>
        </w:rPr>
      </w:pPr>
    </w:p>
    <w:p w14:paraId="6B03F83A" w14:textId="77777777" w:rsidR="00A55B71" w:rsidRDefault="00355BA3" w:rsidP="009770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679AD">
        <w:rPr>
          <w:rFonts w:ascii="Times New Roman" w:hAnsi="Times New Roman" w:cs="Times New Roman"/>
          <w:sz w:val="24"/>
          <w:szCs w:val="24"/>
        </w:rPr>
        <w:t>iltered data</w:t>
      </w:r>
      <w:r w:rsidR="0021776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E69F0" w14:paraId="018EACC9" w14:textId="77777777" w:rsidTr="004A434F">
        <w:tc>
          <w:tcPr>
            <w:tcW w:w="4508" w:type="dxa"/>
          </w:tcPr>
          <w:p w14:paraId="1256B8DE" w14:textId="77777777" w:rsidR="006E69F0" w:rsidRPr="008D49A3" w:rsidRDefault="006E69F0" w:rsidP="006E6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9A3">
              <w:rPr>
                <w:rFonts w:ascii="Times New Roman" w:hAnsi="Times New Roman" w:cs="Times New Roman"/>
                <w:b/>
                <w:sz w:val="24"/>
                <w:szCs w:val="24"/>
              </w:rPr>
              <w:t>Even channels</w:t>
            </w:r>
          </w:p>
        </w:tc>
        <w:tc>
          <w:tcPr>
            <w:tcW w:w="4508" w:type="dxa"/>
          </w:tcPr>
          <w:p w14:paraId="23FED06D" w14:textId="77777777" w:rsidR="006E69F0" w:rsidRPr="008D49A3" w:rsidRDefault="006E69F0" w:rsidP="006E69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9A3">
              <w:rPr>
                <w:rFonts w:ascii="Times New Roman" w:hAnsi="Times New Roman" w:cs="Times New Roman"/>
                <w:b/>
                <w:sz w:val="24"/>
                <w:szCs w:val="24"/>
              </w:rPr>
              <w:t>Odd channels</w:t>
            </w:r>
          </w:p>
        </w:tc>
      </w:tr>
      <w:tr w:rsidR="006E69F0" w14:paraId="379C81C3" w14:textId="77777777" w:rsidTr="004A434F">
        <w:tc>
          <w:tcPr>
            <w:tcW w:w="4508" w:type="dxa"/>
          </w:tcPr>
          <w:p w14:paraId="59873D8F" w14:textId="77777777" w:rsidR="006E69F0" w:rsidRDefault="006E69F0" w:rsidP="004A43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859FC3" wp14:editId="694EDD2B">
                  <wp:extent cx="2520000" cy="2637855"/>
                  <wp:effectExtent l="0" t="0" r="0" b="3810"/>
                  <wp:docPr id="28" name="Picture 28" descr="/var/folders/7d/s04s9ccn4r1c5p6xb5cnzyjc0000gn/T/com.microsoft.Word/Content.MSO/47E8A4A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/var/folders/7d/s04s9ccn4r1c5p6xb5cnzyjc0000gn/T/com.microsoft.Word/Content.MSO/47E8A4A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63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518D0A" w14:textId="77777777" w:rsidR="006E69F0" w:rsidRDefault="006E69F0" w:rsidP="004A43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87B8F4" wp14:editId="1ECF258F">
                  <wp:extent cx="2520000" cy="2637855"/>
                  <wp:effectExtent l="0" t="0" r="0" b="3810"/>
                  <wp:docPr id="27" name="Picture 27" descr="/var/folders/7d/s04s9ccn4r1c5p6xb5cnzyjc0000gn/T/com.microsoft.Word/Content.MSO/1E1AD53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/var/folders/7d/s04s9ccn4r1c5p6xb5cnzyjc0000gn/T/com.microsoft.Word/Content.MSO/1E1AD53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63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AFA79" w14:textId="77777777" w:rsidR="006F39EE" w:rsidRDefault="006F39EE" w:rsidP="00BE0E21">
      <w:pPr>
        <w:jc w:val="both"/>
        <w:rPr>
          <w:rFonts w:ascii="Times New Roman" w:hAnsi="Times New Roman" w:cs="Times New Roman"/>
          <w:sz w:val="24"/>
          <w:szCs w:val="24"/>
        </w:rPr>
      </w:pPr>
      <w:r w:rsidRPr="00FE0641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  <w:r w:rsidR="00491AC9">
        <w:rPr>
          <w:rFonts w:ascii="Times New Roman" w:hAnsi="Times New Roman" w:cs="Times New Roman"/>
          <w:sz w:val="24"/>
          <w:szCs w:val="24"/>
        </w:rPr>
        <w:t xml:space="preserve"> </w:t>
      </w:r>
      <w:r w:rsidR="00F445C9">
        <w:rPr>
          <w:rFonts w:ascii="Times New Roman" w:hAnsi="Times New Roman" w:cs="Times New Roman"/>
          <w:sz w:val="24"/>
          <w:szCs w:val="24"/>
        </w:rPr>
        <w:t xml:space="preserve">In this experiment, we performed multivariate </w:t>
      </w:r>
      <w:r w:rsidR="00BE0E21">
        <w:rPr>
          <w:rFonts w:ascii="Times New Roman" w:hAnsi="Times New Roman" w:cs="Times New Roman"/>
          <w:sz w:val="24"/>
          <w:szCs w:val="24"/>
        </w:rPr>
        <w:t xml:space="preserve">statistical analysis on the odd and even </w:t>
      </w:r>
      <w:r w:rsidR="00F445C9">
        <w:rPr>
          <w:rFonts w:ascii="Times New Roman" w:hAnsi="Times New Roman" w:cs="Times New Roman"/>
          <w:sz w:val="24"/>
          <w:szCs w:val="24"/>
        </w:rPr>
        <w:t>channels</w:t>
      </w:r>
      <w:r w:rsidR="00BE0E21">
        <w:rPr>
          <w:rFonts w:ascii="Times New Roman" w:hAnsi="Times New Roman" w:cs="Times New Roman"/>
          <w:sz w:val="24"/>
          <w:szCs w:val="24"/>
        </w:rPr>
        <w:t xml:space="preserve"> of filtered and unfiltered EEG data. We may draw the following conclusions from the obtained graphs –</w:t>
      </w:r>
    </w:p>
    <w:p w14:paraId="2DD7A543" w14:textId="77777777" w:rsidR="00FE0641" w:rsidRDefault="00BE0E21" w:rsidP="00750D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 xml:space="preserve">Plot the waveform of all channels in subplots </w:t>
      </w:r>
      <w:r w:rsidR="00977014">
        <w:rPr>
          <w:rFonts w:ascii="Times New Roman" w:hAnsi="Times New Roman" w:cs="Times New Roman"/>
          <w:sz w:val="24"/>
          <w:szCs w:val="24"/>
        </w:rPr>
        <w:t xml:space="preserve">– signals </w:t>
      </w:r>
      <w:r w:rsidR="00FE0641" w:rsidRPr="00977014">
        <w:rPr>
          <w:rFonts w:ascii="Times New Roman" w:hAnsi="Times New Roman" w:cs="Times New Roman"/>
          <w:sz w:val="24"/>
          <w:szCs w:val="24"/>
        </w:rPr>
        <w:t xml:space="preserve">from odd channels show </w:t>
      </w:r>
      <w:r w:rsidR="00977014" w:rsidRPr="00977014">
        <w:rPr>
          <w:rFonts w:ascii="Times New Roman" w:hAnsi="Times New Roman" w:cs="Times New Roman"/>
          <w:sz w:val="24"/>
          <w:szCs w:val="24"/>
        </w:rPr>
        <w:t xml:space="preserve">greater </w:t>
      </w:r>
      <w:r w:rsidR="00FE0641" w:rsidRPr="00977014">
        <w:rPr>
          <w:rFonts w:ascii="Times New Roman" w:hAnsi="Times New Roman" w:cs="Times New Roman"/>
          <w:sz w:val="24"/>
          <w:szCs w:val="24"/>
        </w:rPr>
        <w:t>variations in amplitude as compar</w:t>
      </w:r>
      <w:r w:rsidR="00977014" w:rsidRPr="00977014">
        <w:rPr>
          <w:rFonts w:ascii="Times New Roman" w:hAnsi="Times New Roman" w:cs="Times New Roman"/>
          <w:sz w:val="24"/>
          <w:szCs w:val="24"/>
        </w:rPr>
        <w:t>ed to those from even channels.</w:t>
      </w:r>
    </w:p>
    <w:p w14:paraId="44EBC2BF" w14:textId="77777777" w:rsidR="00977014" w:rsidRPr="00977014" w:rsidRDefault="00977014" w:rsidP="00750D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9AF733" w14:textId="77777777" w:rsidR="00977014" w:rsidRPr="00750D99" w:rsidRDefault="00BE0E21" w:rsidP="00750D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DE7">
        <w:rPr>
          <w:rFonts w:ascii="Times New Roman" w:hAnsi="Times New Roman" w:cs="Times New Roman"/>
          <w:sz w:val="24"/>
          <w:szCs w:val="24"/>
        </w:rPr>
        <w:t>Find the average amplitude</w:t>
      </w:r>
      <w:r>
        <w:rPr>
          <w:rFonts w:ascii="Times New Roman" w:hAnsi="Times New Roman" w:cs="Times New Roman"/>
          <w:sz w:val="24"/>
          <w:szCs w:val="24"/>
        </w:rPr>
        <w:t xml:space="preserve"> of even and odd channels, compare the same by plots</w:t>
      </w:r>
      <w:r w:rsidR="00977014">
        <w:rPr>
          <w:rFonts w:ascii="Times New Roman" w:hAnsi="Times New Roman" w:cs="Times New Roman"/>
          <w:sz w:val="24"/>
          <w:szCs w:val="24"/>
        </w:rPr>
        <w:t xml:space="preserve"> </w:t>
      </w:r>
      <w:r w:rsidR="00750D99">
        <w:rPr>
          <w:rFonts w:ascii="Times New Roman" w:hAnsi="Times New Roman" w:cs="Times New Roman"/>
          <w:sz w:val="24"/>
          <w:szCs w:val="24"/>
        </w:rPr>
        <w:t>–</w:t>
      </w:r>
      <w:r w:rsidR="00977014">
        <w:rPr>
          <w:rFonts w:ascii="Times New Roman" w:hAnsi="Times New Roman" w:cs="Times New Roman"/>
          <w:sz w:val="24"/>
          <w:szCs w:val="24"/>
        </w:rPr>
        <w:t xml:space="preserve"> </w:t>
      </w:r>
      <w:r w:rsidR="00FE0641" w:rsidRPr="00750D99">
        <w:rPr>
          <w:rFonts w:ascii="Times New Roman" w:hAnsi="Times New Roman" w:cs="Times New Roman"/>
          <w:sz w:val="24"/>
          <w:szCs w:val="24"/>
        </w:rPr>
        <w:t>average amplitudes for filtered signals for both the odd and even c</w:t>
      </w:r>
      <w:r w:rsidR="00750D99">
        <w:rPr>
          <w:rFonts w:ascii="Times New Roman" w:hAnsi="Times New Roman" w:cs="Times New Roman"/>
          <w:sz w:val="24"/>
          <w:szCs w:val="24"/>
        </w:rPr>
        <w:t xml:space="preserve">hannels are very small in value; even channel is </w:t>
      </w:r>
      <w:proofErr w:type="gramStart"/>
      <w:r w:rsidR="00B03413" w:rsidRPr="00750D99">
        <w:rPr>
          <w:rFonts w:ascii="Times New Roman" w:hAnsi="Times New Roman" w:cs="Times New Roman"/>
          <w:sz w:val="24"/>
          <w:szCs w:val="24"/>
        </w:rPr>
        <w:t>po</w:t>
      </w:r>
      <w:r w:rsidR="00750D99">
        <w:rPr>
          <w:rFonts w:ascii="Times New Roman" w:hAnsi="Times New Roman" w:cs="Times New Roman"/>
          <w:sz w:val="24"/>
          <w:szCs w:val="24"/>
        </w:rPr>
        <w:t>sitive</w:t>
      </w:r>
      <w:proofErr w:type="gramEnd"/>
      <w:r w:rsidR="00750D99">
        <w:rPr>
          <w:rFonts w:ascii="Times New Roman" w:hAnsi="Times New Roman" w:cs="Times New Roman"/>
          <w:sz w:val="24"/>
          <w:szCs w:val="24"/>
        </w:rPr>
        <w:t xml:space="preserve"> and the odd channel is</w:t>
      </w:r>
      <w:r w:rsidR="00B03413" w:rsidRPr="00750D99">
        <w:rPr>
          <w:rFonts w:ascii="Times New Roman" w:hAnsi="Times New Roman" w:cs="Times New Roman"/>
          <w:sz w:val="24"/>
          <w:szCs w:val="24"/>
        </w:rPr>
        <w:t xml:space="preserve"> </w:t>
      </w:r>
      <w:r w:rsidR="00FE0641" w:rsidRPr="00750D99">
        <w:rPr>
          <w:rFonts w:ascii="Times New Roman" w:hAnsi="Times New Roman" w:cs="Times New Roman"/>
          <w:sz w:val="24"/>
          <w:szCs w:val="24"/>
        </w:rPr>
        <w:t>negative. On the</w:t>
      </w:r>
      <w:r w:rsidR="00AB2E68" w:rsidRPr="00750D99">
        <w:rPr>
          <w:rFonts w:ascii="Times New Roman" w:hAnsi="Times New Roman" w:cs="Times New Roman"/>
          <w:sz w:val="24"/>
          <w:szCs w:val="24"/>
        </w:rPr>
        <w:t xml:space="preserve"> other hand, the value of </w:t>
      </w:r>
      <w:r w:rsidR="00FE0641" w:rsidRPr="00750D99">
        <w:rPr>
          <w:rFonts w:ascii="Times New Roman" w:hAnsi="Times New Roman" w:cs="Times New Roman"/>
          <w:sz w:val="24"/>
          <w:szCs w:val="24"/>
        </w:rPr>
        <w:t>even ch</w:t>
      </w:r>
      <w:r w:rsidR="00B03413" w:rsidRPr="00750D99">
        <w:rPr>
          <w:rFonts w:ascii="Times New Roman" w:hAnsi="Times New Roman" w:cs="Times New Roman"/>
          <w:sz w:val="24"/>
          <w:szCs w:val="24"/>
        </w:rPr>
        <w:t>annel for unfiltered signals is</w:t>
      </w:r>
      <w:r w:rsidR="00FE0641" w:rsidRPr="00750D99">
        <w:rPr>
          <w:rFonts w:ascii="Times New Roman" w:hAnsi="Times New Roman" w:cs="Times New Roman"/>
          <w:sz w:val="24"/>
          <w:szCs w:val="24"/>
        </w:rPr>
        <w:t xml:space="preserve"> much larger</w:t>
      </w:r>
      <w:r w:rsidR="00B03413" w:rsidRPr="00750D99">
        <w:rPr>
          <w:rFonts w:ascii="Times New Roman" w:hAnsi="Times New Roman" w:cs="Times New Roman"/>
          <w:sz w:val="24"/>
          <w:szCs w:val="24"/>
        </w:rPr>
        <w:t xml:space="preserve"> than that of the odd channel</w:t>
      </w:r>
      <w:r w:rsidR="00750D99">
        <w:rPr>
          <w:rFonts w:ascii="Times New Roman" w:hAnsi="Times New Roman" w:cs="Times New Roman"/>
          <w:sz w:val="24"/>
          <w:szCs w:val="24"/>
        </w:rPr>
        <w:t xml:space="preserve"> but both </w:t>
      </w:r>
      <w:r w:rsidR="00B03413" w:rsidRPr="00750D99">
        <w:rPr>
          <w:rFonts w:ascii="Times New Roman" w:hAnsi="Times New Roman" w:cs="Times New Roman"/>
          <w:sz w:val="24"/>
          <w:szCs w:val="24"/>
        </w:rPr>
        <w:t>the values are negative.</w:t>
      </w:r>
    </w:p>
    <w:p w14:paraId="0B0A22E4" w14:textId="77777777" w:rsidR="00977014" w:rsidRPr="00977014" w:rsidRDefault="00977014" w:rsidP="00750D99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1EE9439F" w14:textId="77777777" w:rsidR="00BE72D9" w:rsidRPr="00750D99" w:rsidRDefault="00BE0E21" w:rsidP="00750D9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0E21">
        <w:rPr>
          <w:rFonts w:ascii="Times New Roman" w:hAnsi="Times New Roman" w:cs="Times New Roman"/>
          <w:sz w:val="24"/>
          <w:szCs w:val="24"/>
        </w:rPr>
        <w:t>Plot the correlation matrix (heat maps) of even and odd channels</w:t>
      </w:r>
      <w:r w:rsidR="00161867">
        <w:rPr>
          <w:rFonts w:ascii="Times New Roman" w:hAnsi="Times New Roman" w:cs="Times New Roman"/>
          <w:sz w:val="24"/>
          <w:szCs w:val="24"/>
        </w:rPr>
        <w:t xml:space="preserve"> </w:t>
      </w:r>
      <w:r w:rsidR="00750D99">
        <w:rPr>
          <w:rFonts w:ascii="Times New Roman" w:hAnsi="Times New Roman" w:cs="Times New Roman"/>
          <w:sz w:val="24"/>
          <w:szCs w:val="24"/>
        </w:rPr>
        <w:t>–</w:t>
      </w:r>
      <w:r w:rsidR="00161867">
        <w:rPr>
          <w:rFonts w:ascii="Times New Roman" w:hAnsi="Times New Roman" w:cs="Times New Roman"/>
          <w:sz w:val="24"/>
          <w:szCs w:val="24"/>
        </w:rPr>
        <w:t xml:space="preserve"> </w:t>
      </w:r>
      <w:r w:rsidR="00B07772" w:rsidRPr="00750D99">
        <w:rPr>
          <w:rFonts w:ascii="Times New Roman" w:hAnsi="Times New Roman" w:cs="Times New Roman"/>
          <w:sz w:val="24"/>
          <w:szCs w:val="24"/>
        </w:rPr>
        <w:t>odd and even channels for unfilte</w:t>
      </w:r>
      <w:r w:rsidR="00B03413" w:rsidRPr="00750D99">
        <w:rPr>
          <w:rFonts w:ascii="Times New Roman" w:hAnsi="Times New Roman" w:cs="Times New Roman"/>
          <w:sz w:val="24"/>
          <w:szCs w:val="24"/>
        </w:rPr>
        <w:t>red data are very strongly correlated</w:t>
      </w:r>
      <w:r w:rsidR="00554599">
        <w:rPr>
          <w:rFonts w:ascii="Times New Roman" w:hAnsi="Times New Roman" w:cs="Times New Roman"/>
          <w:sz w:val="24"/>
          <w:szCs w:val="24"/>
        </w:rPr>
        <w:t>. E</w:t>
      </w:r>
      <w:r w:rsidR="00D40903" w:rsidRPr="00750D99">
        <w:rPr>
          <w:rFonts w:ascii="Times New Roman" w:hAnsi="Times New Roman" w:cs="Times New Roman"/>
          <w:sz w:val="24"/>
          <w:szCs w:val="24"/>
        </w:rPr>
        <w:t>ven channel for filtered data is</w:t>
      </w:r>
      <w:r w:rsidR="00B07772" w:rsidRPr="00750D99">
        <w:rPr>
          <w:rFonts w:ascii="Times New Roman" w:hAnsi="Times New Roman" w:cs="Times New Roman"/>
          <w:sz w:val="24"/>
          <w:szCs w:val="24"/>
        </w:rPr>
        <w:t xml:space="preserve"> very weakly correlated</w:t>
      </w:r>
      <w:r w:rsidR="00554599">
        <w:rPr>
          <w:rFonts w:ascii="Times New Roman" w:hAnsi="Times New Roman" w:cs="Times New Roman"/>
          <w:sz w:val="24"/>
          <w:szCs w:val="24"/>
        </w:rPr>
        <w:t xml:space="preserve"> while the</w:t>
      </w:r>
      <w:r w:rsidR="00D40903" w:rsidRPr="00750D99">
        <w:rPr>
          <w:rFonts w:ascii="Times New Roman" w:hAnsi="Times New Roman" w:cs="Times New Roman"/>
          <w:sz w:val="24"/>
          <w:szCs w:val="24"/>
        </w:rPr>
        <w:t xml:space="preserve"> odd channel shows comparatively stronger correlation</w:t>
      </w:r>
      <w:r w:rsidR="00B07772" w:rsidRPr="00750D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D3E67A" w14:textId="77777777" w:rsidR="00FE0641" w:rsidRPr="00FE0641" w:rsidRDefault="00FE0641" w:rsidP="00FE0641">
      <w:pPr>
        <w:rPr>
          <w:rFonts w:ascii="Times New Roman" w:hAnsi="Times New Roman" w:cs="Times New Roman"/>
          <w:sz w:val="24"/>
          <w:szCs w:val="24"/>
        </w:rPr>
      </w:pPr>
    </w:p>
    <w:sectPr w:rsidR="00FE0641" w:rsidRPr="00FE0641" w:rsidSect="00977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0C67" w14:textId="77777777" w:rsidR="007C762E" w:rsidRDefault="007C762E" w:rsidP="008075ED">
      <w:pPr>
        <w:spacing w:after="0" w:line="240" w:lineRule="auto"/>
      </w:pPr>
      <w:r>
        <w:separator/>
      </w:r>
    </w:p>
  </w:endnote>
  <w:endnote w:type="continuationSeparator" w:id="0">
    <w:p w14:paraId="3B7B911C" w14:textId="77777777" w:rsidR="007C762E" w:rsidRDefault="007C762E" w:rsidP="0080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24045" w14:textId="77777777" w:rsidR="007C762E" w:rsidRDefault="007C762E" w:rsidP="008075ED">
      <w:pPr>
        <w:spacing w:after="0" w:line="240" w:lineRule="auto"/>
      </w:pPr>
      <w:r>
        <w:separator/>
      </w:r>
    </w:p>
  </w:footnote>
  <w:footnote w:type="continuationSeparator" w:id="0">
    <w:p w14:paraId="04403127" w14:textId="77777777" w:rsidR="007C762E" w:rsidRDefault="007C762E" w:rsidP="0080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40E"/>
    <w:multiLevelType w:val="hybridMultilevel"/>
    <w:tmpl w:val="3B06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243"/>
    <w:multiLevelType w:val="hybridMultilevel"/>
    <w:tmpl w:val="05724B90"/>
    <w:lvl w:ilvl="0" w:tplc="CE4AA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24682E"/>
    <w:multiLevelType w:val="hybridMultilevel"/>
    <w:tmpl w:val="05724B90"/>
    <w:lvl w:ilvl="0" w:tplc="CE4AA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175787"/>
    <w:multiLevelType w:val="hybridMultilevel"/>
    <w:tmpl w:val="BE0C4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4572"/>
    <w:multiLevelType w:val="hybridMultilevel"/>
    <w:tmpl w:val="05724B90"/>
    <w:lvl w:ilvl="0" w:tplc="CE4AA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F5BC2"/>
    <w:multiLevelType w:val="hybridMultilevel"/>
    <w:tmpl w:val="05724B90"/>
    <w:lvl w:ilvl="0" w:tplc="CE4AA2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EE6BFC"/>
    <w:multiLevelType w:val="hybridMultilevel"/>
    <w:tmpl w:val="CC8A61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E2764"/>
    <w:multiLevelType w:val="hybridMultilevel"/>
    <w:tmpl w:val="05724B90"/>
    <w:lvl w:ilvl="0" w:tplc="CE4AA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E7"/>
    <w:rsid w:val="00020DE7"/>
    <w:rsid w:val="000516E5"/>
    <w:rsid w:val="00057D38"/>
    <w:rsid w:val="000977E8"/>
    <w:rsid w:val="00097E7F"/>
    <w:rsid w:val="000B5542"/>
    <w:rsid w:val="000C2F58"/>
    <w:rsid w:val="000D4D99"/>
    <w:rsid w:val="000D6394"/>
    <w:rsid w:val="00104CB3"/>
    <w:rsid w:val="00161867"/>
    <w:rsid w:val="00165A69"/>
    <w:rsid w:val="0020220A"/>
    <w:rsid w:val="0021776C"/>
    <w:rsid w:val="00217D58"/>
    <w:rsid w:val="002B23E6"/>
    <w:rsid w:val="002D57EF"/>
    <w:rsid w:val="00323F6F"/>
    <w:rsid w:val="00355BA3"/>
    <w:rsid w:val="003D6C38"/>
    <w:rsid w:val="004040AE"/>
    <w:rsid w:val="00425FBC"/>
    <w:rsid w:val="00491AC9"/>
    <w:rsid w:val="004B089C"/>
    <w:rsid w:val="00523F62"/>
    <w:rsid w:val="00554599"/>
    <w:rsid w:val="005B4B41"/>
    <w:rsid w:val="00620EBA"/>
    <w:rsid w:val="00625377"/>
    <w:rsid w:val="00657896"/>
    <w:rsid w:val="006935E9"/>
    <w:rsid w:val="006B0028"/>
    <w:rsid w:val="006C4867"/>
    <w:rsid w:val="006E69F0"/>
    <w:rsid w:val="006F39EE"/>
    <w:rsid w:val="00750D99"/>
    <w:rsid w:val="007C762E"/>
    <w:rsid w:val="008075ED"/>
    <w:rsid w:val="008B765B"/>
    <w:rsid w:val="008D0543"/>
    <w:rsid w:val="008D49A3"/>
    <w:rsid w:val="008E2942"/>
    <w:rsid w:val="009054A7"/>
    <w:rsid w:val="00915C76"/>
    <w:rsid w:val="00950BF6"/>
    <w:rsid w:val="00973AFF"/>
    <w:rsid w:val="00977014"/>
    <w:rsid w:val="009F4286"/>
    <w:rsid w:val="00A03EF9"/>
    <w:rsid w:val="00A20306"/>
    <w:rsid w:val="00A3702C"/>
    <w:rsid w:val="00A55B71"/>
    <w:rsid w:val="00AA7307"/>
    <w:rsid w:val="00AB2E68"/>
    <w:rsid w:val="00AD7715"/>
    <w:rsid w:val="00AE0700"/>
    <w:rsid w:val="00B03413"/>
    <w:rsid w:val="00B07772"/>
    <w:rsid w:val="00B679AD"/>
    <w:rsid w:val="00B73080"/>
    <w:rsid w:val="00BE0E21"/>
    <w:rsid w:val="00BE72D9"/>
    <w:rsid w:val="00C43EE3"/>
    <w:rsid w:val="00C5091C"/>
    <w:rsid w:val="00CB2DAE"/>
    <w:rsid w:val="00CB3329"/>
    <w:rsid w:val="00D0519E"/>
    <w:rsid w:val="00D12919"/>
    <w:rsid w:val="00D2679C"/>
    <w:rsid w:val="00D40903"/>
    <w:rsid w:val="00D60E04"/>
    <w:rsid w:val="00D94169"/>
    <w:rsid w:val="00D948BF"/>
    <w:rsid w:val="00DB3F41"/>
    <w:rsid w:val="00DE1ACA"/>
    <w:rsid w:val="00E0666A"/>
    <w:rsid w:val="00E10696"/>
    <w:rsid w:val="00E1136B"/>
    <w:rsid w:val="00E250B7"/>
    <w:rsid w:val="00E46CE7"/>
    <w:rsid w:val="00E67D54"/>
    <w:rsid w:val="00EB6220"/>
    <w:rsid w:val="00EB6DD7"/>
    <w:rsid w:val="00EB7DE0"/>
    <w:rsid w:val="00EC68D2"/>
    <w:rsid w:val="00F1478C"/>
    <w:rsid w:val="00F445C9"/>
    <w:rsid w:val="00F726F3"/>
    <w:rsid w:val="00FE0641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F63B1"/>
  <w15:chartTrackingRefBased/>
  <w15:docId w15:val="{E3531096-0A43-400A-ACC7-572009C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C68D2"/>
  </w:style>
  <w:style w:type="character" w:customStyle="1" w:styleId="eop">
    <w:name w:val="eop"/>
    <w:basedOn w:val="DefaultParagraphFont"/>
    <w:rsid w:val="00EC68D2"/>
  </w:style>
  <w:style w:type="table" w:styleId="TableGrid">
    <w:name w:val="Table Grid"/>
    <w:basedOn w:val="TableNormal"/>
    <w:uiPriority w:val="39"/>
    <w:rsid w:val="009F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ED"/>
  </w:style>
  <w:style w:type="paragraph" w:styleId="Footer">
    <w:name w:val="footer"/>
    <w:basedOn w:val="Normal"/>
    <w:link w:val="FooterChar"/>
    <w:uiPriority w:val="99"/>
    <w:unhideWhenUsed/>
    <w:rsid w:val="00807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61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304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615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21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5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77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10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5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64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87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6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10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32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0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1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9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6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2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5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9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1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1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70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36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14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05b8c8-86bb-473b-9bd6-3a00c66cc1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580E62591514E9A61367E6CF5FEF6" ma:contentTypeVersion="3" ma:contentTypeDescription="Create a new document." ma:contentTypeScope="" ma:versionID="a92025f995b625205ef6b4fd742e6f1c">
  <xsd:schema xmlns:xsd="http://www.w3.org/2001/XMLSchema" xmlns:xs="http://www.w3.org/2001/XMLSchema" xmlns:p="http://schemas.microsoft.com/office/2006/metadata/properties" xmlns:ns2="bb05b8c8-86bb-473b-9bd6-3a00c66cc1dd" targetNamespace="http://schemas.microsoft.com/office/2006/metadata/properties" ma:root="true" ma:fieldsID="41fb8ad96e01cfa1ccfa5cae1d7c607d" ns2:_="">
    <xsd:import namespace="bb05b8c8-86bb-473b-9bd6-3a00c66cc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5b8c8-86bb-473b-9bd6-3a00c66cc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0609E-D775-4604-B6F1-C6BAE27C5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19A47D-BB88-4E9C-9231-2C0C0498F838}">
  <ds:schemaRefs>
    <ds:schemaRef ds:uri="http://schemas.microsoft.com/office/2006/metadata/properties"/>
    <ds:schemaRef ds:uri="http://schemas.microsoft.com/office/infopath/2007/PartnerControls"/>
    <ds:schemaRef ds:uri="bb05b8c8-86bb-473b-9bd6-3a00c66cc1dd"/>
  </ds:schemaRefs>
</ds:datastoreItem>
</file>

<file path=customXml/itemProps3.xml><?xml version="1.0" encoding="utf-8"?>
<ds:datastoreItem xmlns:ds="http://schemas.openxmlformats.org/officeDocument/2006/customXml" ds:itemID="{568FCB54-A25E-4A33-B0FF-987AE931F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5b8c8-86bb-473b-9bd6-3a00c66cc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Tandle (Dr.)</dc:creator>
  <cp:keywords/>
  <dc:description/>
  <cp:lastModifiedBy>Roshan Srivastava</cp:lastModifiedBy>
  <cp:revision>18</cp:revision>
  <cp:lastPrinted>2021-12-24T17:14:00Z</cp:lastPrinted>
  <dcterms:created xsi:type="dcterms:W3CDTF">2021-12-24T15:00:00Z</dcterms:created>
  <dcterms:modified xsi:type="dcterms:W3CDTF">2021-12-24T17:25:00Z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0x01010070B580E62591514E9A61367E6CF5FEF6</vt:lpwstr>
  </property>
</Properties>
</file>