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2471"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SVKM’s NMIMS</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22B7F518"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Mukesh Patel School of Technology Management &amp; Engineering</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06425EBB" w14:textId="77777777"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Computer Engineering Department</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3B38EA93" w14:textId="05ECF308" w:rsidR="00EC68D2" w:rsidRPr="00EC68D2" w:rsidRDefault="00EC68D2" w:rsidP="00EC68D2">
      <w:pPr>
        <w:spacing w:after="0" w:line="240" w:lineRule="auto"/>
        <w:ind w:left="360"/>
        <w:jc w:val="center"/>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Program</w:t>
      </w:r>
      <w:r>
        <w:rPr>
          <w:rFonts w:ascii="Times New Roman" w:eastAsia="Times New Roman" w:hAnsi="Times New Roman" w:cs="Times New Roman"/>
          <w:b/>
          <w:bCs/>
          <w:sz w:val="24"/>
          <w:szCs w:val="24"/>
          <w:lang w:val="en-US" w:eastAsia="en-IN"/>
        </w:rPr>
        <w:t xml:space="preserve">: </w:t>
      </w:r>
      <w:r w:rsidRPr="00EC68D2">
        <w:rPr>
          <w:rFonts w:ascii="Times New Roman" w:eastAsia="Times New Roman" w:hAnsi="Times New Roman" w:cs="Times New Roman"/>
          <w:b/>
          <w:bCs/>
          <w:sz w:val="24"/>
          <w:szCs w:val="24"/>
          <w:lang w:val="en-US" w:eastAsia="en-IN"/>
        </w:rPr>
        <w:t>MBA Tech EXTC</w:t>
      </w:r>
      <w:r w:rsidRPr="00EC68D2">
        <w:rPr>
          <w:rFonts w:ascii="Times New Roman" w:eastAsia="Times New Roman" w:hAnsi="Times New Roman" w:cs="Times New Roman"/>
          <w:sz w:val="24"/>
          <w:szCs w:val="24"/>
          <w:lang w:eastAsia="en-IN"/>
        </w:rPr>
        <w:t> </w:t>
      </w:r>
    </w:p>
    <w:p w14:paraId="118BDD8D"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 </w:t>
      </w: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3DBF1D06" w14:textId="47A866B3"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Course: MBA. Tech (EXTC)</w:t>
      </w:r>
      <w:r w:rsidRPr="00EC68D2">
        <w:rPr>
          <w:rFonts w:ascii="Times New Roman" w:eastAsia="Times New Roman" w:hAnsi="Times New Roman" w:cs="Times New Roman"/>
          <w:sz w:val="24"/>
          <w:szCs w:val="24"/>
          <w:lang w:eastAsia="en-IN"/>
        </w:rPr>
        <w:t> </w:t>
      </w:r>
    </w:p>
    <w:p w14:paraId="67C94EDC"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b/>
          <w:bCs/>
          <w:sz w:val="24"/>
          <w:szCs w:val="24"/>
          <w:lang w:val="en-US" w:eastAsia="en-IN"/>
        </w:rPr>
        <w:t>Faculty: Dr Avinash </w:t>
      </w:r>
      <w:proofErr w:type="spellStart"/>
      <w:r w:rsidRPr="00EC68D2">
        <w:rPr>
          <w:rFonts w:ascii="Times New Roman" w:eastAsia="Times New Roman" w:hAnsi="Times New Roman" w:cs="Times New Roman"/>
          <w:b/>
          <w:bCs/>
          <w:sz w:val="24"/>
          <w:szCs w:val="24"/>
          <w:lang w:val="en-US" w:eastAsia="en-IN"/>
        </w:rPr>
        <w:t>Tandle</w:t>
      </w:r>
      <w:proofErr w:type="spellEnd"/>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p w14:paraId="30E34C67" w14:textId="77777777" w:rsidR="00EC68D2" w:rsidRPr="00EC68D2" w:rsidRDefault="00EC68D2" w:rsidP="00EC68D2">
      <w:pPr>
        <w:spacing w:after="0" w:line="240" w:lineRule="auto"/>
        <w:ind w:left="720"/>
        <w:jc w:val="both"/>
        <w:textAlignment w:val="baseline"/>
        <w:rPr>
          <w:rFonts w:ascii="Segoe UI" w:eastAsia="Times New Roman" w:hAnsi="Segoe UI" w:cs="Segoe UI"/>
          <w:sz w:val="18"/>
          <w:szCs w:val="18"/>
          <w:lang w:eastAsia="en-IN"/>
        </w:rPr>
      </w:pPr>
      <w:r w:rsidRPr="00EC68D2">
        <w:rPr>
          <w:rFonts w:ascii="Times New Roman" w:eastAsia="Times New Roman" w:hAnsi="Times New Roman" w:cs="Times New Roman"/>
          <w:sz w:val="24"/>
          <w:szCs w:val="24"/>
          <w:lang w:val="en-US" w:eastAsia="en-IN"/>
        </w:rPr>
        <w:t> </w:t>
      </w:r>
      <w:r w:rsidRPr="00EC68D2">
        <w:rPr>
          <w:rFonts w:ascii="Times New Roman" w:eastAsia="Times New Roman" w:hAnsi="Times New Roman" w:cs="Times New Roman"/>
          <w:sz w:val="24"/>
          <w:szCs w:val="24"/>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3"/>
        <w:gridCol w:w="4717"/>
      </w:tblGrid>
      <w:tr w:rsidR="00EC68D2" w:rsidRPr="00EC68D2" w14:paraId="782B8D8F" w14:textId="77777777" w:rsidTr="00EC68D2">
        <w:tc>
          <w:tcPr>
            <w:tcW w:w="4410" w:type="dxa"/>
            <w:tcBorders>
              <w:top w:val="single" w:sz="6" w:space="0" w:color="000000"/>
              <w:left w:val="single" w:sz="6" w:space="0" w:color="000000"/>
              <w:bottom w:val="single" w:sz="6" w:space="0" w:color="000000"/>
              <w:right w:val="single" w:sz="6" w:space="0" w:color="000000"/>
            </w:tcBorders>
            <w:shd w:val="clear" w:color="auto" w:fill="auto"/>
            <w:hideMark/>
          </w:tcPr>
          <w:p w14:paraId="1AF6D646" w14:textId="4A2D8CEC"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Roll No. </w:t>
            </w:r>
            <w:r w:rsidRPr="00EC68D2">
              <w:rPr>
                <w:rFonts w:ascii="Times New Roman" w:eastAsia="Times New Roman" w:hAnsi="Times New Roman" w:cs="Times New Roman"/>
                <w:sz w:val="24"/>
                <w:szCs w:val="24"/>
                <w:lang w:eastAsia="en-IN"/>
              </w:rPr>
              <w:t> </w:t>
            </w:r>
            <w:r w:rsidR="00A21BBD">
              <w:rPr>
                <w:rFonts w:ascii="Times New Roman" w:eastAsia="Times New Roman" w:hAnsi="Times New Roman" w:cs="Times New Roman"/>
                <w:sz w:val="24"/>
                <w:szCs w:val="24"/>
                <w:lang w:eastAsia="en-IN"/>
              </w:rPr>
              <w:t xml:space="preserve"> J047</w:t>
            </w:r>
          </w:p>
        </w:tc>
        <w:tc>
          <w:tcPr>
            <w:tcW w:w="4860" w:type="dxa"/>
            <w:tcBorders>
              <w:top w:val="single" w:sz="6" w:space="0" w:color="000000"/>
              <w:left w:val="nil"/>
              <w:bottom w:val="single" w:sz="6" w:space="0" w:color="000000"/>
              <w:right w:val="single" w:sz="6" w:space="0" w:color="000000"/>
            </w:tcBorders>
            <w:shd w:val="clear" w:color="auto" w:fill="auto"/>
            <w:hideMark/>
          </w:tcPr>
          <w:p w14:paraId="0A870084" w14:textId="3AE4C64E"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Name: </w:t>
            </w:r>
            <w:r w:rsidRPr="00EC68D2">
              <w:rPr>
                <w:rFonts w:ascii="Times New Roman" w:eastAsia="Times New Roman" w:hAnsi="Times New Roman" w:cs="Times New Roman"/>
                <w:sz w:val="24"/>
                <w:szCs w:val="24"/>
                <w:lang w:eastAsia="en-IN"/>
              </w:rPr>
              <w:t> </w:t>
            </w:r>
            <w:r w:rsidR="00A21BBD">
              <w:rPr>
                <w:rFonts w:ascii="Times New Roman" w:eastAsia="Times New Roman" w:hAnsi="Times New Roman" w:cs="Times New Roman"/>
                <w:sz w:val="24"/>
                <w:szCs w:val="24"/>
                <w:lang w:eastAsia="en-IN"/>
              </w:rPr>
              <w:t>Roshan Srivastava</w:t>
            </w:r>
          </w:p>
        </w:tc>
      </w:tr>
      <w:tr w:rsidR="00EC68D2" w:rsidRPr="00EC68D2" w14:paraId="294265D2" w14:textId="77777777" w:rsidTr="00EC68D2">
        <w:tc>
          <w:tcPr>
            <w:tcW w:w="4410" w:type="dxa"/>
            <w:tcBorders>
              <w:top w:val="nil"/>
              <w:left w:val="single" w:sz="6" w:space="0" w:color="000000"/>
              <w:bottom w:val="single" w:sz="6" w:space="0" w:color="000000"/>
              <w:right w:val="single" w:sz="6" w:space="0" w:color="000000"/>
            </w:tcBorders>
            <w:shd w:val="clear" w:color="auto" w:fill="auto"/>
            <w:hideMark/>
          </w:tcPr>
          <w:p w14:paraId="39E29D56" w14:textId="378259BA" w:rsidR="00EC68D2" w:rsidRPr="00EC68D2" w:rsidRDefault="00F1478C" w:rsidP="00EC68D2">
            <w:pPr>
              <w:spacing w:after="0" w:line="240" w:lineRule="auto"/>
              <w:jc w:val="both"/>
              <w:textAlignment w:val="baseline"/>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i/>
                <w:iCs/>
                <w:sz w:val="24"/>
                <w:szCs w:val="24"/>
                <w:lang w:val="en-US" w:eastAsia="en-IN"/>
              </w:rPr>
              <w:t>Program :</w:t>
            </w:r>
            <w:proofErr w:type="gramEnd"/>
            <w:r w:rsidR="00A21BBD">
              <w:rPr>
                <w:rFonts w:ascii="Times New Roman" w:eastAsia="Times New Roman" w:hAnsi="Times New Roman" w:cs="Times New Roman"/>
                <w:i/>
                <w:iCs/>
                <w:sz w:val="24"/>
                <w:szCs w:val="24"/>
                <w:lang w:val="en-US" w:eastAsia="en-IN"/>
              </w:rPr>
              <w:t xml:space="preserve"> </w:t>
            </w:r>
            <w:r w:rsidR="00A21BBD" w:rsidRPr="00A21BBD">
              <w:rPr>
                <w:rFonts w:ascii="Times New Roman" w:eastAsia="Times New Roman" w:hAnsi="Times New Roman" w:cs="Times New Roman"/>
                <w:sz w:val="24"/>
                <w:szCs w:val="24"/>
                <w:lang w:val="en-US" w:eastAsia="en-IN"/>
              </w:rPr>
              <w:t>MBA</w:t>
            </w:r>
            <w:r w:rsidR="00A21BBD">
              <w:rPr>
                <w:rFonts w:ascii="Times New Roman" w:eastAsia="Times New Roman" w:hAnsi="Times New Roman" w:cs="Times New Roman"/>
                <w:sz w:val="24"/>
                <w:szCs w:val="24"/>
                <w:lang w:val="en-US" w:eastAsia="en-IN"/>
              </w:rPr>
              <w:t xml:space="preserve"> Tech. EXTC</w:t>
            </w:r>
          </w:p>
        </w:tc>
        <w:tc>
          <w:tcPr>
            <w:tcW w:w="4860" w:type="dxa"/>
            <w:tcBorders>
              <w:top w:val="nil"/>
              <w:left w:val="nil"/>
              <w:bottom w:val="single" w:sz="6" w:space="0" w:color="000000"/>
              <w:right w:val="single" w:sz="6" w:space="0" w:color="000000"/>
            </w:tcBorders>
            <w:shd w:val="clear" w:color="auto" w:fill="auto"/>
            <w:hideMark/>
          </w:tcPr>
          <w:p w14:paraId="45BAC5C8" w14:textId="63A8208E"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Division: </w:t>
            </w:r>
            <w:r w:rsidRPr="00EC68D2">
              <w:rPr>
                <w:rFonts w:ascii="Times New Roman" w:eastAsia="Times New Roman" w:hAnsi="Times New Roman" w:cs="Times New Roman"/>
                <w:sz w:val="24"/>
                <w:szCs w:val="24"/>
                <w:lang w:eastAsia="en-IN"/>
              </w:rPr>
              <w:t> </w:t>
            </w:r>
          </w:p>
        </w:tc>
      </w:tr>
      <w:tr w:rsidR="00EC68D2" w:rsidRPr="00EC68D2" w14:paraId="5E1F1B5D" w14:textId="77777777" w:rsidTr="00EC68D2">
        <w:tc>
          <w:tcPr>
            <w:tcW w:w="4410" w:type="dxa"/>
            <w:tcBorders>
              <w:top w:val="nil"/>
              <w:left w:val="single" w:sz="6" w:space="0" w:color="000000"/>
              <w:bottom w:val="single" w:sz="6" w:space="0" w:color="000000"/>
              <w:right w:val="single" w:sz="6" w:space="0" w:color="000000"/>
            </w:tcBorders>
            <w:shd w:val="clear" w:color="auto" w:fill="auto"/>
            <w:hideMark/>
          </w:tcPr>
          <w:p w14:paraId="7348ECCC" w14:textId="77777777"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Batch: </w:t>
            </w:r>
            <w:r w:rsidRPr="00EC68D2">
              <w:rPr>
                <w:rFonts w:ascii="Times New Roman" w:eastAsia="Times New Roman" w:hAnsi="Times New Roman" w:cs="Times New Roman"/>
                <w:sz w:val="24"/>
                <w:szCs w:val="24"/>
                <w:lang w:eastAsia="en-IN"/>
              </w:rPr>
              <w:t> </w:t>
            </w:r>
          </w:p>
        </w:tc>
        <w:tc>
          <w:tcPr>
            <w:tcW w:w="4860" w:type="dxa"/>
            <w:tcBorders>
              <w:top w:val="nil"/>
              <w:left w:val="nil"/>
              <w:bottom w:val="single" w:sz="6" w:space="0" w:color="000000"/>
              <w:right w:val="single" w:sz="6" w:space="0" w:color="000000"/>
            </w:tcBorders>
            <w:shd w:val="clear" w:color="auto" w:fill="auto"/>
            <w:hideMark/>
          </w:tcPr>
          <w:p w14:paraId="4FB14133" w14:textId="5FFC8FA9"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Date of Experiment:  </w:t>
            </w:r>
            <w:r w:rsidRPr="00EC68D2">
              <w:rPr>
                <w:rFonts w:ascii="Times New Roman" w:eastAsia="Times New Roman" w:hAnsi="Times New Roman" w:cs="Times New Roman"/>
                <w:sz w:val="24"/>
                <w:szCs w:val="24"/>
                <w:lang w:eastAsia="en-IN"/>
              </w:rPr>
              <w:t> </w:t>
            </w:r>
            <w:r w:rsidR="00A21BBD">
              <w:rPr>
                <w:rFonts w:ascii="Times New Roman" w:eastAsia="Times New Roman" w:hAnsi="Times New Roman" w:cs="Times New Roman"/>
                <w:sz w:val="24"/>
                <w:szCs w:val="24"/>
                <w:lang w:eastAsia="en-IN"/>
              </w:rPr>
              <w:t>27/01/2022</w:t>
            </w:r>
          </w:p>
        </w:tc>
      </w:tr>
      <w:tr w:rsidR="00EC68D2" w:rsidRPr="00EC68D2" w14:paraId="70A4346F" w14:textId="77777777" w:rsidTr="00EC68D2">
        <w:tc>
          <w:tcPr>
            <w:tcW w:w="4410" w:type="dxa"/>
            <w:tcBorders>
              <w:top w:val="nil"/>
              <w:left w:val="single" w:sz="6" w:space="0" w:color="000000"/>
              <w:bottom w:val="single" w:sz="6" w:space="0" w:color="000000"/>
              <w:right w:val="single" w:sz="6" w:space="0" w:color="000000"/>
            </w:tcBorders>
            <w:shd w:val="clear" w:color="auto" w:fill="auto"/>
            <w:hideMark/>
          </w:tcPr>
          <w:p w14:paraId="6A69B6D1" w14:textId="1A266D55"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r w:rsidRPr="00EC68D2">
              <w:rPr>
                <w:rFonts w:ascii="Times New Roman" w:eastAsia="Times New Roman" w:hAnsi="Times New Roman" w:cs="Times New Roman"/>
                <w:i/>
                <w:iCs/>
                <w:sz w:val="24"/>
                <w:szCs w:val="24"/>
                <w:lang w:val="en-US" w:eastAsia="en-IN"/>
              </w:rPr>
              <w:t>Date of Submission:  </w:t>
            </w:r>
            <w:r w:rsidRPr="00EC68D2">
              <w:rPr>
                <w:rFonts w:ascii="Times New Roman" w:eastAsia="Times New Roman" w:hAnsi="Times New Roman" w:cs="Times New Roman"/>
                <w:sz w:val="24"/>
                <w:szCs w:val="24"/>
                <w:lang w:eastAsia="en-IN"/>
              </w:rPr>
              <w:t> </w:t>
            </w:r>
            <w:r w:rsidR="00A21BBD">
              <w:rPr>
                <w:rFonts w:ascii="Times New Roman" w:eastAsia="Times New Roman" w:hAnsi="Times New Roman" w:cs="Times New Roman"/>
                <w:sz w:val="24"/>
                <w:szCs w:val="24"/>
                <w:lang w:eastAsia="en-IN"/>
              </w:rPr>
              <w:t>27/01/2022</w:t>
            </w:r>
          </w:p>
        </w:tc>
        <w:tc>
          <w:tcPr>
            <w:tcW w:w="4860" w:type="dxa"/>
            <w:tcBorders>
              <w:top w:val="nil"/>
              <w:left w:val="nil"/>
              <w:bottom w:val="single" w:sz="6" w:space="0" w:color="000000"/>
              <w:right w:val="single" w:sz="6" w:space="0" w:color="000000"/>
            </w:tcBorders>
            <w:shd w:val="clear" w:color="auto" w:fill="auto"/>
            <w:hideMark/>
          </w:tcPr>
          <w:p w14:paraId="74976FAD" w14:textId="77777777" w:rsidR="00EC68D2" w:rsidRPr="00EC68D2" w:rsidRDefault="00EC68D2" w:rsidP="00EC68D2">
            <w:pPr>
              <w:spacing w:after="0" w:line="240" w:lineRule="auto"/>
              <w:jc w:val="both"/>
              <w:textAlignment w:val="baseline"/>
              <w:rPr>
                <w:rFonts w:ascii="Times New Roman" w:eastAsia="Times New Roman" w:hAnsi="Times New Roman" w:cs="Times New Roman"/>
                <w:sz w:val="24"/>
                <w:szCs w:val="24"/>
                <w:lang w:eastAsia="en-IN"/>
              </w:rPr>
            </w:pPr>
            <w:proofErr w:type="gramStart"/>
            <w:r w:rsidRPr="00EC68D2">
              <w:rPr>
                <w:rFonts w:ascii="Times New Roman" w:eastAsia="Times New Roman" w:hAnsi="Times New Roman" w:cs="Times New Roman"/>
                <w:i/>
                <w:iCs/>
                <w:sz w:val="24"/>
                <w:szCs w:val="24"/>
                <w:lang w:val="en-US" w:eastAsia="en-IN"/>
              </w:rPr>
              <w:t>Grade :</w:t>
            </w:r>
            <w:proofErr w:type="gramEnd"/>
            <w:r w:rsidRPr="00EC68D2">
              <w:rPr>
                <w:rFonts w:ascii="Times New Roman" w:eastAsia="Times New Roman" w:hAnsi="Times New Roman" w:cs="Times New Roman"/>
                <w:i/>
                <w:iCs/>
                <w:sz w:val="24"/>
                <w:szCs w:val="24"/>
                <w:lang w:val="en-US" w:eastAsia="en-IN"/>
              </w:rPr>
              <w:t> </w:t>
            </w:r>
            <w:r w:rsidRPr="00EC68D2">
              <w:rPr>
                <w:rFonts w:ascii="Times New Roman" w:eastAsia="Times New Roman" w:hAnsi="Times New Roman" w:cs="Times New Roman"/>
                <w:sz w:val="24"/>
                <w:szCs w:val="24"/>
                <w:lang w:eastAsia="en-IN"/>
              </w:rPr>
              <w:t> </w:t>
            </w:r>
          </w:p>
        </w:tc>
      </w:tr>
    </w:tbl>
    <w:p w14:paraId="667C7870" w14:textId="77777777" w:rsidR="00EB6DD7" w:rsidRDefault="00EB6DD7"/>
    <w:p w14:paraId="5025531A" w14:textId="77777777" w:rsidR="009F4286" w:rsidRDefault="009F4286"/>
    <w:p w14:paraId="42F1F44C" w14:textId="77777777" w:rsidR="009F4286" w:rsidRDefault="009F4286"/>
    <w:p w14:paraId="5735D802" w14:textId="77777777" w:rsidR="004E1838" w:rsidRPr="00367459" w:rsidRDefault="00F1478C">
      <w:pPr>
        <w:rPr>
          <w:sz w:val="24"/>
          <w:szCs w:val="24"/>
        </w:rPr>
      </w:pPr>
      <w:r w:rsidRPr="00367459">
        <w:rPr>
          <w:sz w:val="24"/>
          <w:szCs w:val="24"/>
        </w:rPr>
        <w:t>AIM: -</w:t>
      </w:r>
      <w:r w:rsidR="00394C72" w:rsidRPr="00367459">
        <w:rPr>
          <w:sz w:val="24"/>
          <w:szCs w:val="24"/>
        </w:rPr>
        <w:t xml:space="preserve">EOG artefact removal from </w:t>
      </w:r>
      <w:proofErr w:type="spellStart"/>
      <w:r w:rsidR="00394C72" w:rsidRPr="00367459">
        <w:rPr>
          <w:sz w:val="24"/>
          <w:szCs w:val="24"/>
        </w:rPr>
        <w:t>artefacted</w:t>
      </w:r>
      <w:proofErr w:type="spellEnd"/>
      <w:r w:rsidR="004E1838" w:rsidRPr="00367459">
        <w:rPr>
          <w:sz w:val="24"/>
          <w:szCs w:val="24"/>
        </w:rPr>
        <w:t xml:space="preserve"> EEG Signals</w:t>
      </w:r>
      <w:r w:rsidR="00770C68" w:rsidRPr="00367459">
        <w:rPr>
          <w:sz w:val="24"/>
          <w:szCs w:val="24"/>
        </w:rPr>
        <w:t xml:space="preserve"> using EOG </w:t>
      </w:r>
      <w:r w:rsidR="008519B2" w:rsidRPr="00367459">
        <w:rPr>
          <w:sz w:val="24"/>
          <w:szCs w:val="24"/>
        </w:rPr>
        <w:t>subtraction</w:t>
      </w:r>
    </w:p>
    <w:p w14:paraId="47AC9ABE" w14:textId="77777777" w:rsidR="00057D38" w:rsidRPr="00367459" w:rsidRDefault="00057D38">
      <w:pPr>
        <w:rPr>
          <w:sz w:val="24"/>
          <w:szCs w:val="24"/>
        </w:rPr>
      </w:pPr>
    </w:p>
    <w:p w14:paraId="43B958F1" w14:textId="77777777" w:rsidR="00F1478C" w:rsidRPr="00367459" w:rsidRDefault="00F1478C">
      <w:pPr>
        <w:rPr>
          <w:sz w:val="24"/>
          <w:szCs w:val="24"/>
        </w:rPr>
      </w:pPr>
      <w:r w:rsidRPr="00367459">
        <w:rPr>
          <w:sz w:val="24"/>
          <w:szCs w:val="24"/>
        </w:rPr>
        <w:t>Instructions</w:t>
      </w:r>
      <w:r w:rsidR="00F726F3" w:rsidRPr="00367459">
        <w:rPr>
          <w:sz w:val="24"/>
          <w:szCs w:val="24"/>
        </w:rPr>
        <w:t xml:space="preserve"> and Objective</w:t>
      </w:r>
      <w:r w:rsidRPr="00367459">
        <w:rPr>
          <w:sz w:val="24"/>
          <w:szCs w:val="24"/>
        </w:rPr>
        <w:t>:</w:t>
      </w:r>
    </w:p>
    <w:p w14:paraId="3896014C" w14:textId="77777777" w:rsidR="00F1478C" w:rsidRPr="00367459" w:rsidRDefault="00394C72" w:rsidP="00F1478C">
      <w:pPr>
        <w:pStyle w:val="ListParagraph"/>
        <w:numPr>
          <w:ilvl w:val="0"/>
          <w:numId w:val="1"/>
        </w:numPr>
        <w:rPr>
          <w:sz w:val="24"/>
          <w:szCs w:val="24"/>
        </w:rPr>
      </w:pPr>
      <w:r w:rsidRPr="00367459">
        <w:rPr>
          <w:sz w:val="24"/>
          <w:szCs w:val="24"/>
        </w:rPr>
        <w:t>Download the excel files EOG and contaminated from file section of team.</w:t>
      </w:r>
    </w:p>
    <w:p w14:paraId="6DBCA217" w14:textId="77777777" w:rsidR="00394C72" w:rsidRPr="00367459" w:rsidRDefault="00394C72" w:rsidP="00F1478C">
      <w:pPr>
        <w:pStyle w:val="ListParagraph"/>
        <w:numPr>
          <w:ilvl w:val="0"/>
          <w:numId w:val="1"/>
        </w:numPr>
        <w:rPr>
          <w:sz w:val="24"/>
          <w:szCs w:val="24"/>
        </w:rPr>
      </w:pPr>
      <w:r w:rsidRPr="00367459">
        <w:rPr>
          <w:sz w:val="24"/>
          <w:szCs w:val="24"/>
        </w:rPr>
        <w:t xml:space="preserve">Convert in them into csv and import in google </w:t>
      </w:r>
      <w:proofErr w:type="spellStart"/>
      <w:r w:rsidRPr="00367459">
        <w:rPr>
          <w:sz w:val="24"/>
          <w:szCs w:val="24"/>
        </w:rPr>
        <w:t>coalb</w:t>
      </w:r>
      <w:proofErr w:type="spellEnd"/>
    </w:p>
    <w:p w14:paraId="78A33241" w14:textId="77777777" w:rsidR="00394C72" w:rsidRPr="00367459" w:rsidRDefault="00394C72" w:rsidP="00394C72">
      <w:pPr>
        <w:pStyle w:val="ListParagraph"/>
        <w:numPr>
          <w:ilvl w:val="0"/>
          <w:numId w:val="1"/>
        </w:numPr>
        <w:rPr>
          <w:sz w:val="24"/>
          <w:szCs w:val="24"/>
        </w:rPr>
      </w:pPr>
      <w:r w:rsidRPr="00367459">
        <w:rPr>
          <w:sz w:val="24"/>
          <w:szCs w:val="24"/>
        </w:rPr>
        <w:t xml:space="preserve">Remove </w:t>
      </w:r>
      <w:proofErr w:type="spellStart"/>
      <w:r w:rsidRPr="00367459">
        <w:rPr>
          <w:sz w:val="24"/>
          <w:szCs w:val="24"/>
        </w:rPr>
        <w:t>NaN</w:t>
      </w:r>
      <w:proofErr w:type="spellEnd"/>
      <w:r w:rsidRPr="00367459">
        <w:rPr>
          <w:sz w:val="24"/>
          <w:szCs w:val="24"/>
        </w:rPr>
        <w:t xml:space="preserve"> values if any from the data</w:t>
      </w:r>
    </w:p>
    <w:p w14:paraId="27CBE904" w14:textId="77777777" w:rsidR="00394C72" w:rsidRPr="00367459" w:rsidRDefault="00394C72" w:rsidP="00F1478C">
      <w:pPr>
        <w:pStyle w:val="ListParagraph"/>
        <w:numPr>
          <w:ilvl w:val="0"/>
          <w:numId w:val="1"/>
        </w:numPr>
        <w:rPr>
          <w:sz w:val="24"/>
          <w:szCs w:val="24"/>
        </w:rPr>
      </w:pPr>
      <w:r w:rsidRPr="00367459">
        <w:rPr>
          <w:sz w:val="24"/>
          <w:szCs w:val="24"/>
        </w:rPr>
        <w:t xml:space="preserve">Plot the same </w:t>
      </w:r>
      <w:proofErr w:type="gramStart"/>
      <w:r w:rsidRPr="00367459">
        <w:rPr>
          <w:sz w:val="24"/>
          <w:szCs w:val="24"/>
        </w:rPr>
        <w:t>and  observe</w:t>
      </w:r>
      <w:proofErr w:type="gramEnd"/>
      <w:r w:rsidRPr="00367459">
        <w:rPr>
          <w:sz w:val="24"/>
          <w:szCs w:val="24"/>
        </w:rPr>
        <w:t xml:space="preserve"> the EOG artefacts</w:t>
      </w:r>
    </w:p>
    <w:p w14:paraId="54B70C9A" w14:textId="77777777" w:rsidR="00394C72" w:rsidRPr="00367459" w:rsidRDefault="00394C72" w:rsidP="00F1478C">
      <w:pPr>
        <w:pStyle w:val="ListParagraph"/>
        <w:numPr>
          <w:ilvl w:val="0"/>
          <w:numId w:val="1"/>
        </w:numPr>
        <w:rPr>
          <w:sz w:val="24"/>
          <w:szCs w:val="24"/>
        </w:rPr>
      </w:pPr>
      <w:r w:rsidRPr="00367459">
        <w:rPr>
          <w:sz w:val="24"/>
          <w:szCs w:val="24"/>
        </w:rPr>
        <w:t xml:space="preserve">Remove the EOG artefact by subtracting the EOG </w:t>
      </w:r>
      <w:r w:rsidR="004E22C1" w:rsidRPr="00367459">
        <w:rPr>
          <w:sz w:val="24"/>
          <w:szCs w:val="24"/>
        </w:rPr>
        <w:t>artefacts as</w:t>
      </w:r>
      <w:r w:rsidR="007F79A2" w:rsidRPr="00367459">
        <w:rPr>
          <w:sz w:val="24"/>
          <w:szCs w:val="24"/>
        </w:rPr>
        <w:t xml:space="preserve"> shown in fig.</w:t>
      </w:r>
    </w:p>
    <w:p w14:paraId="0D6B5B19" w14:textId="77777777" w:rsidR="006D15A4" w:rsidRPr="00367459" w:rsidRDefault="006D15A4" w:rsidP="00F1478C">
      <w:pPr>
        <w:pStyle w:val="ListParagraph"/>
        <w:numPr>
          <w:ilvl w:val="0"/>
          <w:numId w:val="1"/>
        </w:numPr>
        <w:rPr>
          <w:sz w:val="24"/>
          <w:szCs w:val="24"/>
        </w:rPr>
      </w:pPr>
      <w:r w:rsidRPr="00367459">
        <w:rPr>
          <w:sz w:val="24"/>
          <w:szCs w:val="24"/>
        </w:rPr>
        <w:t>Measure the amplitude and frequency of EOG artefact</w:t>
      </w:r>
    </w:p>
    <w:p w14:paraId="6A9277D1" w14:textId="77777777" w:rsidR="007F79A2" w:rsidRDefault="007F79A2" w:rsidP="007F79A2"/>
    <w:p w14:paraId="100B6D70" w14:textId="77777777" w:rsidR="007F79A2" w:rsidRDefault="008519B2" w:rsidP="007F79A2">
      <w:r>
        <w:rPr>
          <w:noProof/>
          <w:lang w:val="en-US"/>
        </w:rPr>
        <w:drawing>
          <wp:inline distT="0" distB="0" distL="0" distR="0" wp14:anchorId="3866F08E" wp14:editId="60274B21">
            <wp:extent cx="56483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505075"/>
                    </a:xfrm>
                    <a:prstGeom prst="rect">
                      <a:avLst/>
                    </a:prstGeom>
                    <a:noFill/>
                    <a:ln>
                      <a:noFill/>
                    </a:ln>
                  </pic:spPr>
                </pic:pic>
              </a:graphicData>
            </a:graphic>
          </wp:inline>
        </w:drawing>
      </w:r>
    </w:p>
    <w:p w14:paraId="17C33F7A" w14:textId="1B93CB97" w:rsidR="006B0028" w:rsidRDefault="00A21BBD" w:rsidP="00A20306">
      <w:pPr>
        <w:rPr>
          <w:b/>
          <w:bCs/>
        </w:rPr>
      </w:pPr>
      <w:r>
        <w:br w:type="page"/>
      </w:r>
      <w:r w:rsidRPr="00A21BBD">
        <w:rPr>
          <w:b/>
          <w:bCs/>
        </w:rPr>
        <w:lastRenderedPageBreak/>
        <w:t>Observations:</w:t>
      </w:r>
    </w:p>
    <w:p w14:paraId="0FF61D8B" w14:textId="5A689976" w:rsidR="00A21BBD" w:rsidRDefault="00A21BBD" w:rsidP="00A20306">
      <w:r>
        <w:t>Original Data:</w:t>
      </w:r>
    </w:p>
    <w:p w14:paraId="79D4190F" w14:textId="76D5E229" w:rsidR="00A21BBD" w:rsidRDefault="00A21BBD" w:rsidP="00367459">
      <w:pPr>
        <w:jc w:val="center"/>
      </w:pPr>
      <w:r w:rsidRPr="00A21BBD">
        <w:drawing>
          <wp:inline distT="0" distB="0" distL="0" distR="0" wp14:anchorId="4DF375BB" wp14:editId="6D7C94ED">
            <wp:extent cx="4530055" cy="2341314"/>
            <wp:effectExtent l="0" t="0" r="4445"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4535672" cy="2344217"/>
                    </a:xfrm>
                    <a:prstGeom prst="rect">
                      <a:avLst/>
                    </a:prstGeom>
                  </pic:spPr>
                </pic:pic>
              </a:graphicData>
            </a:graphic>
          </wp:inline>
        </w:drawing>
      </w:r>
    </w:p>
    <w:p w14:paraId="4BBD4066" w14:textId="0A678F1B" w:rsidR="00754098" w:rsidRDefault="00367459" w:rsidP="00A20306">
      <w:r>
        <w:t>Representation using Sample</w:t>
      </w:r>
      <w:r w:rsidR="00A21BBD">
        <w:t>:</w:t>
      </w:r>
      <w:r>
        <w:rPr>
          <w:noProof/>
        </w:rPr>
        <w:drawing>
          <wp:inline distT="0" distB="0" distL="0" distR="0" wp14:anchorId="1F0ACEE2" wp14:editId="1D12B40F">
            <wp:extent cx="5729605" cy="55873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5587365"/>
                    </a:xfrm>
                    <a:prstGeom prst="rect">
                      <a:avLst/>
                    </a:prstGeom>
                    <a:noFill/>
                    <a:ln>
                      <a:noFill/>
                    </a:ln>
                  </pic:spPr>
                </pic:pic>
              </a:graphicData>
            </a:graphic>
          </wp:inline>
        </w:drawing>
      </w:r>
    </w:p>
    <w:p w14:paraId="5CA10A03" w14:textId="3A8E2B2D" w:rsidR="00A21BBD" w:rsidRDefault="00754098" w:rsidP="00A20306">
      <w:r>
        <w:lastRenderedPageBreak/>
        <w:t>Total Data Representation</w:t>
      </w:r>
      <w:r w:rsidR="00367459">
        <w:t xml:space="preserve"> with DBSCAN outlier detection</w:t>
      </w:r>
      <w:r>
        <w:t>:</w:t>
      </w:r>
    </w:p>
    <w:p w14:paraId="6FBAF1C9" w14:textId="738D8514" w:rsidR="00754098" w:rsidRDefault="00754098" w:rsidP="00A20306">
      <w:r>
        <w:rPr>
          <w:noProof/>
        </w:rPr>
        <w:drawing>
          <wp:inline distT="0" distB="0" distL="0" distR="0" wp14:anchorId="4FA9A52B" wp14:editId="19BC0232">
            <wp:extent cx="5729605" cy="558736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5587365"/>
                    </a:xfrm>
                    <a:prstGeom prst="rect">
                      <a:avLst/>
                    </a:prstGeom>
                    <a:noFill/>
                    <a:ln>
                      <a:noFill/>
                    </a:ln>
                  </pic:spPr>
                </pic:pic>
              </a:graphicData>
            </a:graphic>
          </wp:inline>
        </w:drawing>
      </w:r>
    </w:p>
    <w:p w14:paraId="1737544B" w14:textId="3980D0E4" w:rsidR="00754098" w:rsidRDefault="00754098" w:rsidP="00A20306"/>
    <w:p w14:paraId="1DDA9711" w14:textId="02E0B5FE" w:rsidR="00754098" w:rsidRDefault="00754098" w:rsidP="00A20306">
      <w:r>
        <w:t>Spectral Amplitude Range</w:t>
      </w:r>
    </w:p>
    <w:p w14:paraId="01B27B8A" w14:textId="6F010EFA" w:rsidR="00754098" w:rsidRDefault="00754098" w:rsidP="00754098">
      <w:pPr>
        <w:jc w:val="center"/>
      </w:pPr>
      <w:r w:rsidRPr="00754098">
        <w:drawing>
          <wp:inline distT="0" distB="0" distL="0" distR="0" wp14:anchorId="460DCEE8" wp14:editId="1AC76882">
            <wp:extent cx="3284274" cy="46270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284274" cy="462702"/>
                    </a:xfrm>
                    <a:prstGeom prst="rect">
                      <a:avLst/>
                    </a:prstGeom>
                  </pic:spPr>
                </pic:pic>
              </a:graphicData>
            </a:graphic>
          </wp:inline>
        </w:drawing>
      </w:r>
    </w:p>
    <w:p w14:paraId="33AFABA3" w14:textId="425C8758" w:rsidR="00754098" w:rsidRDefault="00754098" w:rsidP="00754098">
      <w:r>
        <w:t>Frequency Range: 0Hz – 25Hz</w:t>
      </w:r>
    </w:p>
    <w:p w14:paraId="72C11BD9" w14:textId="75564EB6" w:rsidR="00754098" w:rsidRDefault="00754098">
      <w:r>
        <w:br w:type="page"/>
      </w:r>
    </w:p>
    <w:p w14:paraId="0B169821" w14:textId="129A351D" w:rsidR="00754098" w:rsidRPr="00367459" w:rsidRDefault="00754098" w:rsidP="00367459">
      <w:pPr>
        <w:tabs>
          <w:tab w:val="left" w:pos="2140"/>
        </w:tabs>
        <w:jc w:val="both"/>
      </w:pPr>
      <w:r w:rsidRPr="00367459">
        <w:rPr>
          <w:b/>
          <w:bCs/>
        </w:rPr>
        <w:lastRenderedPageBreak/>
        <w:t>Conclusion:</w:t>
      </w:r>
      <w:r w:rsidR="00367459">
        <w:rPr>
          <w:b/>
          <w:bCs/>
        </w:rPr>
        <w:t xml:space="preserve"> </w:t>
      </w:r>
      <w:r w:rsidR="00367459">
        <w:t>In this experiment, we obtained contaminated EEG data, used samples to separate EOG from those signals, and plot the EEG without EOG anomalies. We also used DBSCAN for outlier detection to get better anomaly detection than the previous method. As can be seen in the second figure, only the peaks due to eye movement and eye blinking are detected.</w:t>
      </w:r>
    </w:p>
    <w:sectPr w:rsidR="00754098" w:rsidRPr="0036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5787"/>
    <w:multiLevelType w:val="hybridMultilevel"/>
    <w:tmpl w:val="BE0C4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84572"/>
    <w:multiLevelType w:val="hybridMultilevel"/>
    <w:tmpl w:val="05724B90"/>
    <w:lvl w:ilvl="0" w:tplc="CE4AA2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282336"/>
    <w:multiLevelType w:val="hybridMultilevel"/>
    <w:tmpl w:val="417C8126"/>
    <w:lvl w:ilvl="0" w:tplc="C29C85A2">
      <w:start w:val="1"/>
      <w:numFmt w:val="lowerLetter"/>
      <w:lvlText w:val="%1."/>
      <w:lvlJc w:val="left"/>
      <w:pPr>
        <w:ind w:left="1050" w:hanging="360"/>
      </w:pPr>
      <w:rPr>
        <w:rFonts w:hint="default"/>
        <w:sz w:val="28"/>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CE7"/>
    <w:rsid w:val="00057D38"/>
    <w:rsid w:val="00097E7F"/>
    <w:rsid w:val="000D4D99"/>
    <w:rsid w:val="000F181A"/>
    <w:rsid w:val="00165A69"/>
    <w:rsid w:val="00204F1B"/>
    <w:rsid w:val="00245A24"/>
    <w:rsid w:val="00367459"/>
    <w:rsid w:val="00394C72"/>
    <w:rsid w:val="00425FBC"/>
    <w:rsid w:val="004E1838"/>
    <w:rsid w:val="004E22C1"/>
    <w:rsid w:val="005403B3"/>
    <w:rsid w:val="00660B0F"/>
    <w:rsid w:val="006B0028"/>
    <w:rsid w:val="006D15A4"/>
    <w:rsid w:val="00754098"/>
    <w:rsid w:val="00770C68"/>
    <w:rsid w:val="007F79A2"/>
    <w:rsid w:val="008519B2"/>
    <w:rsid w:val="009054A7"/>
    <w:rsid w:val="00915C76"/>
    <w:rsid w:val="00950BF6"/>
    <w:rsid w:val="009E7859"/>
    <w:rsid w:val="009F4286"/>
    <w:rsid w:val="00A20306"/>
    <w:rsid w:val="00A21BBD"/>
    <w:rsid w:val="00A61151"/>
    <w:rsid w:val="00AE0700"/>
    <w:rsid w:val="00B448B1"/>
    <w:rsid w:val="00B6280F"/>
    <w:rsid w:val="00B827E7"/>
    <w:rsid w:val="00C63DDC"/>
    <w:rsid w:val="00D04642"/>
    <w:rsid w:val="00D0519E"/>
    <w:rsid w:val="00D2679C"/>
    <w:rsid w:val="00D948BF"/>
    <w:rsid w:val="00E46CE7"/>
    <w:rsid w:val="00EB6220"/>
    <w:rsid w:val="00EB6DD7"/>
    <w:rsid w:val="00EB7DE0"/>
    <w:rsid w:val="00EC68D2"/>
    <w:rsid w:val="00F1478C"/>
    <w:rsid w:val="00F72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35A5"/>
  <w15:chartTrackingRefBased/>
  <w15:docId w15:val="{E3531096-0A43-400A-ACC7-572009C4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C68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C68D2"/>
  </w:style>
  <w:style w:type="character" w:customStyle="1" w:styleId="eop">
    <w:name w:val="eop"/>
    <w:basedOn w:val="DefaultParagraphFont"/>
    <w:rsid w:val="00EC68D2"/>
  </w:style>
  <w:style w:type="table" w:styleId="TableGrid">
    <w:name w:val="Table Grid"/>
    <w:basedOn w:val="TableNormal"/>
    <w:uiPriority w:val="39"/>
    <w:rsid w:val="009F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78C"/>
    <w:pPr>
      <w:ind w:left="720"/>
      <w:contextualSpacing/>
    </w:pPr>
  </w:style>
  <w:style w:type="character" w:styleId="Hyperlink">
    <w:name w:val="Hyperlink"/>
    <w:basedOn w:val="DefaultParagraphFont"/>
    <w:uiPriority w:val="99"/>
    <w:unhideWhenUsed/>
    <w:rsid w:val="00754098"/>
    <w:rPr>
      <w:color w:val="0563C1" w:themeColor="hyperlink"/>
      <w:u w:val="single"/>
    </w:rPr>
  </w:style>
  <w:style w:type="character" w:styleId="UnresolvedMention">
    <w:name w:val="Unresolved Mention"/>
    <w:basedOn w:val="DefaultParagraphFont"/>
    <w:uiPriority w:val="99"/>
    <w:semiHidden/>
    <w:unhideWhenUsed/>
    <w:rsid w:val="00754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0208">
      <w:bodyDiv w:val="1"/>
      <w:marLeft w:val="0"/>
      <w:marRight w:val="0"/>
      <w:marTop w:val="0"/>
      <w:marBottom w:val="0"/>
      <w:divBdr>
        <w:top w:val="none" w:sz="0" w:space="0" w:color="auto"/>
        <w:left w:val="none" w:sz="0" w:space="0" w:color="auto"/>
        <w:bottom w:val="none" w:sz="0" w:space="0" w:color="auto"/>
        <w:right w:val="none" w:sz="0" w:space="0" w:color="auto"/>
      </w:divBdr>
      <w:divsChild>
        <w:div w:id="26374428">
          <w:marLeft w:val="0"/>
          <w:marRight w:val="0"/>
          <w:marTop w:val="0"/>
          <w:marBottom w:val="0"/>
          <w:divBdr>
            <w:top w:val="none" w:sz="0" w:space="0" w:color="auto"/>
            <w:left w:val="none" w:sz="0" w:space="0" w:color="auto"/>
            <w:bottom w:val="none" w:sz="0" w:space="0" w:color="auto"/>
            <w:right w:val="none" w:sz="0" w:space="0" w:color="auto"/>
          </w:divBdr>
        </w:div>
        <w:div w:id="1647970052">
          <w:marLeft w:val="0"/>
          <w:marRight w:val="0"/>
          <w:marTop w:val="0"/>
          <w:marBottom w:val="0"/>
          <w:divBdr>
            <w:top w:val="none" w:sz="0" w:space="0" w:color="auto"/>
            <w:left w:val="none" w:sz="0" w:space="0" w:color="auto"/>
            <w:bottom w:val="none" w:sz="0" w:space="0" w:color="auto"/>
            <w:right w:val="none" w:sz="0" w:space="0" w:color="auto"/>
          </w:divBdr>
        </w:div>
        <w:div w:id="1058018513">
          <w:marLeft w:val="0"/>
          <w:marRight w:val="0"/>
          <w:marTop w:val="0"/>
          <w:marBottom w:val="0"/>
          <w:divBdr>
            <w:top w:val="none" w:sz="0" w:space="0" w:color="auto"/>
            <w:left w:val="none" w:sz="0" w:space="0" w:color="auto"/>
            <w:bottom w:val="none" w:sz="0" w:space="0" w:color="auto"/>
            <w:right w:val="none" w:sz="0" w:space="0" w:color="auto"/>
          </w:divBdr>
        </w:div>
        <w:div w:id="385954749">
          <w:marLeft w:val="0"/>
          <w:marRight w:val="0"/>
          <w:marTop w:val="0"/>
          <w:marBottom w:val="0"/>
          <w:divBdr>
            <w:top w:val="none" w:sz="0" w:space="0" w:color="auto"/>
            <w:left w:val="none" w:sz="0" w:space="0" w:color="auto"/>
            <w:bottom w:val="none" w:sz="0" w:space="0" w:color="auto"/>
            <w:right w:val="none" w:sz="0" w:space="0" w:color="auto"/>
          </w:divBdr>
        </w:div>
        <w:div w:id="23798378">
          <w:marLeft w:val="0"/>
          <w:marRight w:val="0"/>
          <w:marTop w:val="0"/>
          <w:marBottom w:val="0"/>
          <w:divBdr>
            <w:top w:val="none" w:sz="0" w:space="0" w:color="auto"/>
            <w:left w:val="none" w:sz="0" w:space="0" w:color="auto"/>
            <w:bottom w:val="none" w:sz="0" w:space="0" w:color="auto"/>
            <w:right w:val="none" w:sz="0" w:space="0" w:color="auto"/>
          </w:divBdr>
        </w:div>
        <w:div w:id="1352024584">
          <w:marLeft w:val="0"/>
          <w:marRight w:val="0"/>
          <w:marTop w:val="0"/>
          <w:marBottom w:val="0"/>
          <w:divBdr>
            <w:top w:val="none" w:sz="0" w:space="0" w:color="auto"/>
            <w:left w:val="none" w:sz="0" w:space="0" w:color="auto"/>
            <w:bottom w:val="none" w:sz="0" w:space="0" w:color="auto"/>
            <w:right w:val="none" w:sz="0" w:space="0" w:color="auto"/>
          </w:divBdr>
        </w:div>
        <w:div w:id="1466385416">
          <w:marLeft w:val="0"/>
          <w:marRight w:val="0"/>
          <w:marTop w:val="0"/>
          <w:marBottom w:val="0"/>
          <w:divBdr>
            <w:top w:val="none" w:sz="0" w:space="0" w:color="auto"/>
            <w:left w:val="none" w:sz="0" w:space="0" w:color="auto"/>
            <w:bottom w:val="none" w:sz="0" w:space="0" w:color="auto"/>
            <w:right w:val="none" w:sz="0" w:space="0" w:color="auto"/>
          </w:divBdr>
        </w:div>
        <w:div w:id="50428443">
          <w:marLeft w:val="0"/>
          <w:marRight w:val="0"/>
          <w:marTop w:val="0"/>
          <w:marBottom w:val="0"/>
          <w:divBdr>
            <w:top w:val="none" w:sz="0" w:space="0" w:color="auto"/>
            <w:left w:val="none" w:sz="0" w:space="0" w:color="auto"/>
            <w:bottom w:val="none" w:sz="0" w:space="0" w:color="auto"/>
            <w:right w:val="none" w:sz="0" w:space="0" w:color="auto"/>
          </w:divBdr>
        </w:div>
        <w:div w:id="444271106">
          <w:marLeft w:val="0"/>
          <w:marRight w:val="0"/>
          <w:marTop w:val="0"/>
          <w:marBottom w:val="0"/>
          <w:divBdr>
            <w:top w:val="none" w:sz="0" w:space="0" w:color="auto"/>
            <w:left w:val="none" w:sz="0" w:space="0" w:color="auto"/>
            <w:bottom w:val="none" w:sz="0" w:space="0" w:color="auto"/>
            <w:right w:val="none" w:sz="0" w:space="0" w:color="auto"/>
          </w:divBdr>
          <w:divsChild>
            <w:div w:id="1473256180">
              <w:marLeft w:val="0"/>
              <w:marRight w:val="0"/>
              <w:marTop w:val="30"/>
              <w:marBottom w:val="30"/>
              <w:divBdr>
                <w:top w:val="none" w:sz="0" w:space="0" w:color="auto"/>
                <w:left w:val="none" w:sz="0" w:space="0" w:color="auto"/>
                <w:bottom w:val="none" w:sz="0" w:space="0" w:color="auto"/>
                <w:right w:val="none" w:sz="0" w:space="0" w:color="auto"/>
              </w:divBdr>
              <w:divsChild>
                <w:div w:id="799999657">
                  <w:marLeft w:val="0"/>
                  <w:marRight w:val="0"/>
                  <w:marTop w:val="0"/>
                  <w:marBottom w:val="0"/>
                  <w:divBdr>
                    <w:top w:val="none" w:sz="0" w:space="0" w:color="auto"/>
                    <w:left w:val="none" w:sz="0" w:space="0" w:color="auto"/>
                    <w:bottom w:val="none" w:sz="0" w:space="0" w:color="auto"/>
                    <w:right w:val="none" w:sz="0" w:space="0" w:color="auto"/>
                  </w:divBdr>
                  <w:divsChild>
                    <w:div w:id="301891467">
                      <w:marLeft w:val="0"/>
                      <w:marRight w:val="0"/>
                      <w:marTop w:val="0"/>
                      <w:marBottom w:val="0"/>
                      <w:divBdr>
                        <w:top w:val="none" w:sz="0" w:space="0" w:color="auto"/>
                        <w:left w:val="none" w:sz="0" w:space="0" w:color="auto"/>
                        <w:bottom w:val="none" w:sz="0" w:space="0" w:color="auto"/>
                        <w:right w:val="none" w:sz="0" w:space="0" w:color="auto"/>
                      </w:divBdr>
                    </w:div>
                  </w:divsChild>
                </w:div>
                <w:div w:id="955335516">
                  <w:marLeft w:val="0"/>
                  <w:marRight w:val="0"/>
                  <w:marTop w:val="0"/>
                  <w:marBottom w:val="0"/>
                  <w:divBdr>
                    <w:top w:val="none" w:sz="0" w:space="0" w:color="auto"/>
                    <w:left w:val="none" w:sz="0" w:space="0" w:color="auto"/>
                    <w:bottom w:val="none" w:sz="0" w:space="0" w:color="auto"/>
                    <w:right w:val="none" w:sz="0" w:space="0" w:color="auto"/>
                  </w:divBdr>
                  <w:divsChild>
                    <w:div w:id="2073262610">
                      <w:marLeft w:val="0"/>
                      <w:marRight w:val="0"/>
                      <w:marTop w:val="0"/>
                      <w:marBottom w:val="0"/>
                      <w:divBdr>
                        <w:top w:val="none" w:sz="0" w:space="0" w:color="auto"/>
                        <w:left w:val="none" w:sz="0" w:space="0" w:color="auto"/>
                        <w:bottom w:val="none" w:sz="0" w:space="0" w:color="auto"/>
                        <w:right w:val="none" w:sz="0" w:space="0" w:color="auto"/>
                      </w:divBdr>
                    </w:div>
                  </w:divsChild>
                </w:div>
                <w:div w:id="1475831905">
                  <w:marLeft w:val="0"/>
                  <w:marRight w:val="0"/>
                  <w:marTop w:val="0"/>
                  <w:marBottom w:val="0"/>
                  <w:divBdr>
                    <w:top w:val="none" w:sz="0" w:space="0" w:color="auto"/>
                    <w:left w:val="none" w:sz="0" w:space="0" w:color="auto"/>
                    <w:bottom w:val="none" w:sz="0" w:space="0" w:color="auto"/>
                    <w:right w:val="none" w:sz="0" w:space="0" w:color="auto"/>
                  </w:divBdr>
                  <w:divsChild>
                    <w:div w:id="914050626">
                      <w:marLeft w:val="0"/>
                      <w:marRight w:val="0"/>
                      <w:marTop w:val="0"/>
                      <w:marBottom w:val="0"/>
                      <w:divBdr>
                        <w:top w:val="none" w:sz="0" w:space="0" w:color="auto"/>
                        <w:left w:val="none" w:sz="0" w:space="0" w:color="auto"/>
                        <w:bottom w:val="none" w:sz="0" w:space="0" w:color="auto"/>
                        <w:right w:val="none" w:sz="0" w:space="0" w:color="auto"/>
                      </w:divBdr>
                    </w:div>
                  </w:divsChild>
                </w:div>
                <w:div w:id="2046563070">
                  <w:marLeft w:val="0"/>
                  <w:marRight w:val="0"/>
                  <w:marTop w:val="0"/>
                  <w:marBottom w:val="0"/>
                  <w:divBdr>
                    <w:top w:val="none" w:sz="0" w:space="0" w:color="auto"/>
                    <w:left w:val="none" w:sz="0" w:space="0" w:color="auto"/>
                    <w:bottom w:val="none" w:sz="0" w:space="0" w:color="auto"/>
                    <w:right w:val="none" w:sz="0" w:space="0" w:color="auto"/>
                  </w:divBdr>
                  <w:divsChild>
                    <w:div w:id="115218437">
                      <w:marLeft w:val="0"/>
                      <w:marRight w:val="0"/>
                      <w:marTop w:val="0"/>
                      <w:marBottom w:val="0"/>
                      <w:divBdr>
                        <w:top w:val="none" w:sz="0" w:space="0" w:color="auto"/>
                        <w:left w:val="none" w:sz="0" w:space="0" w:color="auto"/>
                        <w:bottom w:val="none" w:sz="0" w:space="0" w:color="auto"/>
                        <w:right w:val="none" w:sz="0" w:space="0" w:color="auto"/>
                      </w:divBdr>
                    </w:div>
                  </w:divsChild>
                </w:div>
                <w:div w:id="508448567">
                  <w:marLeft w:val="0"/>
                  <w:marRight w:val="0"/>
                  <w:marTop w:val="0"/>
                  <w:marBottom w:val="0"/>
                  <w:divBdr>
                    <w:top w:val="none" w:sz="0" w:space="0" w:color="auto"/>
                    <w:left w:val="none" w:sz="0" w:space="0" w:color="auto"/>
                    <w:bottom w:val="none" w:sz="0" w:space="0" w:color="auto"/>
                    <w:right w:val="none" w:sz="0" w:space="0" w:color="auto"/>
                  </w:divBdr>
                  <w:divsChild>
                    <w:div w:id="879055054">
                      <w:marLeft w:val="0"/>
                      <w:marRight w:val="0"/>
                      <w:marTop w:val="0"/>
                      <w:marBottom w:val="0"/>
                      <w:divBdr>
                        <w:top w:val="none" w:sz="0" w:space="0" w:color="auto"/>
                        <w:left w:val="none" w:sz="0" w:space="0" w:color="auto"/>
                        <w:bottom w:val="none" w:sz="0" w:space="0" w:color="auto"/>
                        <w:right w:val="none" w:sz="0" w:space="0" w:color="auto"/>
                      </w:divBdr>
                    </w:div>
                  </w:divsChild>
                </w:div>
                <w:div w:id="1107963947">
                  <w:marLeft w:val="0"/>
                  <w:marRight w:val="0"/>
                  <w:marTop w:val="0"/>
                  <w:marBottom w:val="0"/>
                  <w:divBdr>
                    <w:top w:val="none" w:sz="0" w:space="0" w:color="auto"/>
                    <w:left w:val="none" w:sz="0" w:space="0" w:color="auto"/>
                    <w:bottom w:val="none" w:sz="0" w:space="0" w:color="auto"/>
                    <w:right w:val="none" w:sz="0" w:space="0" w:color="auto"/>
                  </w:divBdr>
                  <w:divsChild>
                    <w:div w:id="519318533">
                      <w:marLeft w:val="0"/>
                      <w:marRight w:val="0"/>
                      <w:marTop w:val="0"/>
                      <w:marBottom w:val="0"/>
                      <w:divBdr>
                        <w:top w:val="none" w:sz="0" w:space="0" w:color="auto"/>
                        <w:left w:val="none" w:sz="0" w:space="0" w:color="auto"/>
                        <w:bottom w:val="none" w:sz="0" w:space="0" w:color="auto"/>
                        <w:right w:val="none" w:sz="0" w:space="0" w:color="auto"/>
                      </w:divBdr>
                    </w:div>
                  </w:divsChild>
                </w:div>
                <w:div w:id="783111717">
                  <w:marLeft w:val="0"/>
                  <w:marRight w:val="0"/>
                  <w:marTop w:val="0"/>
                  <w:marBottom w:val="0"/>
                  <w:divBdr>
                    <w:top w:val="none" w:sz="0" w:space="0" w:color="auto"/>
                    <w:left w:val="none" w:sz="0" w:space="0" w:color="auto"/>
                    <w:bottom w:val="none" w:sz="0" w:space="0" w:color="auto"/>
                    <w:right w:val="none" w:sz="0" w:space="0" w:color="auto"/>
                  </w:divBdr>
                  <w:divsChild>
                    <w:div w:id="2016497994">
                      <w:marLeft w:val="0"/>
                      <w:marRight w:val="0"/>
                      <w:marTop w:val="0"/>
                      <w:marBottom w:val="0"/>
                      <w:divBdr>
                        <w:top w:val="none" w:sz="0" w:space="0" w:color="auto"/>
                        <w:left w:val="none" w:sz="0" w:space="0" w:color="auto"/>
                        <w:bottom w:val="none" w:sz="0" w:space="0" w:color="auto"/>
                        <w:right w:val="none" w:sz="0" w:space="0" w:color="auto"/>
                      </w:divBdr>
                    </w:div>
                  </w:divsChild>
                </w:div>
                <w:div w:id="812646469">
                  <w:marLeft w:val="0"/>
                  <w:marRight w:val="0"/>
                  <w:marTop w:val="0"/>
                  <w:marBottom w:val="0"/>
                  <w:divBdr>
                    <w:top w:val="none" w:sz="0" w:space="0" w:color="auto"/>
                    <w:left w:val="none" w:sz="0" w:space="0" w:color="auto"/>
                    <w:bottom w:val="none" w:sz="0" w:space="0" w:color="auto"/>
                    <w:right w:val="none" w:sz="0" w:space="0" w:color="auto"/>
                  </w:divBdr>
                  <w:divsChild>
                    <w:div w:id="15320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DF319EAB851B4E856BA1FB24FA951C" ma:contentTypeVersion="3" ma:contentTypeDescription="Create a new document." ma:contentTypeScope="" ma:versionID="c15b7fa505ed2871f5231adb02d7d4a3">
  <xsd:schema xmlns:xsd="http://www.w3.org/2001/XMLSchema" xmlns:xs="http://www.w3.org/2001/XMLSchema" xmlns:p="http://schemas.microsoft.com/office/2006/metadata/properties" xmlns:ns2="9c5199ab-f790-4d6a-9fe6-56033f271364" targetNamespace="http://schemas.microsoft.com/office/2006/metadata/properties" ma:root="true" ma:fieldsID="f8411723e07b969fcfe84f883ee81073" ns2:_="">
    <xsd:import namespace="9c5199ab-f790-4d6a-9fe6-56033f27136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199ab-f790-4d6a-9fe6-56033f2713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c5199ab-f790-4d6a-9fe6-56033f271364" xsi:nil="true"/>
  </documentManagement>
</p:properties>
</file>

<file path=customXml/itemProps1.xml><?xml version="1.0" encoding="utf-8"?>
<ds:datastoreItem xmlns:ds="http://schemas.openxmlformats.org/officeDocument/2006/customXml" ds:itemID="{AB08FF46-519F-43F1-B467-0FE59EE393B3}">
  <ds:schemaRefs>
    <ds:schemaRef ds:uri="http://schemas.microsoft.com/sharepoint/v3/contenttype/forms"/>
  </ds:schemaRefs>
</ds:datastoreItem>
</file>

<file path=customXml/itemProps2.xml><?xml version="1.0" encoding="utf-8"?>
<ds:datastoreItem xmlns:ds="http://schemas.openxmlformats.org/officeDocument/2006/customXml" ds:itemID="{DF923C1C-8EE5-487C-82F7-2868FA65D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199ab-f790-4d6a-9fe6-56033f271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14FDA1-C7C2-4253-AE1A-21E47189FF71}">
  <ds:schemaRefs>
    <ds:schemaRef ds:uri="http://schemas.microsoft.com/office/2006/metadata/properties"/>
    <ds:schemaRef ds:uri="http://schemas.microsoft.com/office/infopath/2007/PartnerControls"/>
    <ds:schemaRef ds:uri="9c5199ab-f790-4d6a-9fe6-56033f271364"/>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Tandle (Dr.)</dc:creator>
  <cp:keywords/>
  <dc:description/>
  <cp:lastModifiedBy>Roshan Srivastava</cp:lastModifiedBy>
  <cp:revision>11</cp:revision>
  <cp:lastPrinted>2022-01-27T13:41:00Z</cp:lastPrinted>
  <dcterms:created xsi:type="dcterms:W3CDTF">2022-01-13T06:22:00Z</dcterms:created>
  <dcterms:modified xsi:type="dcterms:W3CDTF">2022-01-27T13:41:00Z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0x0101001CDF319EAB851B4E856BA1FB24FA951C</vt:lpwstr>
  </property>
</Properties>
</file>