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67" w:rsidRPr="00056567" w:rsidRDefault="00056567" w:rsidP="00056567">
      <w:pPr>
        <w:numPr>
          <w:ilvl w:val="0"/>
          <w:numId w:val="2"/>
        </w:numPr>
        <w:shd w:val="clear" w:color="auto" w:fill="EBEBEB"/>
        <w:spacing w:after="0" w:line="408" w:lineRule="atLeast"/>
        <w:ind w:left="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056567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What are the functional requirements of a library management system?</w:t>
      </w:r>
    </w:p>
    <w:p w:rsidR="00056567" w:rsidRPr="00056567" w:rsidRDefault="00056567" w:rsidP="00056567">
      <w:pPr>
        <w:numPr>
          <w:ilvl w:val="0"/>
          <w:numId w:val="2"/>
        </w:numPr>
        <w:shd w:val="clear" w:color="auto" w:fill="EBEBEB"/>
        <w:spacing w:after="0" w:line="206" w:lineRule="atLeast"/>
        <w:ind w:left="0"/>
        <w:textAlignment w:val="baseline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056567">
        <w:rPr>
          <w:rFonts w:ascii="inherit" w:eastAsia="Times New Roman" w:hAnsi="inherit" w:cs="Helvetica"/>
          <w:color w:val="000000" w:themeColor="text1"/>
          <w:sz w:val="24"/>
          <w:szCs w:val="24"/>
        </w:rPr>
        <w:t>Function Requirement</w:t>
      </w:r>
    </w:p>
    <w:p w:rsidR="00A41DD4" w:rsidRPr="00A41DD4" w:rsidRDefault="00056567" w:rsidP="00056567">
      <w:pPr>
        <w:numPr>
          <w:ilvl w:val="0"/>
          <w:numId w:val="2"/>
        </w:numPr>
        <w:shd w:val="clear" w:color="auto" w:fill="EBEBEB"/>
        <w:spacing w:after="0" w:line="206" w:lineRule="atLeast"/>
        <w:ind w:left="0"/>
        <w:textAlignment w:val="baseline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056567">
        <w:rPr>
          <w:rFonts w:ascii="inherit" w:eastAsia="Times New Roman" w:hAnsi="inherit" w:cs="Helvetica"/>
          <w:color w:val="000000" w:themeColor="text1"/>
          <w:sz w:val="24"/>
          <w:szCs w:val="24"/>
        </w:rPr>
        <w:t>The Librarian</w:t>
      </w:r>
      <w:r w:rsid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can:</w:t>
      </w:r>
    </w:p>
    <w:p w:rsidR="00056567" w:rsidRPr="00A41DD4" w:rsidRDefault="00056567" w:rsidP="00A41DD4">
      <w:pPr>
        <w:pStyle w:val="ListParagraph"/>
        <w:numPr>
          <w:ilvl w:val="0"/>
          <w:numId w:val="12"/>
        </w:numPr>
        <w:shd w:val="clear" w:color="auto" w:fill="EBEBEB"/>
        <w:spacing w:after="0" w:line="206" w:lineRule="atLeast"/>
        <w:textAlignment w:val="baseline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Add Article New entries must be</w:t>
      </w:r>
      <w:r w:rsidRPr="00A41DD4">
        <w:rPr>
          <w:rFonts w:ascii="inherit" w:eastAsia="Times New Roman" w:hAnsi="inherit" w:cs="Helvetica"/>
          <w:color w:val="000000" w:themeColor="text1"/>
          <w:sz w:val="27"/>
          <w:szCs w:val="27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entered in database</w:t>
      </w:r>
    </w:p>
    <w:p w:rsidR="00056567" w:rsidRPr="00A41DD4" w:rsidRDefault="00056567" w:rsidP="00A41DD4">
      <w:pPr>
        <w:pStyle w:val="ListParagraph"/>
        <w:numPr>
          <w:ilvl w:val="0"/>
          <w:numId w:val="12"/>
        </w:numPr>
        <w:shd w:val="clear" w:color="auto" w:fill="EBEBEB"/>
        <w:spacing w:after="0" w:line="206" w:lineRule="atLeast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Update Article</w:t>
      </w:r>
      <w:r w:rsidR="00CE3065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Any changes in articles should be updated in Case of update</w:t>
      </w:r>
    </w:p>
    <w:p w:rsidR="00056567" w:rsidRPr="00A41DD4" w:rsidRDefault="00056567" w:rsidP="00A41DD4">
      <w:pPr>
        <w:shd w:val="clear" w:color="auto" w:fill="EBEBEB"/>
        <w:spacing w:after="0" w:line="206" w:lineRule="atLeast"/>
        <w:ind w:left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3. Delete Article Wrong entry must be removed from system</w:t>
      </w:r>
    </w:p>
    <w:p w:rsidR="00056567" w:rsidRPr="00A41DD4" w:rsidRDefault="00056567" w:rsidP="00A41DD4">
      <w:pPr>
        <w:shd w:val="clear" w:color="auto" w:fill="EBEBEB"/>
        <w:spacing w:after="0" w:line="206" w:lineRule="atLeast"/>
        <w:ind w:firstLine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4. Inquiry </w:t>
      </w:r>
      <w:r w:rsidRPr="00A41DD4">
        <w:rPr>
          <w:rFonts w:ascii="Helvetica" w:hAnsi="Helvetica" w:cs="Helvetica"/>
          <w:color w:val="000000" w:themeColor="text1"/>
          <w:shd w:val="clear" w:color="auto" w:fill="EBEBEB"/>
        </w:rPr>
        <w:t>Members</w:t>
      </w:r>
      <w:r w:rsidR="00CE3065">
        <w:rPr>
          <w:rFonts w:ascii="Helvetica" w:hAnsi="Helvetica" w:cs="Helvetica"/>
          <w:color w:val="000000" w:themeColor="text1"/>
          <w:shd w:val="clear" w:color="auto" w:fill="EBEBEB"/>
        </w:rPr>
        <w:t xml:space="preserve"> </w:t>
      </w:r>
      <w:r w:rsidRPr="00A41DD4">
        <w:rPr>
          <w:rFonts w:ascii="Helvetica" w:hAnsi="Helvetica" w:cs="Helvetica"/>
          <w:color w:val="000000" w:themeColor="text1"/>
          <w:shd w:val="clear" w:color="auto" w:fill="EBEBEB"/>
        </w:rPr>
        <w:t>Inquiry all current enrolled members to view their details</w:t>
      </w:r>
    </w:p>
    <w:p w:rsidR="00056567" w:rsidRPr="00A41DD4" w:rsidRDefault="00056567" w:rsidP="00A41DD4">
      <w:pPr>
        <w:shd w:val="clear" w:color="auto" w:fill="EBEBEB"/>
        <w:spacing w:after="0" w:line="206" w:lineRule="atLeast"/>
        <w:ind w:firstLine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Helvetica" w:hAnsi="Helvetica" w:cs="Helvetica"/>
          <w:color w:val="000000" w:themeColor="text1"/>
          <w:shd w:val="clear" w:color="auto" w:fill="EBEBEB"/>
        </w:rPr>
        <w:t>5.</w:t>
      </w:r>
      <w:r w:rsidRPr="00A41DD4">
        <w:rPr>
          <w:rStyle w:val="apple-converted-space"/>
          <w:rFonts w:ascii="Helvetica" w:hAnsi="Helvetica" w:cs="Helvetica"/>
          <w:color w:val="000000" w:themeColor="text1"/>
          <w:shd w:val="clear" w:color="auto" w:fill="EBEBEB"/>
        </w:rPr>
        <w:t> Inquiry:</w:t>
      </w:r>
      <w:r w:rsidRPr="00A41DD4">
        <w:rPr>
          <w:rStyle w:val="body"/>
          <w:rFonts w:ascii="inherit" w:hAnsi="inherit" w:cs="Helvetica"/>
          <w:color w:val="000000" w:themeColor="text1"/>
          <w:bdr w:val="none" w:sz="0" w:space="0" w:color="auto" w:frame="1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Issuance</w:t>
      </w:r>
      <w:r w:rsidR="00CE3065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Inquiry of all database articles </w:t>
      </w:r>
    </w:p>
    <w:p w:rsidR="00056567" w:rsidRPr="00A41DD4" w:rsidRDefault="00056567" w:rsidP="00A41DD4">
      <w:pPr>
        <w:shd w:val="clear" w:color="auto" w:fill="EBEBEB"/>
        <w:spacing w:after="0" w:line="206" w:lineRule="atLeast"/>
        <w:ind w:firstLine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6. Check out Article</w:t>
      </w:r>
      <w:r w:rsidR="00CE3065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To issue any article must be checked out</w:t>
      </w:r>
    </w:p>
    <w:p w:rsidR="00A41DD4" w:rsidRDefault="00056567" w:rsidP="00A41DD4">
      <w:pPr>
        <w:shd w:val="clear" w:color="auto" w:fill="EBEBEB"/>
        <w:spacing w:after="0" w:line="206" w:lineRule="atLeast"/>
        <w:ind w:left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4"/>
          <w:szCs w:val="24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7. Check In article</w:t>
      </w:r>
      <w:r w:rsidR="00CE3065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After receiving any article system will reenter article by Checking</w:t>
      </w:r>
    </w:p>
    <w:p w:rsidR="00056567" w:rsidRPr="00A41DD4" w:rsidRDefault="00056567" w:rsidP="00A41DD4">
      <w:pPr>
        <w:shd w:val="clear" w:color="auto" w:fill="EBEBEB"/>
        <w:spacing w:after="0" w:line="206" w:lineRule="atLeast"/>
        <w:ind w:left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8. Inquiry waiting for approvals</w:t>
      </w:r>
      <w:r w:rsidR="00CE3065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Librarian will generate all newly application which is in waiting list</w:t>
      </w:r>
    </w:p>
    <w:p w:rsidR="00A41DD4" w:rsidRDefault="00056567" w:rsidP="00A41DD4">
      <w:pPr>
        <w:shd w:val="clear" w:color="auto" w:fill="EBEBEB"/>
        <w:spacing w:after="0" w:line="206" w:lineRule="atLeast"/>
        <w:ind w:left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4"/>
          <w:szCs w:val="24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9. Reserve Article</w:t>
      </w:r>
      <w:r w:rsidR="00CE3065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This </w:t>
      </w:r>
      <w:r w:rsidRPr="00A41DD4">
        <w:rPr>
          <w:rFonts w:ascii="Helvetica" w:hAnsi="Helvetica" w:cs="Helvetica"/>
          <w:color w:val="000000" w:themeColor="text1"/>
          <w:shd w:val="clear" w:color="auto" w:fill="EBEBEB"/>
        </w:rPr>
        <w:t>use case is used to reserve any book with the name of librarian, it can be</w:t>
      </w:r>
      <w:r w:rsidR="00A41DD4">
        <w:rPr>
          <w:rFonts w:ascii="Helvetica" w:hAnsi="Helvetica" w:cs="Helvetica"/>
          <w:color w:val="000000" w:themeColor="text1"/>
          <w:shd w:val="clear" w:color="auto" w:fill="EBEBEB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pledged</w:t>
      </w:r>
    </w:p>
    <w:p w:rsidR="00056567" w:rsidRPr="00A41DD4" w:rsidRDefault="00056567" w:rsidP="00A41DD4">
      <w:pPr>
        <w:shd w:val="clear" w:color="auto" w:fill="EBEBEB"/>
        <w:spacing w:after="0" w:line="206" w:lineRule="atLeast"/>
        <w:ind w:firstLine="360"/>
        <w:textAlignment w:val="baseline"/>
        <w:outlineLvl w:val="1"/>
        <w:rPr>
          <w:rFonts w:ascii="inherit" w:eastAsia="Times New Roman" w:hAnsi="inherit" w:cs="Helvetica"/>
          <w:color w:val="000000" w:themeColor="text1"/>
          <w:sz w:val="27"/>
          <w:szCs w:val="27"/>
        </w:rPr>
      </w:pP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10. Set user Permission</w:t>
      </w:r>
      <w:r w:rsid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 xml:space="preserve"> </w:t>
      </w:r>
      <w:r w:rsidRPr="00A41DD4">
        <w:rPr>
          <w:rFonts w:ascii="inherit" w:eastAsia="Times New Roman" w:hAnsi="inherit" w:cs="Helvetica"/>
          <w:color w:val="000000" w:themeColor="text1"/>
          <w:sz w:val="24"/>
          <w:szCs w:val="24"/>
        </w:rPr>
        <w:t>From this user case Librarian can give permission</w:t>
      </w:r>
    </w:p>
    <w:p w:rsidR="00056567" w:rsidRDefault="00056567" w:rsidP="00A41DD4">
      <w:pPr>
        <w:shd w:val="clear" w:color="auto" w:fill="EBEBEB"/>
        <w:spacing w:after="0" w:line="408" w:lineRule="atLeast"/>
        <w:ind w:left="720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</w:p>
    <w:p w:rsidR="00F90FC2" w:rsidRDefault="00F90FC2" w:rsidP="00F90FC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Flow Diagram</w:t>
      </w:r>
    </w:p>
    <w:p w:rsidR="00F90FC2" w:rsidRDefault="00F90FC2" w:rsidP="00F90FC2">
      <w:pPr>
        <w:rPr>
          <w:sz w:val="32"/>
          <w:szCs w:val="32"/>
        </w:rPr>
      </w:pPr>
      <w:r>
        <w:rPr>
          <w:sz w:val="32"/>
          <w:szCs w:val="32"/>
        </w:rPr>
        <w:t>level - 0  DFD</w:t>
      </w:r>
    </w:p>
    <w:p w:rsidR="00F90FC2" w:rsidRDefault="00F90FC2" w:rsidP="00F90FC2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2145" cy="2224405"/>
            <wp:effectExtent l="19050" t="0" r="1905" b="0"/>
            <wp:docPr id="1" name="Picture 1" descr="C:\Users\Dhruva Sharma\AppData\Local\Microsoft\Windows\INetCache\Content.Word\Library-Management-System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ruva Sharma\AppData\Local\Microsoft\Windows\INetCache\Content.Word\Library-Management-System-Desig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C2" w:rsidRDefault="00F90FC2" w:rsidP="00F90FC2">
      <w:pPr>
        <w:rPr>
          <w:sz w:val="32"/>
          <w:szCs w:val="32"/>
        </w:rPr>
      </w:pPr>
      <w:r>
        <w:rPr>
          <w:sz w:val="32"/>
          <w:szCs w:val="32"/>
        </w:rPr>
        <w:t>level - 1 D</w:t>
      </w:r>
    </w:p>
    <w:p w:rsidR="00F90FC2" w:rsidRDefault="00F90FC2" w:rsidP="00F90FC2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252711" cy="3725839"/>
            <wp:effectExtent l="19050" t="0" r="0" b="0"/>
            <wp:docPr id="2" name="Picture 2" descr="C:\Users\Dhruva Sharma\AppData\Local\Microsoft\Windows\INetCache\Content.Word\DFD-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ruva Sharma\AppData\Local\Microsoft\Windows\INetCache\Content.Word\DFD-librar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34" cy="372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C2" w:rsidRDefault="00F90FC2" w:rsidP="00F90FC2">
      <w:pPr>
        <w:rPr>
          <w:sz w:val="32"/>
          <w:szCs w:val="32"/>
        </w:rPr>
      </w:pPr>
    </w:p>
    <w:p w:rsidR="00F90FC2" w:rsidRPr="008212C1" w:rsidRDefault="00F90FC2" w:rsidP="00F90FC2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725160" cy="3459480"/>
            <wp:effectExtent l="19050" t="0" r="8890" b="0"/>
            <wp:docPr id="3" name="Picture 3" descr="C:\Users\Dhruva Sharma\AppData\Local\Microsoft\Windows\INetCache\Content.Word\1 Level Book Issue System SCHOOL MANAGEMENT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ruva Sharma\AppData\Local\Microsoft\Windows\INetCache\Content.Word\1 Level Book Issue System SCHOOL MANAGEMENT SYSTE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C2" w:rsidRPr="00A41DD4" w:rsidRDefault="00F90FC2" w:rsidP="00A41DD4">
      <w:pPr>
        <w:shd w:val="clear" w:color="auto" w:fill="EBEBEB"/>
        <w:spacing w:after="0" w:line="408" w:lineRule="atLeast"/>
        <w:ind w:left="720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z w:val="32"/>
          <w:szCs w:val="32"/>
        </w:rPr>
      </w:pPr>
    </w:p>
    <w:sectPr w:rsidR="00F90FC2" w:rsidRPr="00A41DD4" w:rsidSect="00B8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8FD"/>
    <w:multiLevelType w:val="multilevel"/>
    <w:tmpl w:val="FF6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1713E"/>
    <w:multiLevelType w:val="hybridMultilevel"/>
    <w:tmpl w:val="F190B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C7906"/>
    <w:multiLevelType w:val="multilevel"/>
    <w:tmpl w:val="621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154AA"/>
    <w:multiLevelType w:val="multilevel"/>
    <w:tmpl w:val="AB5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86B7D"/>
    <w:multiLevelType w:val="multilevel"/>
    <w:tmpl w:val="E07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E1E9B"/>
    <w:multiLevelType w:val="multilevel"/>
    <w:tmpl w:val="9D9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56DE2"/>
    <w:multiLevelType w:val="multilevel"/>
    <w:tmpl w:val="99A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A02119"/>
    <w:multiLevelType w:val="hybridMultilevel"/>
    <w:tmpl w:val="F190B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B2801"/>
    <w:multiLevelType w:val="multilevel"/>
    <w:tmpl w:val="D494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98458C"/>
    <w:multiLevelType w:val="multilevel"/>
    <w:tmpl w:val="77B2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AC1E6D"/>
    <w:multiLevelType w:val="multilevel"/>
    <w:tmpl w:val="E6D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57116A"/>
    <w:multiLevelType w:val="multilevel"/>
    <w:tmpl w:val="C1C6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747B0"/>
    <w:multiLevelType w:val="multilevel"/>
    <w:tmpl w:val="D39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B87D9E"/>
    <w:multiLevelType w:val="multilevel"/>
    <w:tmpl w:val="C1C6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056567"/>
    <w:rsid w:val="00056567"/>
    <w:rsid w:val="00A41DD4"/>
    <w:rsid w:val="00B87002"/>
    <w:rsid w:val="00CE3065"/>
    <w:rsid w:val="00F90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02"/>
  </w:style>
  <w:style w:type="paragraph" w:styleId="Heading2">
    <w:name w:val="heading 2"/>
    <w:basedOn w:val="Normal"/>
    <w:link w:val="Heading2Char"/>
    <w:uiPriority w:val="9"/>
    <w:qFormat/>
    <w:rsid w:val="00056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056567"/>
  </w:style>
  <w:style w:type="character" w:customStyle="1" w:styleId="Heading2Char">
    <w:name w:val="Heading 2 Char"/>
    <w:basedOn w:val="DefaultParagraphFont"/>
    <w:link w:val="Heading2"/>
    <w:uiPriority w:val="9"/>
    <w:rsid w:val="000565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56567"/>
  </w:style>
  <w:style w:type="paragraph" w:styleId="ListParagraph">
    <w:name w:val="List Paragraph"/>
    <w:basedOn w:val="Normal"/>
    <w:uiPriority w:val="34"/>
    <w:qFormat/>
    <w:rsid w:val="00056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Puri</dc:creator>
  <cp:keywords/>
  <dc:description/>
  <cp:lastModifiedBy>Dhruva Sharma</cp:lastModifiedBy>
  <cp:revision>4</cp:revision>
  <dcterms:created xsi:type="dcterms:W3CDTF">2016-10-27T15:32:00Z</dcterms:created>
  <dcterms:modified xsi:type="dcterms:W3CDTF">2016-10-27T16:17:00Z</dcterms:modified>
</cp:coreProperties>
</file>