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46A4F" w14:textId="77777777" w:rsidR="00C34F7B" w:rsidRPr="007733D2" w:rsidRDefault="00C34F7B" w:rsidP="00C34F7B">
      <w:pPr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государственный технический университет им. Н.Э. Баумана</w:t>
      </w:r>
    </w:p>
    <w:p w14:paraId="468F2713" w14:textId="77777777" w:rsidR="00C34F7B" w:rsidRPr="007733D2" w:rsidRDefault="00C34F7B" w:rsidP="00C34F7B">
      <w:pPr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«Информатика и системы управления»</w:t>
      </w:r>
    </w:p>
    <w:p w14:paraId="7CDADD97" w14:textId="77777777" w:rsidR="00C34F7B" w:rsidRPr="007733D2" w:rsidRDefault="00C34F7B" w:rsidP="00C34F7B">
      <w:pPr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«Системы обработки информации и управления»</w:t>
      </w:r>
    </w:p>
    <w:p w14:paraId="7373D3F3" w14:textId="77777777" w:rsidR="00C34F7B" w:rsidRPr="007733D2" w:rsidRDefault="00C34F7B" w:rsidP="00C34F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971946" w14:textId="77777777" w:rsidR="00C34F7B" w:rsidRPr="007733D2" w:rsidRDefault="00C34F7B" w:rsidP="00C34F7B">
      <w:pPr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5CDA5902" wp14:editId="3F9595CA">
            <wp:extent cx="1615440" cy="1920240"/>
            <wp:effectExtent l="0" t="0" r="3810" b="3810"/>
            <wp:docPr id="5" name="Рисунок 5" descr="https://lh3.googleusercontent.com/xrRXTT1nl_Wc8P-gp3BP76D0qt_7qSmt9QszTah9WcOJ3n_q_XNrc5MpS3DVFy3RC_4ttpCMhUT3Uzkv9eblDSUecpZ25QL01IbskKjy0A_tv0FPMxFLGEyYqsZayRzXCr7eVbQIek-bAmWCB0Zj3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3.googleusercontent.com/xrRXTT1nl_Wc8P-gp3BP76D0qt_7qSmt9QszTah9WcOJ3n_q_XNrc5MpS3DVFy3RC_4ttpCMhUT3Uzkv9eblDSUecpZ25QL01IbskKjy0A_tv0FPMxFLGEyYqsZayRzXCr7eVbQIek-bAmWCB0Zj3Q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15FFA" w14:textId="77777777" w:rsidR="00C34F7B" w:rsidRPr="007733D2" w:rsidRDefault="00C34F7B" w:rsidP="00C34F7B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7BBF9F2" w14:textId="77777777" w:rsidR="00C34F7B" w:rsidRPr="007733D2" w:rsidRDefault="00C34F7B" w:rsidP="00C34F7B">
      <w:pPr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Отчет </w:t>
      </w:r>
    </w:p>
    <w:p w14:paraId="0170A9FC" w14:textId="109BFA3A" w:rsidR="00C34F7B" w:rsidRPr="007733D2" w:rsidRDefault="00C34F7B" w:rsidP="00C34F7B">
      <w:pPr>
        <w:spacing w:before="120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 домашнему заданию №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</w:t>
      </w:r>
      <w:r w:rsidRPr="00773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5A35DFC5" w14:textId="77777777" w:rsidR="00C34F7B" w:rsidRPr="007733D2" w:rsidRDefault="00C34F7B" w:rsidP="00C34F7B">
      <w:pPr>
        <w:spacing w:before="120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 курсу «Сети и телекоммуникации»</w:t>
      </w:r>
    </w:p>
    <w:p w14:paraId="5FD65D63" w14:textId="77777777" w:rsidR="00C34F7B" w:rsidRPr="007733D2" w:rsidRDefault="00C34F7B" w:rsidP="00C34F7B">
      <w:pPr>
        <w:spacing w:before="120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Вариант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8</w:t>
      </w:r>
    </w:p>
    <w:p w14:paraId="3DC97595" w14:textId="77777777" w:rsidR="00C34F7B" w:rsidRPr="007733D2" w:rsidRDefault="00C34F7B" w:rsidP="00C34F7B">
      <w:pPr>
        <w:ind w:firstLine="142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Pr="00773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Pr="00773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</w:p>
    <w:p w14:paraId="74B0AE11" w14:textId="77777777" w:rsidR="00C34F7B" w:rsidRPr="007733D2" w:rsidRDefault="00C34F7B" w:rsidP="00C34F7B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sz w:val="24"/>
          <w:szCs w:val="24"/>
        </w:rPr>
        <w:br/>
      </w:r>
      <w:r w:rsidRPr="007733D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912B351" w14:textId="77777777" w:rsidR="00C34F7B" w:rsidRPr="007733D2" w:rsidRDefault="00C34F7B" w:rsidP="00C34F7B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1D760F0F" w14:textId="77777777" w:rsidR="00C34F7B" w:rsidRPr="007733D2" w:rsidRDefault="00C34F7B" w:rsidP="00C34F7B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52C63C0" w14:textId="77777777" w:rsidR="00C34F7B" w:rsidRPr="007733D2" w:rsidRDefault="00C34F7B" w:rsidP="00C34F7B">
      <w:pPr>
        <w:ind w:firstLine="142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ИСПОЛНИТЕЛЬ:</w:t>
      </w:r>
    </w:p>
    <w:p w14:paraId="22FBAA86" w14:textId="77777777" w:rsidR="00C34F7B" w:rsidRPr="007733D2" w:rsidRDefault="00C34F7B" w:rsidP="00C34F7B">
      <w:pPr>
        <w:ind w:firstLine="142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 ИУ5-5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</w:p>
    <w:p w14:paraId="2BC98E21" w14:textId="77777777" w:rsidR="00C34F7B" w:rsidRPr="007733D2" w:rsidRDefault="00C34F7B" w:rsidP="00C34F7B">
      <w:pPr>
        <w:ind w:firstLine="142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Козлов А.А</w:t>
      </w: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.</w:t>
      </w:r>
    </w:p>
    <w:p w14:paraId="6E5E4B59" w14:textId="77777777" w:rsidR="00C34F7B" w:rsidRPr="007733D2" w:rsidRDefault="00C34F7B" w:rsidP="00C34F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7D7A7D" w14:textId="77777777" w:rsidR="00C34F7B" w:rsidRPr="007733D2" w:rsidRDefault="00C34F7B" w:rsidP="00C34F7B">
      <w:pPr>
        <w:ind w:firstLine="142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  <w:r w:rsidRPr="00236B5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20</w:t>
      </w: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октября </w:t>
      </w: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2025 г.</w:t>
      </w:r>
    </w:p>
    <w:p w14:paraId="12D0C948" w14:textId="77777777" w:rsidR="00C34F7B" w:rsidRPr="007733D2" w:rsidRDefault="00C34F7B" w:rsidP="00C34F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C687A6" w14:textId="77777777" w:rsidR="00C34F7B" w:rsidRPr="007733D2" w:rsidRDefault="00C34F7B" w:rsidP="00C34F7B">
      <w:pPr>
        <w:spacing w:before="240"/>
        <w:ind w:firstLine="142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ПРЕПОДАВАТЕЛЬ:</w:t>
      </w:r>
    </w:p>
    <w:p w14:paraId="514EE9DC" w14:textId="77777777" w:rsidR="00C34F7B" w:rsidRPr="007733D2" w:rsidRDefault="00C34F7B" w:rsidP="00C34F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6E6ED1" w14:textId="77777777" w:rsidR="00C34F7B" w:rsidRPr="007733D2" w:rsidRDefault="00C34F7B" w:rsidP="00C34F7B">
      <w:pPr>
        <w:ind w:firstLine="142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__</w:t>
      </w: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Галкин В.А.</w:t>
      </w: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__</w:t>
      </w:r>
    </w:p>
    <w:p w14:paraId="369E3639" w14:textId="77777777" w:rsidR="00C34F7B" w:rsidRPr="007733D2" w:rsidRDefault="00C34F7B" w:rsidP="00C34F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92EA91" w14:textId="77777777" w:rsidR="00C34F7B" w:rsidRPr="007733D2" w:rsidRDefault="00C34F7B" w:rsidP="00C34F7B">
      <w:pPr>
        <w:ind w:firstLine="142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    </w:t>
      </w: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            </w:t>
      </w: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2025 г.</w:t>
      </w:r>
    </w:p>
    <w:p w14:paraId="153DAFEB" w14:textId="77777777" w:rsidR="00C34F7B" w:rsidRPr="007733D2" w:rsidRDefault="00C34F7B" w:rsidP="00C34F7B">
      <w:pPr>
        <w:ind w:firstLine="142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928BEE" w14:textId="77777777" w:rsidR="00C34F7B" w:rsidRPr="007733D2" w:rsidRDefault="00C34F7B" w:rsidP="00C34F7B">
      <w:pPr>
        <w:ind w:firstLine="142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0F2730" w14:textId="77777777" w:rsidR="00C34F7B" w:rsidRPr="007733D2" w:rsidRDefault="00C34F7B" w:rsidP="00C34F7B">
      <w:pPr>
        <w:ind w:firstLine="142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5F54D9" w14:textId="77777777" w:rsidR="00C34F7B" w:rsidRPr="007733D2" w:rsidRDefault="00C34F7B" w:rsidP="00C34F7B">
      <w:pPr>
        <w:ind w:firstLine="142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F46DEB2" w14:textId="77777777" w:rsidR="00C34F7B" w:rsidRDefault="00C34F7B" w:rsidP="00C34F7B">
      <w:pPr>
        <w:jc w:val="center"/>
      </w:pPr>
      <w:r w:rsidRPr="007733D2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 2025</w:t>
      </w:r>
    </w:p>
    <w:p w14:paraId="3A4E682D" w14:textId="2CD10A0D" w:rsidR="00081F96" w:rsidRPr="00AC344D" w:rsidRDefault="00AC344D" w:rsidP="000C7E90">
      <w:pPr>
        <w:widowControl/>
        <w:autoSpaceDE/>
        <w:autoSpaceDN/>
        <w:spacing w:after="160" w:line="259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081F96" w:rsidRPr="00AC344D">
        <w:rPr>
          <w:rFonts w:ascii="Times New Roman" w:hAnsi="Times New Roman" w:cs="Times New Roman"/>
          <w:b/>
          <w:sz w:val="28"/>
          <w:szCs w:val="28"/>
        </w:rPr>
        <w:lastRenderedPageBreak/>
        <w:t>Полученный вариант</w:t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1"/>
        <w:gridCol w:w="2409"/>
        <w:gridCol w:w="2302"/>
        <w:gridCol w:w="2323"/>
      </w:tblGrid>
      <w:tr w:rsidR="00AA2BF7" w:rsidRPr="00205810" w14:paraId="7E34DD9F" w14:textId="77777777" w:rsidTr="0034594B"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D87EA6" w14:textId="77777777" w:rsidR="00AA2BF7" w:rsidRPr="00205810" w:rsidRDefault="00AA2BF7" w:rsidP="0034594B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5810">
              <w:rPr>
                <w:rFonts w:ascii="Times New Roman" w:eastAsia="Times New Roman" w:hAnsi="Times New Roman" w:cs="Times New Roman"/>
                <w:sz w:val="28"/>
                <w:szCs w:val="28"/>
              </w:rPr>
              <w:t>Вариант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05810">
              <w:rPr>
                <w:rFonts w:ascii="Times New Roman" w:eastAsia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7F85D7" w14:textId="77777777" w:rsidR="00AA2BF7" w:rsidRPr="00205810" w:rsidRDefault="00AA2BF7" w:rsidP="0034594B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5810">
              <w:rPr>
                <w:rFonts w:ascii="Times New Roman" w:eastAsia="Times New Roman" w:hAnsi="Times New Roman" w:cs="Times New Roman"/>
                <w:sz w:val="28"/>
                <w:szCs w:val="28"/>
              </w:rPr>
              <w:t>Информационный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05810">
              <w:rPr>
                <w:rFonts w:ascii="Times New Roman" w:eastAsia="Times New Roman" w:hAnsi="Times New Roman" w:cs="Times New Roman"/>
                <w:sz w:val="28"/>
                <w:szCs w:val="28"/>
              </w:rPr>
              <w:t>вектор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3E535C" w14:textId="77777777" w:rsidR="00AA2BF7" w:rsidRPr="00205810" w:rsidRDefault="00AA2BF7" w:rsidP="0034594B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5810">
              <w:rPr>
                <w:rFonts w:ascii="Times New Roman" w:eastAsia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10CA7C" w14:textId="77777777" w:rsidR="00AA2BF7" w:rsidRPr="00205810" w:rsidRDefault="00AA2BF7" w:rsidP="0034594B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5810">
              <w:rPr>
                <w:rFonts w:ascii="Times New Roman" w:eastAsia="Times New Roman" w:hAnsi="Times New Roman" w:cs="Times New Roman"/>
                <w:sz w:val="28"/>
                <w:szCs w:val="28"/>
              </w:rPr>
              <w:t>Способность кода</w:t>
            </w:r>
          </w:p>
        </w:tc>
      </w:tr>
      <w:tr w:rsidR="00AA2BF7" w:rsidRPr="00205810" w14:paraId="38C7A0E6" w14:textId="77777777" w:rsidTr="0034594B"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7103A" w14:textId="77777777" w:rsidR="00AA2BF7" w:rsidRPr="00205810" w:rsidRDefault="00AA2BF7" w:rsidP="0034594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581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A65776" w14:textId="77777777" w:rsidR="00AA2BF7" w:rsidRPr="00205810" w:rsidRDefault="00AA2BF7" w:rsidP="0034594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5810">
              <w:rPr>
                <w:rFonts w:ascii="Times New Roman" w:hAnsi="Times New Roman" w:cs="Times New Roman"/>
                <w:sz w:val="28"/>
                <w:szCs w:val="28"/>
              </w:rPr>
              <w:t>01010101100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763443" w14:textId="77777777" w:rsidR="00AA2BF7" w:rsidRPr="00205810" w:rsidRDefault="00AA2BF7" w:rsidP="0034594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5810">
              <w:rPr>
                <w:rFonts w:ascii="Times New Roman" w:hAnsi="Times New Roman" w:cs="Times New Roman"/>
                <w:sz w:val="28"/>
                <w:szCs w:val="28"/>
              </w:rPr>
              <w:t>X [15,11]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FEBD9" w14:textId="7E48DCD1" w:rsidR="00AA2BF7" w:rsidRPr="00205810" w:rsidRDefault="002D3AE6" w:rsidP="0034594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sub>
                </m:sSub>
              </m:oMath>
            </m:oMathPara>
          </w:p>
        </w:tc>
      </w:tr>
    </w:tbl>
    <w:p w14:paraId="6FB0F126" w14:textId="77777777" w:rsidR="00081F96" w:rsidRPr="00AC344D" w:rsidRDefault="00081F96" w:rsidP="00AC34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22037D0" w14:textId="77777777" w:rsidR="00081F96" w:rsidRPr="00AC344D" w:rsidRDefault="00081F96" w:rsidP="007415C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C344D">
        <w:rPr>
          <w:rFonts w:ascii="Times New Roman" w:hAnsi="Times New Roman" w:cs="Times New Roman"/>
          <w:sz w:val="28"/>
          <w:szCs w:val="28"/>
        </w:rPr>
        <w:t>Расшифровка</w:t>
      </w:r>
      <w:r w:rsidRPr="00AC34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344D">
        <w:rPr>
          <w:rFonts w:ascii="Times New Roman" w:hAnsi="Times New Roman" w:cs="Times New Roman"/>
          <w:sz w:val="28"/>
          <w:szCs w:val="28"/>
        </w:rPr>
        <w:t>варианта:</w:t>
      </w:r>
    </w:p>
    <w:p w14:paraId="590A0DE3" w14:textId="6F103B02" w:rsidR="00081F96" w:rsidRPr="002D3AE6" w:rsidRDefault="002D3AE6" w:rsidP="007415C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01010101100→информационный вектор длиной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=11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би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т</m:t>
        </m:r>
      </m:oMath>
      <w:r w:rsidR="007415C9">
        <w:rPr>
          <w:rFonts w:ascii="Times New Roman" w:hAnsi="Times New Roman" w:cs="Times New Roman"/>
          <w:sz w:val="28"/>
          <w:szCs w:val="28"/>
        </w:rPr>
        <w:t>;</w:t>
      </w:r>
    </w:p>
    <w:p w14:paraId="28E13B6B" w14:textId="17EBC137" w:rsidR="002D3AE6" w:rsidRPr="00AC344D" w:rsidRDefault="002D3AE6" w:rsidP="007415C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X [15,11]</m:t>
        </m:r>
        <m:r>
          <w:rPr>
            <w:rFonts w:ascii="Cambria Math" w:hAnsi="Cambria Math" w:cs="Times New Roman"/>
            <w:sz w:val="28"/>
            <w:szCs w:val="28"/>
          </w:rPr>
          <m:t>→</m:t>
        </m:r>
        <m:r>
          <w:rPr>
            <w:rFonts w:ascii="Cambria Math" w:hAnsi="Cambria Math" w:cs="Times New Roman"/>
            <w:sz w:val="28"/>
            <w:szCs w:val="28"/>
          </w:rPr>
          <m:t>к</m:t>
        </m:r>
      </m:oMath>
      <w:r w:rsidRPr="002D3AE6">
        <w:rPr>
          <w:rFonts w:ascii="Times New Roman" w:hAnsi="Times New Roman" w:cs="Times New Roman"/>
          <w:sz w:val="28"/>
          <w:szCs w:val="28"/>
        </w:rPr>
        <w:t>од Хэмминга. Общая длина кодового слова n=15, число информационных разрядов k=11, число проверочных разрядов r=n−k=</w:t>
      </w:r>
      <w:r>
        <w:rPr>
          <w:rFonts w:ascii="Times New Roman" w:hAnsi="Times New Roman" w:cs="Times New Roman"/>
          <w:sz w:val="28"/>
          <w:szCs w:val="28"/>
        </w:rPr>
        <w:t>4</w:t>
      </w:r>
      <w:r w:rsidR="007415C9">
        <w:rPr>
          <w:rFonts w:ascii="Times New Roman" w:hAnsi="Times New Roman" w:cs="Times New Roman"/>
          <w:sz w:val="28"/>
          <w:szCs w:val="28"/>
        </w:rPr>
        <w:t>;</w:t>
      </w:r>
    </w:p>
    <w:p w14:paraId="7A593CEF" w14:textId="4A601413" w:rsidR="00081F96" w:rsidRPr="002D3AE6" w:rsidRDefault="002D3AE6" w:rsidP="007415C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→корректирующая способность код</m:t>
        </m:r>
        <m:r>
          <w:rPr>
            <w:rFonts w:ascii="Cambria Math" w:hAnsi="Cambria Math" w:cs="Times New Roman"/>
            <w:sz w:val="28"/>
            <w:szCs w:val="28"/>
          </w:rPr>
          <m:t>а</m:t>
        </m:r>
      </m:oMath>
      <w:r w:rsidR="007415C9">
        <w:rPr>
          <w:rFonts w:ascii="Times New Roman" w:hAnsi="Times New Roman" w:cs="Times New Roman"/>
          <w:sz w:val="28"/>
          <w:szCs w:val="28"/>
        </w:rPr>
        <w:t>.</w:t>
      </w:r>
    </w:p>
    <w:p w14:paraId="6FBBA3D6" w14:textId="431DD99A" w:rsidR="002D3AE6" w:rsidRDefault="002D3AE6" w:rsidP="00AC34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B01E55" w14:textId="6B31AE7A" w:rsidR="002D3AE6" w:rsidRPr="007415C9" w:rsidRDefault="007740B9" w:rsidP="000C7E90">
      <w:pPr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2D3AE6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45727BA7" w14:textId="235B59DC" w:rsidR="002D3AE6" w:rsidRPr="00AC344D" w:rsidRDefault="002D3AE6" w:rsidP="002D3AE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D3AE6">
        <w:rPr>
          <w:rFonts w:ascii="Times New Roman" w:hAnsi="Times New Roman" w:cs="Times New Roman"/>
          <w:sz w:val="28"/>
          <w:szCs w:val="28"/>
        </w:rPr>
        <w:t>На языке Python был реализован программный комплекс (в архитектуре клиент-сервер), моделирующий передачу данных через дискретный канал связи с шумом. В качестве передаваемого сообщения используется информационный вектор 01010101100. Программа выполняет кодирование кодом Хэмминга, эмуляцию всех возможных ошибок в канале, декодирование и сбор статистики для расчета корректирующей способности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Pr="002D3AE6">
        <w:rPr>
          <w:rFonts w:ascii="Times New Roman" w:hAnsi="Times New Roman" w:cs="Times New Roman"/>
          <w:sz w:val="28"/>
          <w:szCs w:val="28"/>
        </w:rPr>
        <w:t>).</w:t>
      </w:r>
    </w:p>
    <w:p w14:paraId="07CB5C9C" w14:textId="77777777" w:rsidR="007415C9" w:rsidRPr="007415C9" w:rsidRDefault="007415C9" w:rsidP="007415C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415C9">
        <w:rPr>
          <w:rFonts w:ascii="Times New Roman" w:hAnsi="Times New Roman" w:cs="Times New Roman"/>
          <w:sz w:val="28"/>
          <w:szCs w:val="28"/>
        </w:rPr>
        <w:t>Получившийся алгоритм:</w:t>
      </w:r>
    </w:p>
    <w:p w14:paraId="21F8F637" w14:textId="50E78F7E" w:rsidR="007415C9" w:rsidRPr="007415C9" w:rsidRDefault="007415C9" w:rsidP="007415C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 </w:t>
      </w:r>
      <w:r w:rsidRPr="007415C9">
        <w:rPr>
          <w:rFonts w:ascii="Times New Roman" w:hAnsi="Times New Roman" w:cs="Times New Roman"/>
          <w:sz w:val="28"/>
          <w:szCs w:val="28"/>
        </w:rPr>
        <w:t>Инициализация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415C9">
        <w:rPr>
          <w:rFonts w:ascii="Times New Roman" w:hAnsi="Times New Roman" w:cs="Times New Roman"/>
          <w:sz w:val="28"/>
          <w:szCs w:val="28"/>
        </w:rPr>
        <w:t>Задается исходный информационный вектор (11 бит). Вычисляются позиции проверочных битов, равные степеням двойки (1,2,4,8).</w:t>
      </w:r>
    </w:p>
    <w:p w14:paraId="670A6EED" w14:textId="2EED1ACE" w:rsidR="007415C9" w:rsidRPr="007415C9" w:rsidRDefault="007415C9" w:rsidP="007415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7415C9">
        <w:rPr>
          <w:rFonts w:ascii="Times New Roman" w:hAnsi="Times New Roman" w:cs="Times New Roman"/>
          <w:sz w:val="28"/>
          <w:szCs w:val="28"/>
        </w:rPr>
        <w:t>Кодирование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415C9">
        <w:rPr>
          <w:rFonts w:ascii="Times New Roman" w:hAnsi="Times New Roman" w:cs="Times New Roman"/>
          <w:sz w:val="28"/>
          <w:szCs w:val="28"/>
        </w:rPr>
        <w:t>Формируется кодовое слово длиной 15 бит. Информационные биты размещаются на свободных позициях, а значения проверочных битов вычисляются таким образом, чтобы обеспечить четность суммы единиц на контролируемых ими позициях.</w:t>
      </w:r>
    </w:p>
    <w:p w14:paraId="00B7107B" w14:textId="69255D7E" w:rsidR="007415C9" w:rsidRPr="007415C9" w:rsidRDefault="007415C9" w:rsidP="007415C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 </w:t>
      </w:r>
      <w:r w:rsidRPr="007415C9">
        <w:rPr>
          <w:rFonts w:ascii="Times New Roman" w:hAnsi="Times New Roman" w:cs="Times New Roman"/>
          <w:sz w:val="28"/>
          <w:szCs w:val="28"/>
        </w:rPr>
        <w:t xml:space="preserve">Моделирование канала связи: Сервер генерирует поток данных, перебирая все возможные векторы ошибок (от 1-й до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15</m:t>
            </m:r>
          </m:sup>
        </m:sSup>
      </m:oMath>
      <w:r w:rsidRPr="007415C9">
        <w:rPr>
          <w:rFonts w:ascii="Times New Roman" w:hAnsi="Times New Roman" w:cs="Times New Roman"/>
          <w:sz w:val="28"/>
          <w:szCs w:val="28"/>
        </w:rPr>
        <w:t>−1). Каждая ошибка накладывается на эталонный кодовый вектор с помощью операции XOR (сложение по модулю 2). Искаженные пакеты отправляются клиенту.</w:t>
      </w:r>
    </w:p>
    <w:p w14:paraId="658C5326" w14:textId="73A107D4" w:rsidR="007415C9" w:rsidRPr="007415C9" w:rsidRDefault="008E63A1" w:rsidP="008E63A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4.   </w:t>
      </w:r>
      <w:r w:rsidR="007415C9" w:rsidRPr="007415C9">
        <w:rPr>
          <w:rFonts w:ascii="Times New Roman" w:hAnsi="Times New Roman" w:cs="Times New Roman"/>
          <w:sz w:val="28"/>
          <w:szCs w:val="28"/>
        </w:rPr>
        <w:t>Декодирование (на стороне клиента)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7415C9" w:rsidRPr="007415C9">
        <w:rPr>
          <w:rFonts w:ascii="Times New Roman" w:hAnsi="Times New Roman" w:cs="Times New Roman"/>
          <w:sz w:val="28"/>
          <w:szCs w:val="28"/>
        </w:rPr>
        <w:t>Для каждого принятого вектора заново вычисляются контрольные суммы.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415C9" w:rsidRPr="007415C9">
        <w:rPr>
          <w:rFonts w:ascii="Times New Roman" w:hAnsi="Times New Roman" w:cs="Times New Roman"/>
          <w:sz w:val="28"/>
          <w:szCs w:val="28"/>
        </w:rPr>
        <w:t>Формируется синдром ошибки — числовое значение, указывающее на позицию искаженного бита.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415C9" w:rsidRPr="007415C9">
        <w:rPr>
          <w:rFonts w:ascii="Times New Roman" w:hAnsi="Times New Roman" w:cs="Times New Roman"/>
          <w:sz w:val="28"/>
          <w:szCs w:val="28"/>
        </w:rPr>
        <w:t>Если синдром равен 0, вектор считается верным.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415C9" w:rsidRPr="007415C9">
        <w:rPr>
          <w:rFonts w:ascii="Times New Roman" w:hAnsi="Times New Roman" w:cs="Times New Roman"/>
          <w:sz w:val="28"/>
          <w:szCs w:val="28"/>
        </w:rPr>
        <w:t>Если синдром отличен от 0, производится попытка исправления ошибки путем инверсии бита на позиции, указанной синдромом.</w:t>
      </w:r>
    </w:p>
    <w:p w14:paraId="6E9E3634" w14:textId="1E05E389" w:rsidR="007415C9" w:rsidRPr="007415C9" w:rsidRDefault="008E63A1" w:rsidP="008E63A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  </w:t>
      </w:r>
      <w:r w:rsidR="007415C9" w:rsidRPr="007415C9">
        <w:rPr>
          <w:rFonts w:ascii="Times New Roman" w:hAnsi="Times New Roman" w:cs="Times New Roman"/>
          <w:sz w:val="28"/>
          <w:szCs w:val="28"/>
        </w:rPr>
        <w:t>Сбор статистики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7415C9" w:rsidRPr="007415C9">
        <w:rPr>
          <w:rFonts w:ascii="Times New Roman" w:hAnsi="Times New Roman" w:cs="Times New Roman"/>
          <w:sz w:val="28"/>
          <w:szCs w:val="28"/>
        </w:rPr>
        <w:t>Сравнение исправленного вектора с эталонным. Если они совпадают — ошибка считается исправленной (</w:t>
      </w:r>
      <w:proofErr w:type="spellStart"/>
      <w:r w:rsidRPr="00AC344D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t>N</w:t>
      </w:r>
      <w:r w:rsidRPr="00AC344D">
        <w:rPr>
          <w:rFonts w:ascii="Times New Roman" w:eastAsia="Times New Roman" w:hAnsi="Times New Roman" w:cs="Times New Roman"/>
          <w:bCs/>
          <w:iCs/>
          <w:sz w:val="28"/>
          <w:szCs w:val="28"/>
          <w:vertAlign w:val="subscript"/>
          <w:lang w:val="en-US" w:eastAsia="ru-RU"/>
        </w:rPr>
        <w:t>k</w:t>
      </w:r>
      <w:proofErr w:type="spellEnd"/>
      <w:r w:rsidR="007415C9" w:rsidRPr="007415C9">
        <w:rPr>
          <w:rFonts w:ascii="Times New Roman" w:hAnsi="Times New Roman" w:cs="Times New Roman"/>
          <w:sz w:val="28"/>
          <w:szCs w:val="28"/>
        </w:rPr>
        <w:t xml:space="preserve"> увеличивается).</w:t>
      </w:r>
    </w:p>
    <w:p w14:paraId="38FCC794" w14:textId="51055B48" w:rsidR="007415C9" w:rsidRPr="007415C9" w:rsidRDefault="007415C9" w:rsidP="007415C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5C9">
        <w:rPr>
          <w:rFonts w:ascii="Times New Roman" w:hAnsi="Times New Roman" w:cs="Times New Roman"/>
          <w:sz w:val="28"/>
          <w:szCs w:val="28"/>
        </w:rPr>
        <w:t>Данные группируются по кратности ошибки (i — вес вектора ошибки).</w:t>
      </w:r>
    </w:p>
    <w:p w14:paraId="06D84D8A" w14:textId="674D5ED6" w:rsidR="007415C9" w:rsidRPr="007415C9" w:rsidRDefault="008E63A1" w:rsidP="008E63A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  </w:t>
      </w:r>
      <w:r w:rsidR="007415C9" w:rsidRPr="008E63A1">
        <w:rPr>
          <w:rFonts w:ascii="Times New Roman" w:hAnsi="Times New Roman" w:cs="Times New Roman"/>
          <w:sz w:val="28"/>
          <w:szCs w:val="28"/>
        </w:rPr>
        <w:t>Вывод результатов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7415C9" w:rsidRPr="008E63A1">
        <w:rPr>
          <w:rFonts w:ascii="Times New Roman" w:hAnsi="Times New Roman" w:cs="Times New Roman"/>
          <w:sz w:val="28"/>
          <w:szCs w:val="28"/>
        </w:rPr>
        <w:t>После перебора всех комбинаций (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15</m:t>
            </m:r>
          </m:sup>
        </m:sSup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415C9" w:rsidRPr="007415C9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415C9" w:rsidRPr="007415C9">
        <w:rPr>
          <w:rFonts w:ascii="Times New Roman" w:hAnsi="Times New Roman" w:cs="Times New Roman"/>
          <w:sz w:val="28"/>
          <w:szCs w:val="28"/>
        </w:rPr>
        <w:t>32768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415C9" w:rsidRPr="007415C9">
        <w:rPr>
          <w:rFonts w:ascii="Times New Roman" w:hAnsi="Times New Roman" w:cs="Times New Roman"/>
          <w:sz w:val="28"/>
          <w:szCs w:val="28"/>
        </w:rPr>
        <w:t>случаев) формируется итоговая таблица зависимостей.</w:t>
      </w:r>
    </w:p>
    <w:p w14:paraId="5C212BB4" w14:textId="77777777" w:rsidR="00C12F9D" w:rsidRPr="007537B7" w:rsidRDefault="00C12F9D" w:rsidP="00C12F9D">
      <w:pPr>
        <w:pStyle w:val="a7"/>
        <w:spacing w:line="360" w:lineRule="auto"/>
        <w:ind w:left="1428"/>
        <w:jc w:val="both"/>
        <w:rPr>
          <w:rFonts w:ascii="Times New Roman" w:hAnsi="Times New Roman" w:cs="Times New Roman"/>
          <w:sz w:val="28"/>
          <w:szCs w:val="28"/>
        </w:rPr>
      </w:pPr>
    </w:p>
    <w:p w14:paraId="16E731BB" w14:textId="77777777" w:rsidR="008E63A1" w:rsidRPr="000C7E90" w:rsidRDefault="007740B9" w:rsidP="008E63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344D">
        <w:rPr>
          <w:rFonts w:ascii="Times New Roman" w:hAnsi="Times New Roman" w:cs="Times New Roman"/>
          <w:sz w:val="28"/>
          <w:szCs w:val="28"/>
        </w:rPr>
        <w:tab/>
      </w:r>
      <w:r w:rsidR="008E63A1" w:rsidRPr="000C7E90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08D958AD" w14:textId="2962FCE5" w:rsidR="008E63A1" w:rsidRPr="008E63A1" w:rsidRDefault="008E63A1" w:rsidP="000C7E9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E63A1">
        <w:rPr>
          <w:rFonts w:ascii="Times New Roman" w:hAnsi="Times New Roman" w:cs="Times New Roman"/>
          <w:sz w:val="28"/>
          <w:szCs w:val="28"/>
        </w:rPr>
        <w:t xml:space="preserve">Согласно полученным результатам (таблица 1), код Хэмминга [15,11] обладает минимальным кодовым расстоянием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bscript"/>
          <w:lang w:val="en-US" w:eastAsia="ru-RU"/>
        </w:rPr>
        <w:t>min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E63A1">
        <w:rPr>
          <w:rFonts w:ascii="Times New Roman" w:hAnsi="Times New Roman" w:cs="Times New Roman"/>
          <w:sz w:val="28"/>
          <w:szCs w:val="28"/>
        </w:rPr>
        <w:t>=</w:t>
      </w:r>
      <w:r w:rsidRPr="008E63A1">
        <w:rPr>
          <w:rFonts w:ascii="Times New Roman" w:hAnsi="Times New Roman" w:cs="Times New Roman"/>
          <w:sz w:val="28"/>
          <w:szCs w:val="28"/>
        </w:rPr>
        <w:t xml:space="preserve"> </w:t>
      </w:r>
      <w:r w:rsidRPr="008E63A1">
        <w:rPr>
          <w:rFonts w:ascii="Times New Roman" w:hAnsi="Times New Roman" w:cs="Times New Roman"/>
          <w:sz w:val="28"/>
          <w:szCs w:val="28"/>
        </w:rPr>
        <w:t>3. Это позволяет ему гарантированно исправлять все одиночные ошибки (i=1).</w:t>
      </w:r>
    </w:p>
    <w:p w14:paraId="05765AC6" w14:textId="59BA2284" w:rsidR="006A1EC3" w:rsidRDefault="008E63A1" w:rsidP="00CC685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E63A1">
        <w:rPr>
          <w:rFonts w:ascii="Times New Roman" w:hAnsi="Times New Roman" w:cs="Times New Roman"/>
          <w:sz w:val="28"/>
          <w:szCs w:val="28"/>
        </w:rPr>
        <w:t xml:space="preserve">При возникновении ошибок кратности 2 и выше, синдром указывает на неверную позицию (эффект наложения синдромов), из-за чего попытка «исправления» приводит к инверсии правильного бита, тем самым увеличивая число ошибок в векторе. Следовательно, корректирующая способность для </w:t>
      </w:r>
      <w:proofErr w:type="spellStart"/>
      <w:r w:rsidR="00CC685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E63A1">
        <w:rPr>
          <w:rFonts w:ascii="Times New Roman" w:hAnsi="Times New Roman" w:cs="Times New Roman"/>
          <w:sz w:val="28"/>
          <w:szCs w:val="28"/>
        </w:rPr>
        <w:t>≥2 равна нулю. Код работает в строгом соответствии с теоретической границей для кодов с d=3.</w:t>
      </w:r>
    </w:p>
    <w:p w14:paraId="2FC269E1" w14:textId="010EA594" w:rsidR="00B5390C" w:rsidRPr="000C7E90" w:rsidRDefault="00B5390C" w:rsidP="008E63A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C344D">
        <w:rPr>
          <w:rFonts w:ascii="Times New Roman" w:hAnsi="Times New Roman" w:cs="Times New Roman"/>
          <w:sz w:val="28"/>
          <w:szCs w:val="28"/>
        </w:rPr>
        <w:t>Таблица с результатами работы программы</w:t>
      </w:r>
      <w:r w:rsidR="000C7E90" w:rsidRPr="000C7E90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0"/>
        <w:tblW w:w="9208" w:type="dxa"/>
        <w:tblInd w:w="137" w:type="dxa"/>
        <w:tblLook w:val="04A0" w:firstRow="1" w:lastRow="0" w:firstColumn="1" w:lastColumn="0" w:noHBand="0" w:noVBand="1"/>
      </w:tblPr>
      <w:tblGrid>
        <w:gridCol w:w="1065"/>
        <w:gridCol w:w="1665"/>
        <w:gridCol w:w="1436"/>
        <w:gridCol w:w="1486"/>
        <w:gridCol w:w="1857"/>
        <w:gridCol w:w="1699"/>
      </w:tblGrid>
      <w:tr w:rsidR="00680650" w:rsidRPr="00AC344D" w14:paraId="58FD8A68" w14:textId="77777777" w:rsidTr="009B7DAB">
        <w:trPr>
          <w:trHeight w:val="324"/>
        </w:trPr>
        <w:tc>
          <w:tcPr>
            <w:tcW w:w="1065" w:type="dxa"/>
          </w:tcPr>
          <w:p w14:paraId="355710E6" w14:textId="095F9FAA" w:rsidR="00680650" w:rsidRPr="00AC344D" w:rsidRDefault="00680650" w:rsidP="008E63A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C3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1665" w:type="dxa"/>
          </w:tcPr>
          <w:p w14:paraId="68301FD1" w14:textId="2EBCF8D5" w:rsidR="00680650" w:rsidRPr="00AC344D" w:rsidRDefault="00680650" w:rsidP="008E63A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344D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 w:eastAsia="ru-RU"/>
              </w:rPr>
              <w:t>C</w:t>
            </w:r>
            <w:r w:rsidRPr="00AC344D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  <w:lang w:val="en-US" w:eastAsia="ru-RU"/>
              </w:rPr>
              <w:t>i</w:t>
            </w:r>
            <w:r w:rsidR="00BC495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bscript"/>
                <w:lang w:val="en-US" w:eastAsia="ru-RU"/>
              </w:rPr>
              <w:t>15</w:t>
            </w:r>
          </w:p>
        </w:tc>
        <w:tc>
          <w:tcPr>
            <w:tcW w:w="1436" w:type="dxa"/>
          </w:tcPr>
          <w:p w14:paraId="29AFB049" w14:textId="2CA13D2A" w:rsidR="00680650" w:rsidRPr="001B342B" w:rsidRDefault="00BC4958" w:rsidP="008E63A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bscript"/>
                <w:lang w:val="en-US" w:eastAsia="ru-RU"/>
              </w:rPr>
              <w:t>o</w:t>
            </w:r>
          </w:p>
        </w:tc>
        <w:tc>
          <w:tcPr>
            <w:tcW w:w="1486" w:type="dxa"/>
          </w:tcPr>
          <w:p w14:paraId="19419415" w14:textId="4FEBF1FF" w:rsidR="00680650" w:rsidRPr="00AC344D" w:rsidRDefault="00680650" w:rsidP="008E63A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C344D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 w:eastAsia="ru-RU"/>
              </w:rPr>
              <w:t>N</w:t>
            </w:r>
            <w:r w:rsidRPr="00AC344D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bscript"/>
                <w:lang w:val="en-US" w:eastAsia="ru-RU"/>
              </w:rPr>
              <w:t>k</w:t>
            </w:r>
            <w:proofErr w:type="spellEnd"/>
          </w:p>
        </w:tc>
        <w:tc>
          <w:tcPr>
            <w:tcW w:w="1857" w:type="dxa"/>
          </w:tcPr>
          <w:p w14:paraId="03DAA67A" w14:textId="32234685" w:rsidR="00680650" w:rsidRPr="00AC344D" w:rsidRDefault="00680650" w:rsidP="008E63A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344D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 w:eastAsia="ru-RU"/>
              </w:rPr>
              <w:t>C</w:t>
            </w:r>
            <w:r w:rsidRPr="00AC344D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bscript"/>
                <w:lang w:val="en-US" w:eastAsia="ru-RU"/>
              </w:rPr>
              <w:t>k</w:t>
            </w:r>
            <w:r w:rsidRPr="00AC344D">
              <w:rPr>
                <w:rFonts w:ascii="Times New Roman" w:hAnsi="Times New Roman" w:cs="Times New Roman"/>
                <w:sz w:val="28"/>
                <w:szCs w:val="28"/>
              </w:rPr>
              <w:t>, %</w:t>
            </w:r>
          </w:p>
        </w:tc>
        <w:tc>
          <w:tcPr>
            <w:tcW w:w="1699" w:type="dxa"/>
          </w:tcPr>
          <w:p w14:paraId="76313650" w14:textId="5A15F8F0" w:rsidR="00680650" w:rsidRPr="00AC344D" w:rsidRDefault="00680650" w:rsidP="008E63A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344D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BC4958" w:rsidRPr="00AC344D" w14:paraId="28A21506" w14:textId="77777777" w:rsidTr="009B7DAB">
        <w:trPr>
          <w:trHeight w:val="312"/>
        </w:trPr>
        <w:tc>
          <w:tcPr>
            <w:tcW w:w="1065" w:type="dxa"/>
          </w:tcPr>
          <w:p w14:paraId="11B38EA0" w14:textId="594808DE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344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65" w:type="dxa"/>
            <w:vAlign w:val="center"/>
          </w:tcPr>
          <w:p w14:paraId="3073579C" w14:textId="76947EF0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5810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436" w:type="dxa"/>
          </w:tcPr>
          <w:p w14:paraId="370A1638" w14:textId="2E5C2565" w:rsidR="00BC4958" w:rsidRPr="00AC344D" w:rsidRDefault="000C7E90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1486" w:type="dxa"/>
          </w:tcPr>
          <w:p w14:paraId="53F4BA16" w14:textId="7C71D605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1857" w:type="dxa"/>
          </w:tcPr>
          <w:p w14:paraId="6E93C398" w14:textId="66A036FC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C3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</w:t>
            </w:r>
          </w:p>
        </w:tc>
        <w:tc>
          <w:tcPr>
            <w:tcW w:w="1699" w:type="dxa"/>
          </w:tcPr>
          <w:p w14:paraId="35C383BF" w14:textId="08F4B79E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4958" w:rsidRPr="00AC344D" w14:paraId="7F4D732A" w14:textId="77777777" w:rsidTr="009B7DAB">
        <w:trPr>
          <w:trHeight w:val="324"/>
        </w:trPr>
        <w:tc>
          <w:tcPr>
            <w:tcW w:w="1065" w:type="dxa"/>
          </w:tcPr>
          <w:p w14:paraId="289CD5AE" w14:textId="6A6217D7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344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65" w:type="dxa"/>
            <w:vAlign w:val="center"/>
          </w:tcPr>
          <w:p w14:paraId="23BE4FDA" w14:textId="39D6B05A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5810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105</w:t>
            </w:r>
          </w:p>
        </w:tc>
        <w:tc>
          <w:tcPr>
            <w:tcW w:w="1436" w:type="dxa"/>
          </w:tcPr>
          <w:p w14:paraId="2D031EEB" w14:textId="6EE90BF6" w:rsidR="00BC4958" w:rsidRPr="00AC344D" w:rsidRDefault="000C7E90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105</w:t>
            </w:r>
          </w:p>
        </w:tc>
        <w:tc>
          <w:tcPr>
            <w:tcW w:w="1486" w:type="dxa"/>
          </w:tcPr>
          <w:p w14:paraId="570A174A" w14:textId="55007A8A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D76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57" w:type="dxa"/>
          </w:tcPr>
          <w:p w14:paraId="392C5B75" w14:textId="0D4CB9EB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C3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699" w:type="dxa"/>
          </w:tcPr>
          <w:p w14:paraId="75BD6EB8" w14:textId="77777777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4958" w:rsidRPr="00AC344D" w14:paraId="5F0A1082" w14:textId="77777777" w:rsidTr="009B7DAB">
        <w:trPr>
          <w:trHeight w:val="324"/>
        </w:trPr>
        <w:tc>
          <w:tcPr>
            <w:tcW w:w="1065" w:type="dxa"/>
          </w:tcPr>
          <w:p w14:paraId="363C385A" w14:textId="50397C01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344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65" w:type="dxa"/>
            <w:vAlign w:val="center"/>
          </w:tcPr>
          <w:p w14:paraId="3F4AB49B" w14:textId="7C384D93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5810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455</w:t>
            </w:r>
          </w:p>
        </w:tc>
        <w:tc>
          <w:tcPr>
            <w:tcW w:w="1436" w:type="dxa"/>
          </w:tcPr>
          <w:p w14:paraId="23A6EFEE" w14:textId="670B87E4" w:rsidR="00BC4958" w:rsidRPr="00AC344D" w:rsidRDefault="000C7E90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420</w:t>
            </w:r>
          </w:p>
        </w:tc>
        <w:tc>
          <w:tcPr>
            <w:tcW w:w="1486" w:type="dxa"/>
          </w:tcPr>
          <w:p w14:paraId="2FFF64F8" w14:textId="0E69F2B4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D76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57" w:type="dxa"/>
          </w:tcPr>
          <w:p w14:paraId="73D13C95" w14:textId="7D505152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C3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699" w:type="dxa"/>
          </w:tcPr>
          <w:p w14:paraId="3D0E0CB3" w14:textId="77777777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4958" w:rsidRPr="00AC344D" w14:paraId="2B29102B" w14:textId="77777777" w:rsidTr="009B7DAB">
        <w:trPr>
          <w:trHeight w:val="312"/>
        </w:trPr>
        <w:tc>
          <w:tcPr>
            <w:tcW w:w="1065" w:type="dxa"/>
          </w:tcPr>
          <w:p w14:paraId="12122328" w14:textId="48571797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344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65" w:type="dxa"/>
            <w:vAlign w:val="center"/>
          </w:tcPr>
          <w:p w14:paraId="5CDB67F5" w14:textId="1704FB4A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5810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1365</w:t>
            </w:r>
          </w:p>
        </w:tc>
        <w:tc>
          <w:tcPr>
            <w:tcW w:w="1436" w:type="dxa"/>
          </w:tcPr>
          <w:p w14:paraId="3ADB0D68" w14:textId="5C9381BF" w:rsidR="00BC4958" w:rsidRPr="00AC344D" w:rsidRDefault="00804395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1260</w:t>
            </w:r>
          </w:p>
        </w:tc>
        <w:tc>
          <w:tcPr>
            <w:tcW w:w="1486" w:type="dxa"/>
          </w:tcPr>
          <w:p w14:paraId="68300535" w14:textId="11908C74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D76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57" w:type="dxa"/>
          </w:tcPr>
          <w:p w14:paraId="1544AEFA" w14:textId="54F2AFD5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C3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699" w:type="dxa"/>
          </w:tcPr>
          <w:p w14:paraId="06F975CE" w14:textId="77777777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4958" w:rsidRPr="00AC344D" w14:paraId="0A6C4FFC" w14:textId="77777777" w:rsidTr="009B7DAB">
        <w:trPr>
          <w:trHeight w:val="324"/>
        </w:trPr>
        <w:tc>
          <w:tcPr>
            <w:tcW w:w="1065" w:type="dxa"/>
          </w:tcPr>
          <w:p w14:paraId="605ACB3D" w14:textId="5030E4E7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344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65" w:type="dxa"/>
            <w:vAlign w:val="center"/>
          </w:tcPr>
          <w:p w14:paraId="1633D80D" w14:textId="3528F52A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5810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3003</w:t>
            </w:r>
          </w:p>
        </w:tc>
        <w:tc>
          <w:tcPr>
            <w:tcW w:w="1436" w:type="dxa"/>
          </w:tcPr>
          <w:p w14:paraId="4DEDF46B" w14:textId="2555449E" w:rsidR="00BC4958" w:rsidRPr="00AC344D" w:rsidRDefault="00804395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2835</w:t>
            </w:r>
          </w:p>
        </w:tc>
        <w:tc>
          <w:tcPr>
            <w:tcW w:w="1486" w:type="dxa"/>
          </w:tcPr>
          <w:p w14:paraId="5DF42BFC" w14:textId="7169064B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D76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57" w:type="dxa"/>
          </w:tcPr>
          <w:p w14:paraId="7B484466" w14:textId="16B911F5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C3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699" w:type="dxa"/>
          </w:tcPr>
          <w:p w14:paraId="1E7505CD" w14:textId="2F34D595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4958" w:rsidRPr="00AC344D" w14:paraId="6DC5CF9B" w14:textId="77777777" w:rsidTr="009B7DAB">
        <w:trPr>
          <w:trHeight w:val="324"/>
        </w:trPr>
        <w:tc>
          <w:tcPr>
            <w:tcW w:w="1065" w:type="dxa"/>
          </w:tcPr>
          <w:p w14:paraId="54C94975" w14:textId="58BA6C50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34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1665" w:type="dxa"/>
            <w:vAlign w:val="center"/>
          </w:tcPr>
          <w:p w14:paraId="4913FDE5" w14:textId="7F521755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5810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5005</w:t>
            </w:r>
          </w:p>
        </w:tc>
        <w:tc>
          <w:tcPr>
            <w:tcW w:w="1436" w:type="dxa"/>
          </w:tcPr>
          <w:p w14:paraId="25F45F39" w14:textId="0F46DD8C" w:rsidR="00BC4958" w:rsidRPr="00AC344D" w:rsidRDefault="00804395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4725</w:t>
            </w:r>
          </w:p>
        </w:tc>
        <w:tc>
          <w:tcPr>
            <w:tcW w:w="1486" w:type="dxa"/>
          </w:tcPr>
          <w:p w14:paraId="1F0025B7" w14:textId="65236860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D76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57" w:type="dxa"/>
          </w:tcPr>
          <w:p w14:paraId="63B3AA0E" w14:textId="5DDA31E5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C3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699" w:type="dxa"/>
          </w:tcPr>
          <w:p w14:paraId="7E8FCD59" w14:textId="18F27CEA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4958" w:rsidRPr="00AC344D" w14:paraId="4E81077B" w14:textId="77777777" w:rsidTr="009B7DAB">
        <w:trPr>
          <w:trHeight w:val="312"/>
        </w:trPr>
        <w:tc>
          <w:tcPr>
            <w:tcW w:w="1065" w:type="dxa"/>
          </w:tcPr>
          <w:p w14:paraId="2526E5FC" w14:textId="34A5E4CE" w:rsidR="00BC4958" w:rsidRPr="008E63A1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665" w:type="dxa"/>
            <w:vAlign w:val="center"/>
          </w:tcPr>
          <w:p w14:paraId="6051C265" w14:textId="0B56183C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5810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6435</w:t>
            </w:r>
          </w:p>
        </w:tc>
        <w:tc>
          <w:tcPr>
            <w:tcW w:w="1436" w:type="dxa"/>
          </w:tcPr>
          <w:p w14:paraId="33318087" w14:textId="495E7D04" w:rsidR="00BC4958" w:rsidRPr="00AC344D" w:rsidRDefault="00804395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6000</w:t>
            </w:r>
          </w:p>
        </w:tc>
        <w:tc>
          <w:tcPr>
            <w:tcW w:w="1486" w:type="dxa"/>
          </w:tcPr>
          <w:p w14:paraId="3B9B9254" w14:textId="1A6811E7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D76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57" w:type="dxa"/>
          </w:tcPr>
          <w:p w14:paraId="5A498119" w14:textId="21629426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C34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699" w:type="dxa"/>
          </w:tcPr>
          <w:p w14:paraId="50EA7B17" w14:textId="4EDC24A8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4958" w:rsidRPr="00AC344D" w14:paraId="0DDF8B7A" w14:textId="77777777" w:rsidTr="009B7DAB">
        <w:trPr>
          <w:trHeight w:val="312"/>
        </w:trPr>
        <w:tc>
          <w:tcPr>
            <w:tcW w:w="1065" w:type="dxa"/>
          </w:tcPr>
          <w:p w14:paraId="43245D5A" w14:textId="5B478C13" w:rsidR="00BC4958" w:rsidRPr="008E63A1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665" w:type="dxa"/>
            <w:vAlign w:val="center"/>
          </w:tcPr>
          <w:p w14:paraId="651E265A" w14:textId="00EC6F1F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5810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6435</w:t>
            </w:r>
          </w:p>
        </w:tc>
        <w:tc>
          <w:tcPr>
            <w:tcW w:w="1436" w:type="dxa"/>
          </w:tcPr>
          <w:p w14:paraId="50B230AC" w14:textId="49B7D5C4" w:rsidR="00BC4958" w:rsidRDefault="00804395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6000</w:t>
            </w:r>
          </w:p>
        </w:tc>
        <w:tc>
          <w:tcPr>
            <w:tcW w:w="1486" w:type="dxa"/>
          </w:tcPr>
          <w:p w14:paraId="5F02187D" w14:textId="25839B65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D76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57" w:type="dxa"/>
          </w:tcPr>
          <w:p w14:paraId="6E7263BA" w14:textId="1803BCAB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699" w:type="dxa"/>
          </w:tcPr>
          <w:p w14:paraId="3568BB20" w14:textId="77777777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4958" w:rsidRPr="00AC344D" w14:paraId="7CA6AF20" w14:textId="77777777" w:rsidTr="009B7DAB">
        <w:trPr>
          <w:trHeight w:val="312"/>
        </w:trPr>
        <w:tc>
          <w:tcPr>
            <w:tcW w:w="1065" w:type="dxa"/>
          </w:tcPr>
          <w:p w14:paraId="30A1380F" w14:textId="62D59B8D" w:rsidR="00BC4958" w:rsidRPr="008E63A1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665" w:type="dxa"/>
            <w:vAlign w:val="center"/>
          </w:tcPr>
          <w:p w14:paraId="33F05890" w14:textId="096FAA05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5810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5005</w:t>
            </w:r>
          </w:p>
        </w:tc>
        <w:tc>
          <w:tcPr>
            <w:tcW w:w="1436" w:type="dxa"/>
          </w:tcPr>
          <w:p w14:paraId="2682603C" w14:textId="1AC65787" w:rsidR="00BC4958" w:rsidRDefault="00804395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4725</w:t>
            </w:r>
          </w:p>
        </w:tc>
        <w:tc>
          <w:tcPr>
            <w:tcW w:w="1486" w:type="dxa"/>
          </w:tcPr>
          <w:p w14:paraId="72B2A20E" w14:textId="44ED2850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D76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57" w:type="dxa"/>
          </w:tcPr>
          <w:p w14:paraId="49FFDF22" w14:textId="6269B972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699" w:type="dxa"/>
          </w:tcPr>
          <w:p w14:paraId="781FF27D" w14:textId="77777777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4958" w:rsidRPr="00AC344D" w14:paraId="2CE7C997" w14:textId="77777777" w:rsidTr="009B7DAB">
        <w:trPr>
          <w:trHeight w:val="312"/>
        </w:trPr>
        <w:tc>
          <w:tcPr>
            <w:tcW w:w="1065" w:type="dxa"/>
          </w:tcPr>
          <w:p w14:paraId="3E36ED79" w14:textId="78AEA15B" w:rsidR="00BC4958" w:rsidRPr="008E63A1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665" w:type="dxa"/>
            <w:vAlign w:val="center"/>
          </w:tcPr>
          <w:p w14:paraId="5C40FDCB" w14:textId="1BDA264F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5810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3003</w:t>
            </w:r>
          </w:p>
        </w:tc>
        <w:tc>
          <w:tcPr>
            <w:tcW w:w="1436" w:type="dxa"/>
          </w:tcPr>
          <w:p w14:paraId="44552F7C" w14:textId="0D63499F" w:rsidR="00BC4958" w:rsidRDefault="00804395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2835</w:t>
            </w:r>
          </w:p>
        </w:tc>
        <w:tc>
          <w:tcPr>
            <w:tcW w:w="1486" w:type="dxa"/>
          </w:tcPr>
          <w:p w14:paraId="130B809D" w14:textId="59306EDC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D76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57" w:type="dxa"/>
          </w:tcPr>
          <w:p w14:paraId="3B51D556" w14:textId="0CFC35A4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699" w:type="dxa"/>
          </w:tcPr>
          <w:p w14:paraId="4D7216F6" w14:textId="77777777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4958" w:rsidRPr="00AC344D" w14:paraId="37E0AC03" w14:textId="77777777" w:rsidTr="009B7DAB">
        <w:trPr>
          <w:trHeight w:val="312"/>
        </w:trPr>
        <w:tc>
          <w:tcPr>
            <w:tcW w:w="1065" w:type="dxa"/>
          </w:tcPr>
          <w:p w14:paraId="185994DD" w14:textId="314C25FD" w:rsidR="00BC4958" w:rsidRPr="008E63A1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1665" w:type="dxa"/>
            <w:vAlign w:val="center"/>
          </w:tcPr>
          <w:p w14:paraId="3FB08F3D" w14:textId="1AFC754A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5810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1365</w:t>
            </w:r>
          </w:p>
        </w:tc>
        <w:tc>
          <w:tcPr>
            <w:tcW w:w="1436" w:type="dxa"/>
          </w:tcPr>
          <w:p w14:paraId="7373DD46" w14:textId="725E89BB" w:rsidR="00BC4958" w:rsidRDefault="00804395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1260</w:t>
            </w:r>
          </w:p>
        </w:tc>
        <w:tc>
          <w:tcPr>
            <w:tcW w:w="1486" w:type="dxa"/>
          </w:tcPr>
          <w:p w14:paraId="3EFCA8BC" w14:textId="3219DA0B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D76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57" w:type="dxa"/>
          </w:tcPr>
          <w:p w14:paraId="7DE21A1F" w14:textId="42A28548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699" w:type="dxa"/>
          </w:tcPr>
          <w:p w14:paraId="661111B1" w14:textId="77777777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4958" w:rsidRPr="00AC344D" w14:paraId="54A13929" w14:textId="77777777" w:rsidTr="009B7DAB">
        <w:trPr>
          <w:trHeight w:val="312"/>
        </w:trPr>
        <w:tc>
          <w:tcPr>
            <w:tcW w:w="1065" w:type="dxa"/>
          </w:tcPr>
          <w:p w14:paraId="106639C0" w14:textId="0C811D1B" w:rsidR="00BC4958" w:rsidRPr="008E63A1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1665" w:type="dxa"/>
            <w:vAlign w:val="center"/>
          </w:tcPr>
          <w:p w14:paraId="3CC23E1C" w14:textId="622C45C6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5810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455</w:t>
            </w:r>
          </w:p>
        </w:tc>
        <w:tc>
          <w:tcPr>
            <w:tcW w:w="1436" w:type="dxa"/>
          </w:tcPr>
          <w:p w14:paraId="02D59D54" w14:textId="076965B6" w:rsidR="00BC4958" w:rsidRDefault="00804395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420</w:t>
            </w:r>
          </w:p>
        </w:tc>
        <w:tc>
          <w:tcPr>
            <w:tcW w:w="1486" w:type="dxa"/>
          </w:tcPr>
          <w:p w14:paraId="58015B3B" w14:textId="24CEB5F5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D76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57" w:type="dxa"/>
          </w:tcPr>
          <w:p w14:paraId="4715DDB9" w14:textId="6FDFF78A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699" w:type="dxa"/>
          </w:tcPr>
          <w:p w14:paraId="2CE7D348" w14:textId="77777777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4958" w:rsidRPr="00AC344D" w14:paraId="6C533CB1" w14:textId="77777777" w:rsidTr="009B7DAB">
        <w:trPr>
          <w:trHeight w:val="58"/>
        </w:trPr>
        <w:tc>
          <w:tcPr>
            <w:tcW w:w="1065" w:type="dxa"/>
          </w:tcPr>
          <w:p w14:paraId="282E1291" w14:textId="358630B7" w:rsidR="00BC4958" w:rsidRPr="008E63A1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1665" w:type="dxa"/>
            <w:vAlign w:val="center"/>
          </w:tcPr>
          <w:p w14:paraId="0A8B1886" w14:textId="577DB3BA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5810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105</w:t>
            </w:r>
          </w:p>
        </w:tc>
        <w:tc>
          <w:tcPr>
            <w:tcW w:w="1436" w:type="dxa"/>
          </w:tcPr>
          <w:p w14:paraId="153889F9" w14:textId="621BD9CD" w:rsidR="00BC4958" w:rsidRDefault="00804395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105</w:t>
            </w:r>
          </w:p>
        </w:tc>
        <w:tc>
          <w:tcPr>
            <w:tcW w:w="1486" w:type="dxa"/>
          </w:tcPr>
          <w:p w14:paraId="3511DF43" w14:textId="2927494E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D76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57" w:type="dxa"/>
          </w:tcPr>
          <w:p w14:paraId="09AEE3F6" w14:textId="7E2867E8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699" w:type="dxa"/>
          </w:tcPr>
          <w:p w14:paraId="156C06F2" w14:textId="77777777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4958" w:rsidRPr="00AC344D" w14:paraId="2A76D701" w14:textId="77777777" w:rsidTr="009B7DAB">
        <w:trPr>
          <w:trHeight w:val="312"/>
        </w:trPr>
        <w:tc>
          <w:tcPr>
            <w:tcW w:w="1065" w:type="dxa"/>
          </w:tcPr>
          <w:p w14:paraId="770803F7" w14:textId="59EA64F8" w:rsidR="00BC4958" w:rsidRPr="008E63A1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1665" w:type="dxa"/>
            <w:vAlign w:val="center"/>
          </w:tcPr>
          <w:p w14:paraId="098D183D" w14:textId="0C64D338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5810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436" w:type="dxa"/>
          </w:tcPr>
          <w:p w14:paraId="04E7993B" w14:textId="70381365" w:rsidR="00BC4958" w:rsidRDefault="00804395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1486" w:type="dxa"/>
          </w:tcPr>
          <w:p w14:paraId="43EE2155" w14:textId="6333EBE2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D76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57" w:type="dxa"/>
          </w:tcPr>
          <w:p w14:paraId="21819CDD" w14:textId="6F273C5E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699" w:type="dxa"/>
          </w:tcPr>
          <w:p w14:paraId="046B7BBE" w14:textId="77777777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4958" w:rsidRPr="00AC344D" w14:paraId="1ED48734" w14:textId="77777777" w:rsidTr="009B7DAB">
        <w:trPr>
          <w:trHeight w:val="312"/>
        </w:trPr>
        <w:tc>
          <w:tcPr>
            <w:tcW w:w="1065" w:type="dxa"/>
          </w:tcPr>
          <w:p w14:paraId="70CA64DF" w14:textId="2CD4D907" w:rsidR="00BC4958" w:rsidRPr="008E63A1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1665" w:type="dxa"/>
            <w:vAlign w:val="center"/>
          </w:tcPr>
          <w:p w14:paraId="1F8CC523" w14:textId="1307CD5C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5810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36" w:type="dxa"/>
          </w:tcPr>
          <w:p w14:paraId="76738895" w14:textId="324CFF54" w:rsidR="00BC4958" w:rsidRDefault="00804395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486" w:type="dxa"/>
          </w:tcPr>
          <w:p w14:paraId="494BB729" w14:textId="59ED1FEE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D76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57" w:type="dxa"/>
          </w:tcPr>
          <w:p w14:paraId="78BE839F" w14:textId="4F43E38D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8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699" w:type="dxa"/>
          </w:tcPr>
          <w:p w14:paraId="3FCC61E6" w14:textId="77777777" w:rsidR="00BC4958" w:rsidRPr="00AC344D" w:rsidRDefault="00BC4958" w:rsidP="00BC495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7BBE09D" w14:textId="1CDFF678" w:rsidR="00AC344D" w:rsidRPr="00AC344D" w:rsidRDefault="00AC344D" w:rsidP="008E63A1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03BB55E" w14:textId="45AB32F7" w:rsidR="00081F96" w:rsidRPr="00AC344D" w:rsidRDefault="00081F96" w:rsidP="009B7DAB">
      <w:pPr>
        <w:pStyle w:val="a7"/>
        <w:spacing w:line="360" w:lineRule="auto"/>
        <w:ind w:left="0"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C344D">
        <w:rPr>
          <w:rFonts w:ascii="Times New Roman" w:hAnsi="Times New Roman" w:cs="Times New Roman"/>
          <w:b/>
          <w:sz w:val="28"/>
          <w:szCs w:val="28"/>
        </w:rPr>
        <w:t>Литература</w:t>
      </w:r>
    </w:p>
    <w:p w14:paraId="1E7B928A" w14:textId="5D5BB74A" w:rsidR="00081F96" w:rsidRPr="00AC344D" w:rsidRDefault="00081F96" w:rsidP="009B7DAB">
      <w:pPr>
        <w:widowControl/>
        <w:numPr>
          <w:ilvl w:val="0"/>
          <w:numId w:val="1"/>
        </w:numPr>
        <w:tabs>
          <w:tab w:val="clear" w:pos="720"/>
          <w:tab w:val="num" w:pos="360"/>
        </w:tabs>
        <w:autoSpaceDE/>
        <w:autoSpaceDN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44D">
        <w:rPr>
          <w:rFonts w:ascii="Times New Roman" w:hAnsi="Times New Roman" w:cs="Times New Roman"/>
          <w:sz w:val="28"/>
          <w:szCs w:val="28"/>
        </w:rPr>
        <w:t>Галкин В.А., Григорьев Ю.А. Телекоммуникации и сети: Учеб. Пособие для вузов.-М.: Изд-во МГТУ им.</w:t>
      </w:r>
      <w:r w:rsidR="00CC685E" w:rsidRPr="00CC685E">
        <w:rPr>
          <w:rFonts w:ascii="Times New Roman" w:hAnsi="Times New Roman" w:cs="Times New Roman"/>
          <w:sz w:val="28"/>
          <w:szCs w:val="28"/>
        </w:rPr>
        <w:t xml:space="preserve"> </w:t>
      </w:r>
      <w:r w:rsidRPr="00AC344D">
        <w:rPr>
          <w:rFonts w:ascii="Times New Roman" w:hAnsi="Times New Roman" w:cs="Times New Roman"/>
          <w:sz w:val="28"/>
          <w:szCs w:val="28"/>
        </w:rPr>
        <w:t>Н.</w:t>
      </w:r>
      <w:r w:rsidR="00CC68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344D">
        <w:rPr>
          <w:rFonts w:ascii="Times New Roman" w:hAnsi="Times New Roman" w:cs="Times New Roman"/>
          <w:sz w:val="28"/>
          <w:szCs w:val="28"/>
        </w:rPr>
        <w:t>Э.</w:t>
      </w:r>
      <w:r w:rsidR="00CC68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344D">
        <w:rPr>
          <w:rFonts w:ascii="Times New Roman" w:hAnsi="Times New Roman" w:cs="Times New Roman"/>
          <w:sz w:val="28"/>
          <w:szCs w:val="28"/>
        </w:rPr>
        <w:t>Баумана, 2003</w:t>
      </w:r>
      <w:r w:rsidR="00CC685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C344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0FA099" w14:textId="64FF3736" w:rsidR="00AC344D" w:rsidRPr="009B7DAB" w:rsidRDefault="003133E6" w:rsidP="009B7DAB">
      <w:pPr>
        <w:widowControl/>
        <w:numPr>
          <w:ilvl w:val="0"/>
          <w:numId w:val="1"/>
        </w:numPr>
        <w:tabs>
          <w:tab w:val="clear" w:pos="720"/>
          <w:tab w:val="num" w:pos="360"/>
        </w:tabs>
        <w:autoSpaceDE/>
        <w:autoSpaceDN/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DAB">
        <w:rPr>
          <w:rFonts w:ascii="Times New Roman" w:hAnsi="Times New Roman" w:cs="Times New Roman"/>
          <w:sz w:val="28"/>
          <w:szCs w:val="28"/>
        </w:rPr>
        <w:t>http://www.opennet.ru/docs/RUS/inet</w:t>
      </w:r>
      <w:r w:rsidR="002A26BF" w:rsidRPr="009B7DAB">
        <w:rPr>
          <w:rFonts w:ascii="Times New Roman" w:hAnsi="Times New Roman" w:cs="Times New Roman"/>
          <w:sz w:val="28"/>
          <w:szCs w:val="28"/>
        </w:rPr>
        <w:t>_</w:t>
      </w:r>
      <w:r w:rsidRPr="009B7DAB">
        <w:rPr>
          <w:rFonts w:ascii="Times New Roman" w:hAnsi="Times New Roman" w:cs="Times New Roman"/>
          <w:sz w:val="28"/>
          <w:szCs w:val="28"/>
        </w:rPr>
        <w:t>book/</w:t>
      </w:r>
    </w:p>
    <w:p w14:paraId="29FAA8EF" w14:textId="77777777" w:rsidR="009B7DAB" w:rsidRDefault="009B7DAB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91EF09F" w14:textId="2A80CB0E" w:rsidR="00973190" w:rsidRPr="00AC344D" w:rsidRDefault="00AC344D" w:rsidP="009B7DAB">
      <w:pPr>
        <w:widowControl/>
        <w:autoSpaceDE/>
        <w:autoSpaceDN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C344D">
        <w:rPr>
          <w:rFonts w:ascii="Times New Roman" w:hAnsi="Times New Roman" w:cs="Times New Roman"/>
          <w:b/>
          <w:sz w:val="28"/>
          <w:szCs w:val="28"/>
        </w:rPr>
        <w:lastRenderedPageBreak/>
        <w:t>Приложение</w:t>
      </w:r>
    </w:p>
    <w:p w14:paraId="101B2094" w14:textId="55D41FED" w:rsidR="00AC344D" w:rsidRPr="00AC344D" w:rsidRDefault="00AC344D" w:rsidP="009B7DAB">
      <w:pPr>
        <w:widowControl/>
        <w:autoSpaceDE/>
        <w:autoSpaceDN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Исходный код программы доступен на удалённом репозитории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AC344D">
        <w:rPr>
          <w:rFonts w:ascii="Times New Roman" w:hAnsi="Times New Roman" w:cs="Times New Roman"/>
          <w:sz w:val="28"/>
          <w:szCs w:val="28"/>
        </w:rPr>
        <w:t xml:space="preserve">: </w:t>
      </w:r>
      <w:r w:rsidR="00CC685E" w:rsidRPr="00CC685E">
        <w:rPr>
          <w:rFonts w:ascii="Times New Roman" w:hAnsi="Times New Roman" w:cs="Times New Roman"/>
          <w:sz w:val="28"/>
          <w:szCs w:val="28"/>
        </w:rPr>
        <w:t>https://github.com/Captain-0bvi0us/Networks-HW-Program.git</w:t>
      </w:r>
    </w:p>
    <w:p w14:paraId="22CEB451" w14:textId="5A3A719B" w:rsidR="00AC344D" w:rsidRDefault="009B7DAB" w:rsidP="00AC344D">
      <w:pPr>
        <w:widowControl/>
        <w:autoSpaceDE/>
        <w:autoSpaceDN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B7DA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F253F59" wp14:editId="24EDB26E">
            <wp:extent cx="5940425" cy="42144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636C" w14:textId="71AD10B0" w:rsidR="00AC344D" w:rsidRPr="00AC344D" w:rsidRDefault="00AC344D" w:rsidP="00AC344D">
      <w:pPr>
        <w:widowControl/>
        <w:autoSpaceDE/>
        <w:autoSpaceDN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работы программы</w:t>
      </w:r>
    </w:p>
    <w:sectPr w:rsidR="00AC344D" w:rsidRPr="00AC344D" w:rsidSect="00081F96">
      <w:footerReference w:type="default" r:id="rId10"/>
      <w:pgSz w:w="11906" w:h="16838"/>
      <w:pgMar w:top="1134" w:right="850" w:bottom="1134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D58E70" w14:textId="77777777" w:rsidR="003327C8" w:rsidRDefault="003327C8">
      <w:r>
        <w:separator/>
      </w:r>
    </w:p>
  </w:endnote>
  <w:endnote w:type="continuationSeparator" w:id="0">
    <w:p w14:paraId="6F6DD07B" w14:textId="77777777" w:rsidR="003327C8" w:rsidRDefault="00332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1852251"/>
      <w:docPartObj>
        <w:docPartGallery w:val="Page Numbers (Bottom of Page)"/>
        <w:docPartUnique/>
      </w:docPartObj>
    </w:sdtPr>
    <w:sdtEndPr/>
    <w:sdtContent>
      <w:p w14:paraId="3F5F603C" w14:textId="021297B8" w:rsidR="006F25C8" w:rsidRDefault="006F25C8">
        <w:pPr>
          <w:pStyle w:val="ae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5D5AB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FBC101" w14:textId="77777777" w:rsidR="006F25C8" w:rsidRDefault="006F25C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4E9C15" w14:textId="77777777" w:rsidR="003327C8" w:rsidRDefault="003327C8">
      <w:r>
        <w:separator/>
      </w:r>
    </w:p>
  </w:footnote>
  <w:footnote w:type="continuationSeparator" w:id="0">
    <w:p w14:paraId="246DDA9F" w14:textId="77777777" w:rsidR="003327C8" w:rsidRDefault="003327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645A1"/>
    <w:multiLevelType w:val="hybridMultilevel"/>
    <w:tmpl w:val="D66EB4B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A71867"/>
    <w:multiLevelType w:val="hybridMultilevel"/>
    <w:tmpl w:val="B5A867A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D9A6563"/>
    <w:multiLevelType w:val="hybridMultilevel"/>
    <w:tmpl w:val="9474C4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3F1BA3"/>
    <w:multiLevelType w:val="hybridMultilevel"/>
    <w:tmpl w:val="04ACBC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8607DD"/>
    <w:multiLevelType w:val="hybridMultilevel"/>
    <w:tmpl w:val="C5F03D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CC3DB1"/>
    <w:multiLevelType w:val="hybridMultilevel"/>
    <w:tmpl w:val="E4ECCE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9C179E"/>
    <w:multiLevelType w:val="hybridMultilevel"/>
    <w:tmpl w:val="50788EE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D14"/>
    <w:rsid w:val="000807CD"/>
    <w:rsid w:val="00081F96"/>
    <w:rsid w:val="000B77C9"/>
    <w:rsid w:val="000C7E90"/>
    <w:rsid w:val="00104C5E"/>
    <w:rsid w:val="00106D97"/>
    <w:rsid w:val="00113740"/>
    <w:rsid w:val="001504BB"/>
    <w:rsid w:val="00165ED9"/>
    <w:rsid w:val="001B0241"/>
    <w:rsid w:val="001B342B"/>
    <w:rsid w:val="001B73DE"/>
    <w:rsid w:val="001C719B"/>
    <w:rsid w:val="00204386"/>
    <w:rsid w:val="00205FB4"/>
    <w:rsid w:val="00207E1D"/>
    <w:rsid w:val="00252E7D"/>
    <w:rsid w:val="00255B99"/>
    <w:rsid w:val="002A26BF"/>
    <w:rsid w:val="002D3AE6"/>
    <w:rsid w:val="00303E5F"/>
    <w:rsid w:val="003133E6"/>
    <w:rsid w:val="003265BD"/>
    <w:rsid w:val="003327C8"/>
    <w:rsid w:val="00340E65"/>
    <w:rsid w:val="00346EB8"/>
    <w:rsid w:val="003A3BBC"/>
    <w:rsid w:val="003D0457"/>
    <w:rsid w:val="003E2927"/>
    <w:rsid w:val="0040197F"/>
    <w:rsid w:val="004148B8"/>
    <w:rsid w:val="00465FEB"/>
    <w:rsid w:val="00494AA1"/>
    <w:rsid w:val="00495087"/>
    <w:rsid w:val="005209BD"/>
    <w:rsid w:val="005A4776"/>
    <w:rsid w:val="005D5ABF"/>
    <w:rsid w:val="0062073D"/>
    <w:rsid w:val="006504BC"/>
    <w:rsid w:val="00676578"/>
    <w:rsid w:val="00680650"/>
    <w:rsid w:val="006A1EC3"/>
    <w:rsid w:val="006B344D"/>
    <w:rsid w:val="006C49BF"/>
    <w:rsid w:val="006F25C8"/>
    <w:rsid w:val="007029A3"/>
    <w:rsid w:val="00704795"/>
    <w:rsid w:val="00713C11"/>
    <w:rsid w:val="00717D14"/>
    <w:rsid w:val="007415C9"/>
    <w:rsid w:val="0075059B"/>
    <w:rsid w:val="007537B7"/>
    <w:rsid w:val="00770A71"/>
    <w:rsid w:val="007740B9"/>
    <w:rsid w:val="00781B12"/>
    <w:rsid w:val="007B32F5"/>
    <w:rsid w:val="00804395"/>
    <w:rsid w:val="00811B69"/>
    <w:rsid w:val="0081541E"/>
    <w:rsid w:val="00834EF7"/>
    <w:rsid w:val="008521D7"/>
    <w:rsid w:val="008700A4"/>
    <w:rsid w:val="00875D89"/>
    <w:rsid w:val="008E63A1"/>
    <w:rsid w:val="008F64F4"/>
    <w:rsid w:val="0096738F"/>
    <w:rsid w:val="00973190"/>
    <w:rsid w:val="009B7DAB"/>
    <w:rsid w:val="009D21C3"/>
    <w:rsid w:val="009F0B8E"/>
    <w:rsid w:val="00A17B7A"/>
    <w:rsid w:val="00A65138"/>
    <w:rsid w:val="00AA2BF7"/>
    <w:rsid w:val="00AA5AEF"/>
    <w:rsid w:val="00AB148D"/>
    <w:rsid w:val="00AC32F1"/>
    <w:rsid w:val="00AC344D"/>
    <w:rsid w:val="00AD17A6"/>
    <w:rsid w:val="00AE3EC9"/>
    <w:rsid w:val="00AE6BEF"/>
    <w:rsid w:val="00B248B9"/>
    <w:rsid w:val="00B25F3E"/>
    <w:rsid w:val="00B5390C"/>
    <w:rsid w:val="00B73BF4"/>
    <w:rsid w:val="00BC4958"/>
    <w:rsid w:val="00C12F9D"/>
    <w:rsid w:val="00C1643C"/>
    <w:rsid w:val="00C32963"/>
    <w:rsid w:val="00C34F7B"/>
    <w:rsid w:val="00C46B83"/>
    <w:rsid w:val="00C61E4B"/>
    <w:rsid w:val="00C7603A"/>
    <w:rsid w:val="00CC685E"/>
    <w:rsid w:val="00CD7445"/>
    <w:rsid w:val="00CE4154"/>
    <w:rsid w:val="00CE7E1C"/>
    <w:rsid w:val="00CF1505"/>
    <w:rsid w:val="00D00ABC"/>
    <w:rsid w:val="00D224CD"/>
    <w:rsid w:val="00D913B9"/>
    <w:rsid w:val="00DE6564"/>
    <w:rsid w:val="00E17793"/>
    <w:rsid w:val="00E7036C"/>
    <w:rsid w:val="00E848E2"/>
    <w:rsid w:val="00E91DFB"/>
    <w:rsid w:val="00EA74E5"/>
    <w:rsid w:val="00F57288"/>
    <w:rsid w:val="00F808FF"/>
    <w:rsid w:val="00FA2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560B1"/>
  <w15:chartTrackingRefBased/>
  <w15:docId w15:val="{7249998D-407B-45CE-A60A-20B90A59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2D3AE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17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7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7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7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7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7D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7D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7D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7D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7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7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7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7D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7D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7D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7D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7D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7D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7D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7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7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7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7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7D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7D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7D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7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7D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7D14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081F96"/>
    <w:pPr>
      <w:ind w:left="202"/>
    </w:pPr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081F96"/>
    <w:rPr>
      <w:rFonts w:ascii="Calibri" w:eastAsia="Calibri" w:hAnsi="Calibri" w:cs="Calibri"/>
      <w:kern w:val="0"/>
      <w:sz w:val="28"/>
      <w:szCs w:val="28"/>
      <w14:ligatures w14:val="none"/>
    </w:rPr>
  </w:style>
  <w:style w:type="paragraph" w:styleId="ae">
    <w:name w:val="footer"/>
    <w:basedOn w:val="a"/>
    <w:link w:val="af"/>
    <w:uiPriority w:val="99"/>
    <w:unhideWhenUsed/>
    <w:rsid w:val="00081F96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081F96"/>
    <w:rPr>
      <w:rFonts w:ascii="Calibri" w:eastAsia="Calibri" w:hAnsi="Calibri" w:cs="Calibri"/>
      <w:kern w:val="0"/>
      <w14:ligatures w14:val="none"/>
    </w:rPr>
  </w:style>
  <w:style w:type="table" w:styleId="af0">
    <w:name w:val="Table Grid"/>
    <w:basedOn w:val="a1"/>
    <w:uiPriority w:val="59"/>
    <w:rsid w:val="00081F9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0"/>
    <w:uiPriority w:val="99"/>
    <w:semiHidden/>
    <w:rsid w:val="00C32963"/>
    <w:rPr>
      <w:color w:val="666666"/>
    </w:rPr>
  </w:style>
  <w:style w:type="character" w:styleId="af2">
    <w:name w:val="annotation reference"/>
    <w:basedOn w:val="a0"/>
    <w:uiPriority w:val="99"/>
    <w:semiHidden/>
    <w:unhideWhenUsed/>
    <w:rsid w:val="005D5ABF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5D5ABF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5D5ABF"/>
    <w:rPr>
      <w:rFonts w:ascii="Calibri" w:eastAsia="Calibri" w:hAnsi="Calibri" w:cs="Calibri"/>
      <w:kern w:val="0"/>
      <w:sz w:val="20"/>
      <w:szCs w:val="20"/>
      <w14:ligatures w14:val="none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5D5ABF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5D5ABF"/>
    <w:rPr>
      <w:rFonts w:ascii="Calibri" w:eastAsia="Calibri" w:hAnsi="Calibri" w:cs="Calibri"/>
      <w:b/>
      <w:bCs/>
      <w:kern w:val="0"/>
      <w:sz w:val="20"/>
      <w:szCs w:val="20"/>
      <w14:ligatures w14:val="none"/>
    </w:rPr>
  </w:style>
  <w:style w:type="paragraph" w:styleId="af7">
    <w:name w:val="Balloon Text"/>
    <w:basedOn w:val="a"/>
    <w:link w:val="af8"/>
    <w:uiPriority w:val="99"/>
    <w:semiHidden/>
    <w:unhideWhenUsed/>
    <w:rsid w:val="005D5ABF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0"/>
    <w:link w:val="af7"/>
    <w:uiPriority w:val="99"/>
    <w:semiHidden/>
    <w:rsid w:val="005D5ABF"/>
    <w:rPr>
      <w:rFonts w:ascii="Segoe UI" w:eastAsia="Calibri" w:hAnsi="Segoe UI" w:cs="Segoe UI"/>
      <w:kern w:val="0"/>
      <w:sz w:val="18"/>
      <w:szCs w:val="18"/>
      <w14:ligatures w14:val="none"/>
    </w:rPr>
  </w:style>
  <w:style w:type="paragraph" w:styleId="af9">
    <w:name w:val="header"/>
    <w:basedOn w:val="a"/>
    <w:link w:val="afa"/>
    <w:uiPriority w:val="99"/>
    <w:unhideWhenUsed/>
    <w:rsid w:val="00B73BF4"/>
    <w:pPr>
      <w:tabs>
        <w:tab w:val="center" w:pos="4677"/>
        <w:tab w:val="right" w:pos="9355"/>
      </w:tabs>
    </w:pPr>
  </w:style>
  <w:style w:type="character" w:customStyle="1" w:styleId="afa">
    <w:name w:val="Верхний колонтитул Знак"/>
    <w:basedOn w:val="a0"/>
    <w:link w:val="af9"/>
    <w:uiPriority w:val="99"/>
    <w:rsid w:val="00B73BF4"/>
    <w:rPr>
      <w:rFonts w:ascii="Calibri" w:eastAsia="Calibri" w:hAnsi="Calibri" w:cs="Calibri"/>
      <w:kern w:val="0"/>
      <w14:ligatures w14:val="none"/>
    </w:rPr>
  </w:style>
  <w:style w:type="character" w:styleId="afb">
    <w:name w:val="Hyperlink"/>
    <w:basedOn w:val="a0"/>
    <w:uiPriority w:val="99"/>
    <w:unhideWhenUsed/>
    <w:rsid w:val="00AC344D"/>
    <w:rPr>
      <w:color w:val="467886" w:themeColor="hyperlink"/>
      <w:u w:val="single"/>
    </w:rPr>
  </w:style>
  <w:style w:type="character" w:styleId="afc">
    <w:name w:val="Unresolved Mention"/>
    <w:basedOn w:val="a0"/>
    <w:uiPriority w:val="99"/>
    <w:semiHidden/>
    <w:unhideWhenUsed/>
    <w:rsid w:val="00AC344D"/>
    <w:rPr>
      <w:color w:val="605E5C"/>
      <w:shd w:val="clear" w:color="auto" w:fill="E1DFDD"/>
    </w:rPr>
  </w:style>
  <w:style w:type="character" w:customStyle="1" w:styleId="ng-star-inserted">
    <w:name w:val="ng-star-inserted"/>
    <w:basedOn w:val="a0"/>
    <w:rsid w:val="00BC4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9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0E8274-EF68-4927-872D-10A166A92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Козлов</dc:creator>
  <cp:keywords/>
  <dc:description/>
  <cp:lastModifiedBy>Александр Козлов</cp:lastModifiedBy>
  <cp:revision>45</cp:revision>
  <dcterms:created xsi:type="dcterms:W3CDTF">2025-10-20T17:21:00Z</dcterms:created>
  <dcterms:modified xsi:type="dcterms:W3CDTF">2025-12-02T07:30:00Z</dcterms:modified>
</cp:coreProperties>
</file>