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FBC" w:rsidRDefault="00CD0EEF" w:rsidP="00CD0EEF">
      <w:pPr>
        <w:pStyle w:val="a7"/>
      </w:pPr>
      <w:r>
        <w:rPr>
          <w:rFonts w:hint="eastAsia"/>
        </w:rPr>
        <w:t>核间和FPGA数据收发接口使用说明</w:t>
      </w:r>
    </w:p>
    <w:p w:rsidR="00A22FEA" w:rsidRDefault="00A22FEA" w:rsidP="00A22FE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接口源代码位于工程的driver</w:t>
      </w:r>
      <w:r>
        <w:t>-</w:t>
      </w:r>
      <w:r>
        <w:rPr>
          <w:rFonts w:hint="eastAsia"/>
        </w:rPr>
        <w:t>interface目录下：</w:t>
      </w:r>
    </w:p>
    <w:p w:rsidR="00A22FEA" w:rsidRDefault="00A22FEA" w:rsidP="00A22FEA">
      <w:pPr>
        <w:pStyle w:val="a9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016C038" wp14:editId="1F936B63">
            <wp:extent cx="2612571" cy="1899194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7010" cy="190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EA" w:rsidRDefault="00A22FEA" w:rsidP="00A22FE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接口使用说明</w:t>
      </w:r>
    </w:p>
    <w:p w:rsidR="00A22FEA" w:rsidRDefault="00A22FEA" w:rsidP="00A22FEA">
      <w:pPr>
        <w:pStyle w:val="a9"/>
        <w:ind w:left="360" w:firstLineChars="0" w:firstLine="0"/>
      </w:pPr>
      <w:r>
        <w:rPr>
          <w:rFonts w:hint="eastAsia"/>
        </w:rPr>
        <w:t>核间数据收发接口使用多核导航模块，所以使用前必须初始化该模块，与FPGA通信接口使用SRIO模块，使用前必须初始化SRIO模块且与FPGA端SRIO建立起正常的链路。</w:t>
      </w:r>
    </w:p>
    <w:p w:rsidR="00A22FEA" w:rsidRDefault="00A22FEA" w:rsidP="00A22FEA">
      <w:pPr>
        <w:pStyle w:val="a9"/>
        <w:ind w:left="360" w:firstLineChars="0" w:firstLine="0"/>
      </w:pPr>
      <w:r>
        <w:rPr>
          <w:rFonts w:hint="eastAsia"/>
        </w:rPr>
        <w:t>核间</w:t>
      </w:r>
      <w:r w:rsidR="00713D0B">
        <w:rPr>
          <w:rFonts w:hint="eastAsia"/>
        </w:rPr>
        <w:t>收</w:t>
      </w:r>
      <w:r>
        <w:rPr>
          <w:rFonts w:hint="eastAsia"/>
        </w:rPr>
        <w:t>数据接口：</w:t>
      </w:r>
    </w:p>
    <w:p w:rsidR="00A22FEA" w:rsidRDefault="00A22FEA" w:rsidP="00A22FEA">
      <w:pPr>
        <w:pStyle w:val="a9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shd w:val="clear" w:color="auto" w:fill="D4D4D4"/>
        </w:rPr>
        <w:t>getDataFromCoreN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core_num, Void *buf, </w:t>
      </w:r>
      <w:r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*len, </w:t>
      </w:r>
      <w:r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isBlock)</w:t>
      </w:r>
    </w:p>
    <w:p w:rsidR="00A22FEA" w:rsidRDefault="00A22FEA" w:rsidP="00A22FEA">
      <w:pPr>
        <w:pStyle w:val="a9"/>
        <w:ind w:left="360" w:firstLineChars="0" w:firstLine="0"/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参数</w:t>
      </w: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：</w:t>
      </w:r>
      <w:r w:rsidR="00713D0B"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需要接受来自核几数据的</w:t>
      </w: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的核号，不能与自身相同，即不能自己发给自己，范围</w:t>
      </w: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0</w:t>
      </w:r>
      <w:r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</w:rPr>
        <w:t>—</w:t>
      </w: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7</w:t>
      </w:r>
    </w:p>
    <w:p w:rsidR="00A22FEA" w:rsidRDefault="00A22FEA" w:rsidP="00A22FEA">
      <w:pPr>
        <w:pStyle w:val="a9"/>
        <w:ind w:left="360" w:firstLineChars="0" w:firstLine="0"/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参数</w:t>
      </w: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2</w:t>
      </w: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：</w:t>
      </w:r>
      <w:r w:rsidR="00713D0B"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接收</w:t>
      </w: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数据</w:t>
      </w:r>
      <w:r w:rsidR="00713D0B"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缓冲区的</w:t>
      </w: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地址</w:t>
      </w:r>
    </w:p>
    <w:p w:rsidR="00A22FEA" w:rsidRDefault="00A22FEA" w:rsidP="00A22FEA">
      <w:pPr>
        <w:pStyle w:val="a9"/>
        <w:ind w:left="360" w:firstLineChars="0" w:firstLine="0"/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参数</w:t>
      </w: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3</w:t>
      </w: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：</w:t>
      </w:r>
      <w:r w:rsidR="00713D0B"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接收</w:t>
      </w: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数据的长度</w:t>
      </w:r>
    </w:p>
    <w:p w:rsidR="00A22FEA" w:rsidRDefault="00A22FEA" w:rsidP="00A22FEA">
      <w:pPr>
        <w:pStyle w:val="a9"/>
        <w:ind w:left="360" w:firstLineChars="0" w:firstLine="0"/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参数</w:t>
      </w: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4</w:t>
      </w: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：是否阻塞</w:t>
      </w:r>
      <w:r w:rsidR="00713D0B"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接收</w:t>
      </w:r>
    </w:p>
    <w:p w:rsidR="00A22FEA" w:rsidRDefault="00A22FEA" w:rsidP="00A22FEA">
      <w:pPr>
        <w:pStyle w:val="a9"/>
        <w:ind w:left="360" w:firstLineChars="0" w:firstLine="0"/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返回值：正常：</w:t>
      </w: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0</w:t>
      </w: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，异常：其他</w:t>
      </w:r>
    </w:p>
    <w:p w:rsidR="00A22FEA" w:rsidRDefault="00A22FEA" w:rsidP="00A22FEA">
      <w:pPr>
        <w:pStyle w:val="a9"/>
        <w:ind w:left="360" w:firstLineChars="0" w:firstLine="0"/>
      </w:pPr>
      <w:r w:rsidRPr="00713D0B">
        <w:rPr>
          <w:rFonts w:hint="eastAsia"/>
        </w:rPr>
        <w:t>核间</w:t>
      </w:r>
      <w:r w:rsidR="00713D0B">
        <w:rPr>
          <w:rFonts w:hint="eastAsia"/>
        </w:rPr>
        <w:t>发</w:t>
      </w:r>
      <w:r w:rsidRPr="00713D0B">
        <w:rPr>
          <w:rFonts w:hint="eastAsia"/>
        </w:rPr>
        <w:t>数据接口：</w:t>
      </w:r>
    </w:p>
    <w:p w:rsidR="00713D0B" w:rsidRDefault="00713D0B" w:rsidP="00A22FEA">
      <w:pPr>
        <w:pStyle w:val="a9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shd w:val="clear" w:color="auto" w:fill="E8F2FE"/>
        </w:rPr>
        <w:t>sendDataToCoreN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core_id, Void *buf, </w:t>
      </w:r>
      <w:r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len);</w:t>
      </w:r>
    </w:p>
    <w:p w:rsidR="00713D0B" w:rsidRDefault="00713D0B" w:rsidP="00A22FEA">
      <w:pPr>
        <w:pStyle w:val="a9"/>
        <w:ind w:left="360" w:firstLineChars="0" w:firstLine="0"/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参数</w:t>
      </w: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：目的核号，不能与自身相同</w:t>
      </w:r>
    </w:p>
    <w:p w:rsidR="00713D0B" w:rsidRDefault="00713D0B" w:rsidP="00A22FEA">
      <w:pPr>
        <w:pStyle w:val="a9"/>
        <w:ind w:left="360" w:firstLineChars="0" w:firstLine="0"/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参数</w:t>
      </w: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2</w:t>
      </w: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：待发送数据的地址</w:t>
      </w:r>
    </w:p>
    <w:p w:rsidR="00713D0B" w:rsidRDefault="00713D0B" w:rsidP="00A22FEA">
      <w:pPr>
        <w:pStyle w:val="a9"/>
        <w:ind w:left="360" w:firstLineChars="0" w:firstLine="0"/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参数</w:t>
      </w: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3</w:t>
      </w: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：待发送数据的长度</w:t>
      </w:r>
    </w:p>
    <w:p w:rsidR="00713D0B" w:rsidRPr="00713D0B" w:rsidRDefault="00713D0B" w:rsidP="00A22FEA">
      <w:pPr>
        <w:pStyle w:val="a9"/>
        <w:ind w:left="360" w:firstLineChars="0" w:firstLine="0"/>
      </w:pPr>
      <w:r w:rsidRPr="00713D0B">
        <w:rPr>
          <w:rFonts w:hint="eastAsia"/>
        </w:rPr>
        <w:t>与FPGA通信接口：</w:t>
      </w:r>
    </w:p>
    <w:p w:rsidR="00713D0B" w:rsidRPr="00713D0B" w:rsidRDefault="00713D0B" w:rsidP="00A22FEA">
      <w:pPr>
        <w:pStyle w:val="a9"/>
        <w:ind w:left="360" w:firstLineChars="0" w:firstLine="0"/>
      </w:pPr>
      <w:r w:rsidRPr="00713D0B">
        <w:rPr>
          <w:rFonts w:hint="eastAsia"/>
        </w:rPr>
        <w:t>发数据给FPGA：</w:t>
      </w:r>
    </w:p>
    <w:p w:rsidR="00713D0B" w:rsidRDefault="00713D0B" w:rsidP="00A22FEA">
      <w:pPr>
        <w:pStyle w:val="a9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shd w:val="clear" w:color="auto" w:fill="E8F2FE"/>
        </w:rPr>
        <w:t>sendDataToBb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bbfpgaNo, Void *buf, </w:t>
      </w:r>
      <w:r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len);</w:t>
      </w:r>
    </w:p>
    <w:p w:rsidR="00713D0B" w:rsidRDefault="00713D0B" w:rsidP="00A22FEA">
      <w:pPr>
        <w:pStyle w:val="a9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</w:pP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参数</w:t>
      </w: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：目的</w:t>
      </w: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FPGA</w:t>
      </w: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号，可选则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BB_FPGA_NO_0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D4D4D4"/>
        </w:rPr>
        <w:t>或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BB_FPGA_NO_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D4D4D4"/>
        </w:rPr>
        <w:t>1</w:t>
      </w:r>
    </w:p>
    <w:p w:rsidR="00713D0B" w:rsidRDefault="00713D0B" w:rsidP="00A22FEA">
      <w:pPr>
        <w:pStyle w:val="a9"/>
        <w:ind w:left="360" w:firstLineChars="0" w:firstLine="0"/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参数</w:t>
      </w: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2</w:t>
      </w: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：待发送数据地址</w:t>
      </w:r>
    </w:p>
    <w:p w:rsidR="00713D0B" w:rsidRPr="00713D0B" w:rsidRDefault="00713D0B" w:rsidP="00A22FEA">
      <w:pPr>
        <w:pStyle w:val="a9"/>
        <w:ind w:left="360" w:firstLineChars="0" w:firstLine="0"/>
        <w:rPr>
          <w:rFonts w:hint="eastAsia"/>
        </w:rPr>
      </w:pP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参数</w:t>
      </w: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3</w:t>
      </w: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：数据长度</w:t>
      </w:r>
    </w:p>
    <w:p w:rsidR="00713D0B" w:rsidRDefault="00713D0B" w:rsidP="00A22FEA">
      <w:pPr>
        <w:pStyle w:val="a9"/>
        <w:ind w:left="360" w:firstLineChars="0" w:firstLine="0"/>
      </w:pPr>
      <w:r w:rsidRPr="00713D0B">
        <w:rPr>
          <w:rFonts w:hint="eastAsia"/>
        </w:rPr>
        <w:t>从FPGA收数据：</w:t>
      </w:r>
    </w:p>
    <w:p w:rsidR="00713D0B" w:rsidRDefault="00713D0B" w:rsidP="00A22FEA">
      <w:pPr>
        <w:pStyle w:val="a9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shd w:val="clear" w:color="auto" w:fill="D4D4D4"/>
        </w:rPr>
        <w:t>getBbData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bbfpgaNo, Void *buf, </w:t>
      </w:r>
      <w:r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</w:rPr>
        <w:t>uint32_t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*len);</w:t>
      </w:r>
    </w:p>
    <w:p w:rsidR="00713D0B" w:rsidRDefault="00713D0B" w:rsidP="00713D0B">
      <w:pPr>
        <w:pStyle w:val="a9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</w:pP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参数</w:t>
      </w: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：获取哪个</w:t>
      </w: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FPGA</w:t>
      </w: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的数据，可选则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BB_FPGA_NO_0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D4D4D4"/>
        </w:rPr>
        <w:t>或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BB_FPGA_NO_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D4D4D4"/>
        </w:rPr>
        <w:t>1</w:t>
      </w:r>
    </w:p>
    <w:p w:rsidR="00713D0B" w:rsidRDefault="00713D0B" w:rsidP="00713D0B">
      <w:pPr>
        <w:pStyle w:val="a9"/>
        <w:ind w:left="360" w:firstLineChars="0" w:firstLine="0"/>
        <w:rPr>
          <w:rFonts w:ascii="Consolas" w:hAnsi="Consolas" w:cs="Consolas"/>
          <w:color w:val="005032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参数</w:t>
      </w: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2</w:t>
      </w: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：接收数据的地址</w:t>
      </w:r>
    </w:p>
    <w:p w:rsidR="00713D0B" w:rsidRDefault="00713D0B" w:rsidP="00713D0B">
      <w:pPr>
        <w:pStyle w:val="a9"/>
        <w:ind w:left="36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D4D4D4"/>
        </w:rPr>
      </w:pP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参数</w:t>
      </w: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3</w:t>
      </w:r>
      <w:r>
        <w:rPr>
          <w:rFonts w:ascii="Consolas" w:hAnsi="Consolas" w:cs="Consolas" w:hint="eastAsia"/>
          <w:color w:val="005032"/>
          <w:kern w:val="0"/>
          <w:sz w:val="20"/>
          <w:szCs w:val="20"/>
          <w:shd w:val="clear" w:color="auto" w:fill="E8F2FE"/>
        </w:rPr>
        <w:t>：接收数据的长度</w:t>
      </w:r>
      <w:bookmarkStart w:id="0" w:name="_GoBack"/>
      <w:bookmarkEnd w:id="0"/>
    </w:p>
    <w:p w:rsidR="00713D0B" w:rsidRPr="00A22FEA" w:rsidRDefault="00713D0B" w:rsidP="00A22FEA">
      <w:pPr>
        <w:pStyle w:val="a9"/>
        <w:ind w:left="360" w:firstLineChars="0" w:firstLine="0"/>
        <w:rPr>
          <w:rFonts w:hint="eastAsia"/>
        </w:rPr>
      </w:pPr>
    </w:p>
    <w:sectPr w:rsidR="00713D0B" w:rsidRPr="00A22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387" w:rsidRDefault="00E05387" w:rsidP="00CD0EEF">
      <w:r>
        <w:separator/>
      </w:r>
    </w:p>
  </w:endnote>
  <w:endnote w:type="continuationSeparator" w:id="0">
    <w:p w:rsidR="00E05387" w:rsidRDefault="00E05387" w:rsidP="00CD0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387" w:rsidRDefault="00E05387" w:rsidP="00CD0EEF">
      <w:r>
        <w:separator/>
      </w:r>
    </w:p>
  </w:footnote>
  <w:footnote w:type="continuationSeparator" w:id="0">
    <w:p w:rsidR="00E05387" w:rsidRDefault="00E05387" w:rsidP="00CD0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6204F"/>
    <w:multiLevelType w:val="hybridMultilevel"/>
    <w:tmpl w:val="447A860C"/>
    <w:lvl w:ilvl="0" w:tplc="468A7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EE3"/>
    <w:rsid w:val="00036EE3"/>
    <w:rsid w:val="00713D0B"/>
    <w:rsid w:val="00A22FEA"/>
    <w:rsid w:val="00CD0EEF"/>
    <w:rsid w:val="00E05387"/>
    <w:rsid w:val="00E8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AAA23"/>
  <w15:chartTrackingRefBased/>
  <w15:docId w15:val="{6F0F00D3-4C4D-4903-8FA2-76440AEB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0E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0E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0EEF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CD0EE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CD0EEF"/>
    <w:rPr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A22F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Pu</cp:lastModifiedBy>
  <cp:revision>3</cp:revision>
  <dcterms:created xsi:type="dcterms:W3CDTF">2019-09-05T01:58:00Z</dcterms:created>
  <dcterms:modified xsi:type="dcterms:W3CDTF">2019-09-05T02:16:00Z</dcterms:modified>
</cp:coreProperties>
</file>