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B198" w14:textId="77777777" w:rsidR="00783F7A" w:rsidRPr="00783F7A" w:rsidRDefault="00783F7A" w:rsidP="00783F7A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783F7A">
        <w:rPr>
          <w:rFonts w:ascii="Times New Roman" w:eastAsia="宋体" w:hAnsi="Times New Roman" w:cs="宋体" w:hint="eastAsia"/>
          <w:b/>
          <w:bCs/>
          <w:sz w:val="30"/>
          <w:szCs w:val="30"/>
        </w:rPr>
        <w:t>无形资产与其他长期资产</w:t>
      </w:r>
    </w:p>
    <w:p w14:paraId="1860FEEB" w14:textId="77777777" w:rsidR="00783F7A" w:rsidRPr="00783F7A" w:rsidRDefault="00783F7A" w:rsidP="00783F7A">
      <w:pPr>
        <w:rPr>
          <w:rFonts w:ascii="Verdana" w:eastAsia="宋体" w:hAnsi="Verdana" w:cs="Verdana"/>
          <w:b/>
          <w:bCs/>
          <w:szCs w:val="21"/>
        </w:rPr>
      </w:pPr>
      <w:r w:rsidRPr="00783F7A">
        <w:rPr>
          <w:rFonts w:ascii="Verdana" w:eastAsia="宋体" w:hAnsi="Verdana" w:cs="宋体" w:hint="eastAsia"/>
          <w:b/>
          <w:bCs/>
          <w:szCs w:val="21"/>
        </w:rPr>
        <w:t>自测题</w:t>
      </w:r>
    </w:p>
    <w:p w14:paraId="5C204A05" w14:textId="77777777" w:rsidR="00783F7A" w:rsidRPr="00783F7A" w:rsidRDefault="00783F7A" w:rsidP="00783F7A">
      <w:pPr>
        <w:rPr>
          <w:rFonts w:ascii="Verdana" w:eastAsia="宋体" w:hAnsi="Verdana" w:cs="Times New Roman"/>
          <w:szCs w:val="21"/>
        </w:rPr>
      </w:pPr>
      <w:r w:rsidRPr="00783F7A">
        <w:rPr>
          <w:rFonts w:ascii="Verdana" w:eastAsia="宋体" w:hAnsi="Verdana" w:cs="Times New Roman"/>
          <w:szCs w:val="21"/>
        </w:rPr>
        <w:t>一、选择题</w:t>
      </w:r>
    </w:p>
    <w:p w14:paraId="5DC49B0D" w14:textId="77777777" w:rsidR="00783F7A" w:rsidRPr="00783F7A" w:rsidRDefault="00783F7A" w:rsidP="00783F7A">
      <w:pPr>
        <w:rPr>
          <w:rFonts w:ascii="Verdana" w:eastAsia="宋体" w:hAnsi="Verdana" w:cs="Times New Roman"/>
          <w:szCs w:val="21"/>
        </w:rPr>
      </w:pPr>
      <w:r w:rsidRPr="00783F7A">
        <w:rPr>
          <w:rFonts w:ascii="Verdana" w:eastAsia="宋体" w:hAnsi="Verdana" w:cs="Times New Roman"/>
          <w:szCs w:val="21"/>
        </w:rPr>
        <w:t>1.</w:t>
      </w:r>
      <w:r w:rsidRPr="00783F7A">
        <w:rPr>
          <w:rFonts w:ascii="Verdana" w:eastAsia="宋体" w:hAnsi="Verdana" w:cs="Times New Roman" w:hint="eastAsia"/>
          <w:szCs w:val="21"/>
        </w:rPr>
        <w:t>C</w:t>
      </w:r>
      <w:r w:rsidRPr="00783F7A">
        <w:rPr>
          <w:rFonts w:ascii="Verdana" w:eastAsia="宋体" w:hAnsi="Verdana" w:cs="Times New Roman"/>
          <w:szCs w:val="21"/>
        </w:rPr>
        <w:t xml:space="preserve">   </w:t>
      </w:r>
      <w:proofErr w:type="gramStart"/>
      <w:r w:rsidRPr="00783F7A">
        <w:rPr>
          <w:rFonts w:ascii="Verdana" w:eastAsia="宋体" w:hAnsi="Verdana" w:cs="Times New Roman"/>
          <w:szCs w:val="21"/>
        </w:rPr>
        <w:t>2.</w:t>
      </w:r>
      <w:r w:rsidRPr="00783F7A">
        <w:rPr>
          <w:rFonts w:ascii="Verdana" w:eastAsia="宋体" w:hAnsi="Verdana" w:cs="Times New Roman" w:hint="eastAsia"/>
          <w:szCs w:val="21"/>
        </w:rPr>
        <w:t>B</w:t>
      </w:r>
      <w:proofErr w:type="gramEnd"/>
      <w:r w:rsidRPr="00783F7A">
        <w:rPr>
          <w:rFonts w:ascii="Verdana" w:eastAsia="宋体" w:hAnsi="Verdana" w:cs="Times New Roman"/>
          <w:szCs w:val="21"/>
        </w:rPr>
        <w:t>   3.</w:t>
      </w:r>
      <w:r w:rsidRPr="00783F7A">
        <w:rPr>
          <w:rFonts w:ascii="Verdana" w:eastAsia="宋体" w:hAnsi="Verdana" w:cs="Times New Roman" w:hint="eastAsia"/>
          <w:szCs w:val="21"/>
        </w:rPr>
        <w:t>D</w:t>
      </w:r>
      <w:r w:rsidRPr="00783F7A">
        <w:rPr>
          <w:rFonts w:ascii="Verdana" w:eastAsia="宋体" w:hAnsi="Verdana" w:cs="Times New Roman"/>
          <w:szCs w:val="21"/>
        </w:rPr>
        <w:t>   4.</w:t>
      </w:r>
      <w:r w:rsidRPr="00783F7A">
        <w:rPr>
          <w:rFonts w:ascii="Verdana" w:eastAsia="宋体" w:hAnsi="Verdana" w:cs="Times New Roman" w:hint="eastAsia"/>
          <w:szCs w:val="21"/>
        </w:rPr>
        <w:t>B</w:t>
      </w:r>
      <w:r w:rsidRPr="00783F7A">
        <w:rPr>
          <w:rFonts w:ascii="Verdana" w:eastAsia="宋体" w:hAnsi="Verdana" w:cs="Times New Roman"/>
          <w:szCs w:val="21"/>
        </w:rPr>
        <w:t>   5.B   6.</w:t>
      </w:r>
      <w:r w:rsidRPr="00783F7A">
        <w:rPr>
          <w:rFonts w:ascii="Verdana" w:eastAsia="宋体" w:hAnsi="Verdana" w:cs="Times New Roman" w:hint="eastAsia"/>
          <w:szCs w:val="21"/>
        </w:rPr>
        <w:t>B</w:t>
      </w:r>
      <w:r w:rsidRPr="00783F7A">
        <w:rPr>
          <w:rFonts w:ascii="Verdana" w:eastAsia="宋体" w:hAnsi="Verdana" w:cs="Times New Roman"/>
          <w:szCs w:val="21"/>
        </w:rPr>
        <w:t>   7.</w:t>
      </w:r>
      <w:r w:rsidRPr="00783F7A">
        <w:rPr>
          <w:rFonts w:ascii="Verdana" w:eastAsia="宋体" w:hAnsi="Verdana" w:cs="Times New Roman" w:hint="eastAsia"/>
          <w:szCs w:val="21"/>
        </w:rPr>
        <w:t>A</w:t>
      </w:r>
      <w:r w:rsidRPr="00783F7A">
        <w:rPr>
          <w:rFonts w:ascii="Verdana" w:eastAsia="宋体" w:hAnsi="Verdana" w:cs="Times New Roman"/>
          <w:szCs w:val="21"/>
        </w:rPr>
        <w:t>BCD   8.</w:t>
      </w:r>
      <w:r w:rsidRPr="00783F7A">
        <w:rPr>
          <w:rFonts w:ascii="Verdana" w:eastAsia="宋体" w:hAnsi="Verdana" w:cs="Times New Roman" w:hint="eastAsia"/>
          <w:szCs w:val="21"/>
        </w:rPr>
        <w:t>A</w:t>
      </w:r>
      <w:r w:rsidRPr="00783F7A">
        <w:rPr>
          <w:rFonts w:ascii="Verdana" w:eastAsia="宋体" w:hAnsi="Verdana" w:cs="Times New Roman"/>
          <w:szCs w:val="21"/>
        </w:rPr>
        <w:t>B  9.</w:t>
      </w:r>
      <w:r w:rsidRPr="00783F7A">
        <w:rPr>
          <w:rFonts w:ascii="Verdana" w:eastAsia="宋体" w:hAnsi="Verdana" w:cs="Times New Roman" w:hint="eastAsia"/>
          <w:szCs w:val="21"/>
        </w:rPr>
        <w:t>B</w:t>
      </w:r>
      <w:r w:rsidRPr="00783F7A">
        <w:rPr>
          <w:rFonts w:ascii="Verdana" w:eastAsia="宋体" w:hAnsi="Verdana" w:cs="Times New Roman"/>
          <w:szCs w:val="21"/>
        </w:rPr>
        <w:t>D  10.</w:t>
      </w:r>
      <w:r w:rsidRPr="00783F7A">
        <w:rPr>
          <w:rFonts w:ascii="Verdana" w:eastAsia="宋体" w:hAnsi="Verdana" w:cs="Times New Roman" w:hint="eastAsia"/>
          <w:szCs w:val="21"/>
        </w:rPr>
        <w:t>AB</w:t>
      </w:r>
      <w:r w:rsidRPr="00783F7A">
        <w:rPr>
          <w:rFonts w:ascii="Verdana" w:eastAsia="宋体" w:hAnsi="Verdana" w:cs="Times New Roman"/>
          <w:szCs w:val="21"/>
        </w:rPr>
        <w:t>C</w:t>
      </w:r>
    </w:p>
    <w:p w14:paraId="5A7D1784" w14:textId="77777777" w:rsidR="00783F7A" w:rsidRPr="00783F7A" w:rsidRDefault="00783F7A" w:rsidP="00783F7A">
      <w:pPr>
        <w:rPr>
          <w:rFonts w:ascii="Verdana" w:eastAsia="宋体" w:hAnsi="Verdana" w:cs="Times New Roman"/>
          <w:szCs w:val="21"/>
        </w:rPr>
      </w:pPr>
      <w:r w:rsidRPr="00783F7A">
        <w:rPr>
          <w:rFonts w:ascii="Verdana" w:eastAsia="宋体" w:hAnsi="Verdana" w:cs="Times New Roman"/>
          <w:szCs w:val="21"/>
        </w:rPr>
        <w:t> </w:t>
      </w:r>
      <w:r w:rsidRPr="00783F7A">
        <w:rPr>
          <w:rFonts w:ascii="Verdana" w:eastAsia="宋体" w:hAnsi="Verdana" w:cs="Times New Roman"/>
          <w:szCs w:val="21"/>
        </w:rPr>
        <w:br/>
      </w:r>
      <w:r w:rsidRPr="00783F7A">
        <w:rPr>
          <w:rFonts w:ascii="Verdana" w:eastAsia="宋体" w:hAnsi="Verdana" w:cs="Times New Roman"/>
          <w:szCs w:val="21"/>
        </w:rPr>
        <w:t>二、判断题</w:t>
      </w:r>
      <w:r w:rsidRPr="00783F7A">
        <w:rPr>
          <w:rFonts w:ascii="Verdana" w:eastAsia="宋体" w:hAnsi="Verdana" w:cs="Times New Roman"/>
          <w:szCs w:val="21"/>
        </w:rPr>
        <w:br/>
        <w:t>1.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>   2.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>   3.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>   4.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>   5.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 xml:space="preserve">   6.</w:t>
      </w:r>
      <w:r w:rsidRPr="00783F7A">
        <w:rPr>
          <w:rFonts w:ascii="Verdana" w:eastAsia="宋体" w:hAnsi="Verdana" w:cs="Times New Roman"/>
          <w:szCs w:val="21"/>
        </w:rPr>
        <w:t>对</w:t>
      </w:r>
      <w:r w:rsidRPr="00783F7A">
        <w:rPr>
          <w:rFonts w:ascii="Verdana" w:eastAsia="宋体" w:hAnsi="Verdana" w:cs="Times New Roman"/>
          <w:szCs w:val="21"/>
        </w:rPr>
        <w:t>   7.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>   8.</w:t>
      </w:r>
      <w:r w:rsidRPr="00783F7A">
        <w:rPr>
          <w:rFonts w:ascii="Verdana" w:eastAsia="宋体" w:hAnsi="Verdana" w:cs="Times New Roman"/>
          <w:szCs w:val="21"/>
        </w:rPr>
        <w:t>错</w:t>
      </w:r>
      <w:r w:rsidRPr="00783F7A">
        <w:rPr>
          <w:rFonts w:ascii="Verdana" w:eastAsia="宋体" w:hAnsi="Verdana" w:cs="Times New Roman"/>
          <w:szCs w:val="21"/>
        </w:rPr>
        <w:t>   9.</w:t>
      </w:r>
      <w:r w:rsidRPr="00783F7A">
        <w:rPr>
          <w:rFonts w:ascii="Verdana" w:eastAsia="宋体" w:hAnsi="Verdana" w:cs="Times New Roman"/>
          <w:szCs w:val="21"/>
        </w:rPr>
        <w:t>对</w:t>
      </w:r>
      <w:r w:rsidRPr="00783F7A">
        <w:rPr>
          <w:rFonts w:ascii="Verdana" w:eastAsia="宋体" w:hAnsi="Verdana" w:cs="Times New Roman"/>
          <w:szCs w:val="21"/>
        </w:rPr>
        <w:t>   10.</w:t>
      </w:r>
      <w:r w:rsidRPr="00783F7A">
        <w:rPr>
          <w:rFonts w:ascii="Verdana" w:eastAsia="宋体" w:hAnsi="Verdana" w:cs="Times New Roman"/>
          <w:szCs w:val="21"/>
        </w:rPr>
        <w:t>错</w:t>
      </w:r>
    </w:p>
    <w:p w14:paraId="0BFBFBF9" w14:textId="77777777" w:rsidR="00783F7A" w:rsidRPr="00783F7A" w:rsidRDefault="00783F7A" w:rsidP="00783F7A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5CFE2AD7" w14:textId="77777777" w:rsidR="00783F7A" w:rsidRPr="00783F7A" w:rsidRDefault="00783F7A" w:rsidP="00783F7A">
      <w:pPr>
        <w:rPr>
          <w:rFonts w:ascii="Times New Roman" w:eastAsia="宋体" w:hAnsi="Times New Roman" w:cs="Times New Roman"/>
          <w:b/>
          <w:bCs/>
          <w:szCs w:val="21"/>
        </w:rPr>
      </w:pPr>
      <w:r w:rsidRPr="00783F7A">
        <w:rPr>
          <w:rFonts w:ascii="Times New Roman" w:eastAsia="宋体" w:hAnsi="Times New Roman" w:cs="宋体" w:hint="eastAsia"/>
          <w:b/>
          <w:bCs/>
          <w:szCs w:val="21"/>
        </w:rPr>
        <w:t>练习题</w:t>
      </w:r>
    </w:p>
    <w:p w14:paraId="1DBE5A77" w14:textId="77777777" w:rsidR="00783F7A" w:rsidRPr="00783F7A" w:rsidRDefault="00783F7A" w:rsidP="00783F7A">
      <w:pPr>
        <w:ind w:left="2"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习题一</w:t>
      </w:r>
    </w:p>
    <w:p w14:paraId="2AA15156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（</w:t>
      </w:r>
      <w:r w:rsidRPr="00783F7A">
        <w:rPr>
          <w:rFonts w:ascii="Times New Roman" w:eastAsia="宋体" w:hAnsi="Times New Roman" w:cs="Times New Roman"/>
          <w:szCs w:val="21"/>
        </w:rPr>
        <w:t>1</w:t>
      </w:r>
      <w:r w:rsidRPr="00783F7A">
        <w:rPr>
          <w:rFonts w:ascii="Times New Roman" w:eastAsia="宋体" w:hAnsi="Times New Roman" w:cs="宋体" w:hint="eastAsia"/>
          <w:szCs w:val="21"/>
        </w:rPr>
        <w:t>）无形资产的取得</w:t>
      </w:r>
    </w:p>
    <w:p w14:paraId="09BA1C5F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</w:t>
      </w:r>
      <w:r w:rsidRPr="00783F7A">
        <w:rPr>
          <w:rFonts w:ascii="Times New Roman" w:eastAsia="宋体" w:hAnsi="Times New Roman" w:cs="宋体" w:hint="eastAsia"/>
          <w:szCs w:val="21"/>
        </w:rPr>
        <w:t>借：无形资产</w:t>
      </w:r>
      <w:r w:rsidRPr="00783F7A">
        <w:rPr>
          <w:rFonts w:ascii="Times New Roman" w:eastAsia="宋体" w:hAnsi="Times New Roman" w:cs="Times New Roman"/>
          <w:szCs w:val="21"/>
        </w:rPr>
        <w:t xml:space="preserve">          150 000</w:t>
      </w:r>
    </w:p>
    <w:p w14:paraId="43DF30F8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</w:t>
      </w:r>
      <w:r w:rsidRPr="00783F7A">
        <w:rPr>
          <w:rFonts w:ascii="Times New Roman" w:eastAsia="宋体" w:hAnsi="Times New Roman" w:cs="宋体" w:hint="eastAsia"/>
          <w:szCs w:val="21"/>
        </w:rPr>
        <w:t>贷：银行存款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150 000</w:t>
      </w:r>
    </w:p>
    <w:p w14:paraId="6466665E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（</w:t>
      </w:r>
      <w:r w:rsidRPr="00783F7A">
        <w:rPr>
          <w:rFonts w:ascii="Times New Roman" w:eastAsia="宋体" w:hAnsi="Times New Roman" w:cs="Times New Roman"/>
          <w:szCs w:val="21"/>
        </w:rPr>
        <w:t>2</w:t>
      </w:r>
      <w:r w:rsidRPr="00783F7A">
        <w:rPr>
          <w:rFonts w:ascii="Times New Roman" w:eastAsia="宋体" w:hAnsi="Times New Roman" w:cs="宋体" w:hint="eastAsia"/>
          <w:szCs w:val="21"/>
        </w:rPr>
        <w:t>）</w:t>
      </w:r>
      <w:r w:rsidRPr="00783F7A">
        <w:rPr>
          <w:rFonts w:ascii="Times New Roman" w:eastAsia="宋体" w:hAnsi="Times New Roman" w:cs="Times New Roman"/>
          <w:szCs w:val="21"/>
        </w:rPr>
        <w:t>20×1</w:t>
      </w:r>
      <w:r w:rsidRPr="00783F7A">
        <w:rPr>
          <w:rFonts w:ascii="Times New Roman" w:eastAsia="宋体" w:hAnsi="Times New Roman" w:cs="宋体" w:hint="eastAsia"/>
          <w:szCs w:val="21"/>
        </w:rPr>
        <w:t>年</w:t>
      </w:r>
      <w:r w:rsidRPr="00783F7A">
        <w:rPr>
          <w:rFonts w:ascii="Times New Roman" w:eastAsia="宋体" w:hAnsi="Times New Roman" w:cs="Times New Roman"/>
          <w:szCs w:val="21"/>
        </w:rPr>
        <w:t>12</w:t>
      </w:r>
      <w:r w:rsidRPr="00783F7A">
        <w:rPr>
          <w:rFonts w:ascii="Times New Roman" w:eastAsia="宋体" w:hAnsi="Times New Roman" w:cs="宋体" w:hint="eastAsia"/>
          <w:szCs w:val="21"/>
        </w:rPr>
        <w:t>月</w:t>
      </w:r>
      <w:r w:rsidRPr="00783F7A">
        <w:rPr>
          <w:rFonts w:ascii="Times New Roman" w:eastAsia="宋体" w:hAnsi="Times New Roman" w:cs="Times New Roman"/>
          <w:szCs w:val="21"/>
        </w:rPr>
        <w:t>31</w:t>
      </w:r>
      <w:r w:rsidRPr="00783F7A">
        <w:rPr>
          <w:rFonts w:ascii="Times New Roman" w:eastAsia="宋体" w:hAnsi="Times New Roman" w:cs="宋体" w:hint="eastAsia"/>
          <w:szCs w:val="21"/>
        </w:rPr>
        <w:t>日，计提无形资产摊销额</w:t>
      </w:r>
    </w:p>
    <w:p w14:paraId="477220E7" w14:textId="77777777" w:rsidR="00783F7A" w:rsidRPr="00783F7A" w:rsidRDefault="00783F7A" w:rsidP="00783F7A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借：管理费用</w:t>
      </w:r>
      <w:r w:rsidRPr="00783F7A">
        <w:rPr>
          <w:rFonts w:ascii="Times New Roman" w:eastAsia="宋体" w:hAnsi="Times New Roman" w:cs="Times New Roman"/>
          <w:szCs w:val="21"/>
        </w:rPr>
        <w:t xml:space="preserve"> —— </w:t>
      </w:r>
      <w:r w:rsidRPr="00783F7A">
        <w:rPr>
          <w:rFonts w:ascii="Times New Roman" w:eastAsia="宋体" w:hAnsi="Times New Roman" w:cs="宋体" w:hint="eastAsia"/>
          <w:szCs w:val="21"/>
        </w:rPr>
        <w:t>专利权</w:t>
      </w:r>
      <w:r w:rsidRPr="00783F7A">
        <w:rPr>
          <w:rFonts w:ascii="Times New Roman" w:eastAsia="宋体" w:hAnsi="Times New Roman" w:cs="Times New Roman"/>
          <w:szCs w:val="21"/>
        </w:rPr>
        <w:t xml:space="preserve">  15 000</w:t>
      </w:r>
    </w:p>
    <w:p w14:paraId="00652852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</w:t>
      </w:r>
      <w:r w:rsidRPr="00783F7A">
        <w:rPr>
          <w:rFonts w:ascii="Times New Roman" w:eastAsia="宋体" w:hAnsi="Times New Roman" w:cs="宋体" w:hint="eastAsia"/>
          <w:szCs w:val="21"/>
        </w:rPr>
        <w:t>贷：累计摊销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   15 000</w:t>
      </w:r>
    </w:p>
    <w:p w14:paraId="43C88291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计提减值准备</w:t>
      </w:r>
    </w:p>
    <w:p w14:paraId="7E45D807" w14:textId="77777777" w:rsidR="00783F7A" w:rsidRPr="00783F7A" w:rsidRDefault="00783F7A" w:rsidP="00783F7A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借：资产减值损失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10 000</w:t>
      </w:r>
    </w:p>
    <w:p w14:paraId="587D8D96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</w:t>
      </w:r>
      <w:r w:rsidRPr="00783F7A">
        <w:rPr>
          <w:rFonts w:ascii="Times New Roman" w:eastAsia="宋体" w:hAnsi="Times New Roman" w:cs="宋体" w:hint="eastAsia"/>
          <w:szCs w:val="21"/>
        </w:rPr>
        <w:t>贷：无形资产减值准备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10 000</w:t>
      </w:r>
    </w:p>
    <w:p w14:paraId="63AD95DF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（</w:t>
      </w:r>
      <w:r w:rsidRPr="00783F7A">
        <w:rPr>
          <w:rFonts w:ascii="Times New Roman" w:eastAsia="宋体" w:hAnsi="Times New Roman" w:cs="Times New Roman"/>
          <w:szCs w:val="21"/>
        </w:rPr>
        <w:t>3</w:t>
      </w:r>
      <w:r w:rsidRPr="00783F7A">
        <w:rPr>
          <w:rFonts w:ascii="Times New Roman" w:eastAsia="宋体" w:hAnsi="Times New Roman" w:cs="宋体" w:hint="eastAsia"/>
          <w:szCs w:val="21"/>
        </w:rPr>
        <w:t>）</w:t>
      </w:r>
      <w:r w:rsidRPr="00783F7A">
        <w:rPr>
          <w:rFonts w:ascii="Times New Roman" w:eastAsia="宋体" w:hAnsi="Times New Roman" w:cs="Times New Roman"/>
          <w:szCs w:val="21"/>
        </w:rPr>
        <w:t>20×2</w:t>
      </w:r>
      <w:r w:rsidRPr="00783F7A">
        <w:rPr>
          <w:rFonts w:ascii="Times New Roman" w:eastAsia="宋体" w:hAnsi="Times New Roman" w:cs="宋体" w:hint="eastAsia"/>
          <w:szCs w:val="21"/>
        </w:rPr>
        <w:t>年</w:t>
      </w:r>
      <w:r w:rsidRPr="00783F7A">
        <w:rPr>
          <w:rFonts w:ascii="Times New Roman" w:eastAsia="宋体" w:hAnsi="Times New Roman" w:cs="Times New Roman"/>
          <w:szCs w:val="21"/>
        </w:rPr>
        <w:t>12</w:t>
      </w:r>
      <w:r w:rsidRPr="00783F7A">
        <w:rPr>
          <w:rFonts w:ascii="Times New Roman" w:eastAsia="宋体" w:hAnsi="Times New Roman" w:cs="宋体" w:hint="eastAsia"/>
          <w:szCs w:val="21"/>
        </w:rPr>
        <w:t>月</w:t>
      </w:r>
      <w:r w:rsidRPr="00783F7A">
        <w:rPr>
          <w:rFonts w:ascii="Times New Roman" w:eastAsia="宋体" w:hAnsi="Times New Roman" w:cs="Times New Roman"/>
          <w:szCs w:val="21"/>
        </w:rPr>
        <w:t>31</w:t>
      </w:r>
      <w:r w:rsidRPr="00783F7A">
        <w:rPr>
          <w:rFonts w:ascii="Times New Roman" w:eastAsia="宋体" w:hAnsi="Times New Roman" w:cs="宋体" w:hint="eastAsia"/>
          <w:szCs w:val="21"/>
        </w:rPr>
        <w:t>日</w:t>
      </w:r>
    </w:p>
    <w:p w14:paraId="155B78CF" w14:textId="77777777" w:rsidR="00783F7A" w:rsidRPr="00783F7A" w:rsidRDefault="00783F7A" w:rsidP="00783F7A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无形资产的摊销</w:t>
      </w:r>
      <w:r w:rsidRPr="00783F7A">
        <w:rPr>
          <w:rFonts w:ascii="Times New Roman" w:eastAsia="宋体" w:hAnsi="Times New Roman" w:cs="Times New Roman"/>
          <w:szCs w:val="21"/>
        </w:rPr>
        <w:t xml:space="preserve">  </w:t>
      </w:r>
    </w:p>
    <w:p w14:paraId="71366D25" w14:textId="77777777" w:rsidR="00783F7A" w:rsidRPr="00783F7A" w:rsidRDefault="00783F7A" w:rsidP="00783F7A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借：管理费用</w:t>
      </w:r>
      <w:r w:rsidRPr="00783F7A">
        <w:rPr>
          <w:rFonts w:ascii="Times New Roman" w:eastAsia="宋体" w:hAnsi="Times New Roman" w:cs="Times New Roman"/>
          <w:szCs w:val="21"/>
        </w:rPr>
        <w:t xml:space="preserve"> —— </w:t>
      </w:r>
      <w:r w:rsidRPr="00783F7A">
        <w:rPr>
          <w:rFonts w:ascii="Times New Roman" w:eastAsia="宋体" w:hAnsi="Times New Roman" w:cs="宋体" w:hint="eastAsia"/>
          <w:szCs w:val="21"/>
        </w:rPr>
        <w:t>专利权</w:t>
      </w:r>
      <w:r w:rsidRPr="00783F7A">
        <w:rPr>
          <w:rFonts w:ascii="Times New Roman" w:eastAsia="宋体" w:hAnsi="Times New Roman" w:cs="Times New Roman"/>
          <w:szCs w:val="21"/>
        </w:rPr>
        <w:t xml:space="preserve">  13 889</w:t>
      </w:r>
    </w:p>
    <w:p w14:paraId="50061D60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</w:t>
      </w:r>
      <w:r w:rsidRPr="00783F7A">
        <w:rPr>
          <w:rFonts w:ascii="Times New Roman" w:eastAsia="宋体" w:hAnsi="Times New Roman" w:cs="宋体" w:hint="eastAsia"/>
          <w:szCs w:val="21"/>
        </w:rPr>
        <w:t>贷：累计摊销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   13 889</w:t>
      </w:r>
    </w:p>
    <w:p w14:paraId="15A1CC50" w14:textId="77777777" w:rsidR="00783F7A" w:rsidRPr="00783F7A" w:rsidRDefault="00783F7A" w:rsidP="00783F7A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转让无形资产</w:t>
      </w:r>
    </w:p>
    <w:p w14:paraId="7B27C3C5" w14:textId="77777777" w:rsidR="00783F7A" w:rsidRPr="00783F7A" w:rsidRDefault="00783F7A" w:rsidP="00783F7A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借：累计摊销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28 889</w:t>
      </w:r>
    </w:p>
    <w:p w14:paraId="3F8E4AF0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</w:t>
      </w:r>
      <w:r w:rsidRPr="00783F7A">
        <w:rPr>
          <w:rFonts w:ascii="Times New Roman" w:eastAsia="宋体" w:hAnsi="Times New Roman" w:cs="宋体" w:hint="eastAsia"/>
          <w:szCs w:val="21"/>
        </w:rPr>
        <w:t>无形资产减值准备</w:t>
      </w:r>
      <w:r w:rsidRPr="00783F7A">
        <w:rPr>
          <w:rFonts w:ascii="Times New Roman" w:eastAsia="宋体" w:hAnsi="Times New Roman" w:cs="Times New Roman"/>
          <w:szCs w:val="21"/>
        </w:rPr>
        <w:t xml:space="preserve">     10 000</w:t>
      </w:r>
    </w:p>
    <w:p w14:paraId="50DDA218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</w:t>
      </w:r>
      <w:r w:rsidRPr="00783F7A">
        <w:rPr>
          <w:rFonts w:ascii="Times New Roman" w:eastAsia="宋体" w:hAnsi="Times New Roman" w:cs="宋体" w:hint="eastAsia"/>
          <w:szCs w:val="21"/>
        </w:rPr>
        <w:t>银行存款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160 000</w:t>
      </w:r>
    </w:p>
    <w:p w14:paraId="61A04271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</w:t>
      </w:r>
      <w:r w:rsidRPr="00783F7A">
        <w:rPr>
          <w:rFonts w:ascii="Times New Roman" w:eastAsia="宋体" w:hAnsi="Times New Roman" w:cs="宋体" w:hint="eastAsia"/>
          <w:szCs w:val="21"/>
        </w:rPr>
        <w:t>贷：无形资产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            150 000</w:t>
      </w:r>
    </w:p>
    <w:p w14:paraId="5C21CD14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  </w:t>
      </w:r>
      <w:r w:rsidRPr="00783F7A">
        <w:rPr>
          <w:rFonts w:ascii="Times New Roman" w:eastAsia="宋体" w:hAnsi="Times New Roman" w:cs="宋体" w:hint="eastAsia"/>
          <w:szCs w:val="21"/>
        </w:rPr>
        <w:t>应交税费</w:t>
      </w:r>
      <w:r w:rsidRPr="00783F7A">
        <w:rPr>
          <w:rFonts w:ascii="Times New Roman" w:eastAsia="宋体" w:hAnsi="Times New Roman" w:cs="Times New Roman"/>
          <w:szCs w:val="21"/>
        </w:rPr>
        <w:t>——</w:t>
      </w:r>
      <w:r w:rsidRPr="00783F7A">
        <w:rPr>
          <w:rFonts w:ascii="Times New Roman" w:eastAsia="宋体" w:hAnsi="Times New Roman" w:cs="宋体" w:hint="eastAsia"/>
          <w:szCs w:val="21"/>
        </w:rPr>
        <w:t>应交营业税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8 000</w:t>
      </w:r>
    </w:p>
    <w:p w14:paraId="17C564EA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  </w:t>
      </w:r>
      <w:r w:rsidRPr="00783F7A">
        <w:rPr>
          <w:rFonts w:ascii="Times New Roman" w:eastAsia="宋体" w:hAnsi="Times New Roman" w:cs="宋体" w:hint="eastAsia"/>
          <w:szCs w:val="21"/>
        </w:rPr>
        <w:t>营业外收入</w:t>
      </w:r>
      <w:r w:rsidRPr="00783F7A">
        <w:rPr>
          <w:rFonts w:ascii="Times New Roman" w:eastAsia="宋体" w:hAnsi="Times New Roman" w:cs="Times New Roman"/>
          <w:szCs w:val="21"/>
        </w:rPr>
        <w:t>——</w:t>
      </w:r>
      <w:proofErr w:type="gramStart"/>
      <w:r w:rsidRPr="00783F7A">
        <w:rPr>
          <w:rFonts w:ascii="Times New Roman" w:eastAsia="宋体" w:hAnsi="Times New Roman" w:cs="宋体" w:hint="eastAsia"/>
          <w:szCs w:val="21"/>
        </w:rPr>
        <w:t>处置非</w:t>
      </w:r>
      <w:proofErr w:type="gramEnd"/>
      <w:r w:rsidRPr="00783F7A">
        <w:rPr>
          <w:rFonts w:ascii="Times New Roman" w:eastAsia="宋体" w:hAnsi="Times New Roman" w:cs="宋体" w:hint="eastAsia"/>
          <w:szCs w:val="21"/>
        </w:rPr>
        <w:t>流动资产利得</w:t>
      </w:r>
      <w:r w:rsidRPr="00783F7A">
        <w:rPr>
          <w:rFonts w:ascii="Times New Roman" w:eastAsia="宋体" w:hAnsi="Times New Roman" w:cs="Times New Roman"/>
          <w:szCs w:val="21"/>
        </w:rPr>
        <w:t xml:space="preserve">  40 889</w:t>
      </w:r>
    </w:p>
    <w:p w14:paraId="0ABD2706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</w:p>
    <w:p w14:paraId="158EC5A2" w14:textId="77777777" w:rsidR="00783F7A" w:rsidRPr="00783F7A" w:rsidRDefault="00783F7A" w:rsidP="00783F7A">
      <w:pPr>
        <w:ind w:hanging="2"/>
        <w:rPr>
          <w:rFonts w:ascii="Times New Roman" w:eastAsia="宋体" w:hAnsi="Times New Roman" w:cs="Times New Roman"/>
          <w:szCs w:val="21"/>
        </w:rPr>
      </w:pPr>
    </w:p>
    <w:p w14:paraId="21409106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习题二</w:t>
      </w:r>
    </w:p>
    <w:p w14:paraId="45085D5C" w14:textId="77777777" w:rsidR="00783F7A" w:rsidRPr="00783F7A" w:rsidRDefault="00783F7A" w:rsidP="00783F7A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新新公司</w:t>
      </w:r>
    </w:p>
    <w:p w14:paraId="6CF26584" w14:textId="77777777" w:rsidR="00783F7A" w:rsidRPr="00783F7A" w:rsidRDefault="00783F7A" w:rsidP="00783F7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借：研发支出</w:t>
      </w:r>
      <w:r w:rsidRPr="00783F7A">
        <w:rPr>
          <w:rFonts w:ascii="Times New Roman" w:eastAsia="宋体" w:hAnsi="Times New Roman" w:cs="Times New Roman"/>
          <w:szCs w:val="21"/>
        </w:rPr>
        <w:t>——</w:t>
      </w:r>
      <w:r w:rsidRPr="00783F7A">
        <w:rPr>
          <w:rFonts w:ascii="Times New Roman" w:eastAsia="宋体" w:hAnsi="Times New Roman" w:cs="宋体" w:hint="eastAsia"/>
          <w:szCs w:val="21"/>
        </w:rPr>
        <w:t>费用化支出</w:t>
      </w:r>
      <w:r w:rsidRPr="00783F7A">
        <w:rPr>
          <w:rFonts w:ascii="Times New Roman" w:eastAsia="宋体" w:hAnsi="Times New Roman" w:cs="Times New Roman"/>
          <w:szCs w:val="21"/>
        </w:rPr>
        <w:t xml:space="preserve">     500 000</w:t>
      </w:r>
    </w:p>
    <w:p w14:paraId="2A2D63A7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        ——</w:t>
      </w:r>
      <w:r w:rsidRPr="00783F7A">
        <w:rPr>
          <w:rFonts w:ascii="Times New Roman" w:eastAsia="宋体" w:hAnsi="Times New Roman" w:cs="宋体" w:hint="eastAsia"/>
          <w:szCs w:val="21"/>
        </w:rPr>
        <w:t>资本化支出</w:t>
      </w:r>
      <w:r w:rsidRPr="00783F7A">
        <w:rPr>
          <w:rFonts w:ascii="Times New Roman" w:eastAsia="宋体" w:hAnsi="Times New Roman" w:cs="Times New Roman"/>
          <w:szCs w:val="21"/>
        </w:rPr>
        <w:t xml:space="preserve">   1 500 000</w:t>
      </w:r>
    </w:p>
    <w:p w14:paraId="2A54CA52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</w:t>
      </w:r>
      <w:r w:rsidRPr="00783F7A">
        <w:rPr>
          <w:rFonts w:ascii="Times New Roman" w:eastAsia="宋体" w:hAnsi="Times New Roman" w:cs="宋体" w:hint="eastAsia"/>
          <w:szCs w:val="21"/>
        </w:rPr>
        <w:t>贷：银行存款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        2</w:t>
      </w:r>
      <w:proofErr w:type="gramStart"/>
      <w:r w:rsidRPr="00783F7A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11E27EAA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</w:p>
    <w:p w14:paraId="3921EF30" w14:textId="77777777" w:rsidR="00783F7A" w:rsidRPr="00783F7A" w:rsidRDefault="00783F7A" w:rsidP="00783F7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借：管理费用</w:t>
      </w:r>
      <w:r w:rsidRPr="00783F7A">
        <w:rPr>
          <w:rFonts w:ascii="Times New Roman" w:eastAsia="宋体" w:hAnsi="Times New Roman" w:cs="Times New Roman"/>
          <w:szCs w:val="21"/>
        </w:rPr>
        <w:t xml:space="preserve">          500 000</w:t>
      </w:r>
    </w:p>
    <w:p w14:paraId="65E1DD73" w14:textId="77777777" w:rsidR="00783F7A" w:rsidRPr="00783F7A" w:rsidRDefault="00783F7A" w:rsidP="00783F7A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无形资产</w:t>
      </w:r>
      <w:r w:rsidRPr="00783F7A">
        <w:rPr>
          <w:rFonts w:ascii="Times New Roman" w:eastAsia="宋体" w:hAnsi="Times New Roman" w:cs="Times New Roman"/>
          <w:szCs w:val="21"/>
        </w:rPr>
        <w:t xml:space="preserve">        1 500 000</w:t>
      </w:r>
    </w:p>
    <w:p w14:paraId="24F97CE4" w14:textId="77777777" w:rsidR="00783F7A" w:rsidRPr="00783F7A" w:rsidRDefault="00783F7A" w:rsidP="00783F7A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贷：研发支出</w:t>
      </w:r>
      <w:r w:rsidRPr="00783F7A">
        <w:rPr>
          <w:rFonts w:ascii="Times New Roman" w:eastAsia="宋体" w:hAnsi="Times New Roman" w:cs="Times New Roman"/>
          <w:szCs w:val="21"/>
        </w:rPr>
        <w:t>——</w:t>
      </w:r>
      <w:r w:rsidRPr="00783F7A">
        <w:rPr>
          <w:rFonts w:ascii="Times New Roman" w:eastAsia="宋体" w:hAnsi="Times New Roman" w:cs="宋体" w:hint="eastAsia"/>
          <w:szCs w:val="21"/>
        </w:rPr>
        <w:t>费用化支出</w:t>
      </w:r>
      <w:r w:rsidRPr="00783F7A">
        <w:rPr>
          <w:rFonts w:ascii="Times New Roman" w:eastAsia="宋体" w:hAnsi="Times New Roman" w:cs="Times New Roman"/>
          <w:szCs w:val="21"/>
        </w:rPr>
        <w:t xml:space="preserve">   500 000</w:t>
      </w:r>
    </w:p>
    <w:p w14:paraId="1238F0D3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          ——</w:t>
      </w:r>
      <w:r w:rsidRPr="00783F7A">
        <w:rPr>
          <w:rFonts w:ascii="Times New Roman" w:eastAsia="宋体" w:hAnsi="Times New Roman" w:cs="宋体" w:hint="eastAsia"/>
          <w:szCs w:val="21"/>
        </w:rPr>
        <w:t>资本化支出</w:t>
      </w:r>
      <w:r w:rsidRPr="00783F7A">
        <w:rPr>
          <w:rFonts w:ascii="Times New Roman" w:eastAsia="宋体" w:hAnsi="Times New Roman" w:cs="Times New Roman"/>
          <w:szCs w:val="21"/>
        </w:rPr>
        <w:t xml:space="preserve">   1 500 000</w:t>
      </w:r>
    </w:p>
    <w:p w14:paraId="2D7B98C2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</w:p>
    <w:p w14:paraId="79A0169A" w14:textId="77777777" w:rsidR="00783F7A" w:rsidRPr="00783F7A" w:rsidRDefault="00783F7A" w:rsidP="00783F7A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阳光公司</w:t>
      </w:r>
    </w:p>
    <w:p w14:paraId="0D9000C5" w14:textId="77777777" w:rsidR="00783F7A" w:rsidRPr="00783F7A" w:rsidRDefault="00783F7A" w:rsidP="00783F7A">
      <w:pPr>
        <w:ind w:leftChars="1" w:left="2" w:firstLineChars="200" w:firstLine="420"/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宋体" w:hint="eastAsia"/>
          <w:szCs w:val="21"/>
        </w:rPr>
        <w:t>借：无形资产</w:t>
      </w:r>
      <w:r w:rsidRPr="00783F7A">
        <w:rPr>
          <w:rFonts w:ascii="Times New Roman" w:eastAsia="宋体" w:hAnsi="Times New Roman" w:cs="Times New Roman"/>
          <w:szCs w:val="21"/>
        </w:rPr>
        <w:t xml:space="preserve">       2</w:t>
      </w:r>
      <w:proofErr w:type="gramStart"/>
      <w:r w:rsidRPr="00783F7A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687A2B8E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  <w:r w:rsidRPr="00783F7A">
        <w:rPr>
          <w:rFonts w:ascii="Times New Roman" w:eastAsia="宋体" w:hAnsi="Times New Roman" w:cs="Times New Roman"/>
          <w:szCs w:val="21"/>
        </w:rPr>
        <w:t xml:space="preserve">        </w:t>
      </w:r>
      <w:r w:rsidRPr="00783F7A">
        <w:rPr>
          <w:rFonts w:ascii="Times New Roman" w:eastAsia="宋体" w:hAnsi="Times New Roman" w:cs="宋体" w:hint="eastAsia"/>
          <w:szCs w:val="21"/>
        </w:rPr>
        <w:t>贷：银行存款</w:t>
      </w:r>
      <w:r w:rsidRPr="00783F7A">
        <w:rPr>
          <w:rFonts w:ascii="Times New Roman" w:eastAsia="宋体" w:hAnsi="Times New Roman" w:cs="Times New Roman"/>
          <w:szCs w:val="21"/>
        </w:rPr>
        <w:t xml:space="preserve">              2</w:t>
      </w:r>
      <w:proofErr w:type="gramStart"/>
      <w:r w:rsidRPr="00783F7A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31E5C3F3" w14:textId="77777777" w:rsidR="00783F7A" w:rsidRPr="00783F7A" w:rsidRDefault="00783F7A" w:rsidP="00783F7A">
      <w:pPr>
        <w:rPr>
          <w:rFonts w:ascii="Times New Roman" w:eastAsia="宋体" w:hAnsi="Times New Roman" w:cs="Times New Roman"/>
          <w:szCs w:val="21"/>
        </w:rPr>
      </w:pPr>
    </w:p>
    <w:p w14:paraId="70687E5B" w14:textId="569B0131" w:rsidR="0020607B" w:rsidRDefault="00783F7A" w:rsidP="00783F7A">
      <w:r w:rsidRPr="00783F7A">
        <w:rPr>
          <w:rFonts w:ascii="Times New Roman" w:eastAsia="宋体" w:hAnsi="Times New Roman" w:cs="宋体" w:hint="eastAsia"/>
          <w:szCs w:val="21"/>
        </w:rPr>
        <w:t>新新公司与阳光公司当年利润表所受到的影响不一样。新新公司有</w:t>
      </w:r>
      <w:r w:rsidRPr="00783F7A">
        <w:rPr>
          <w:rFonts w:ascii="Times New Roman" w:eastAsia="宋体" w:hAnsi="Times New Roman" w:cs="Times New Roman"/>
          <w:szCs w:val="21"/>
        </w:rPr>
        <w:t>500 000</w:t>
      </w:r>
      <w:r w:rsidRPr="00783F7A">
        <w:rPr>
          <w:rFonts w:ascii="Times New Roman" w:eastAsia="宋体" w:hAnsi="Times New Roman" w:cs="宋体" w:hint="eastAsia"/>
          <w:szCs w:val="21"/>
        </w:rPr>
        <w:t>计入费用，影响利润，阳光公司</w:t>
      </w:r>
      <w:r w:rsidRPr="00783F7A">
        <w:rPr>
          <w:rFonts w:ascii="Times New Roman" w:eastAsia="宋体" w:hAnsi="Times New Roman" w:cs="Times New Roman"/>
          <w:szCs w:val="21"/>
        </w:rPr>
        <w:t>2 000 000</w:t>
      </w:r>
      <w:r w:rsidRPr="00783F7A">
        <w:rPr>
          <w:rFonts w:ascii="Times New Roman" w:eastAsia="宋体" w:hAnsi="Times New Roman" w:cs="宋体" w:hint="eastAsia"/>
          <w:szCs w:val="21"/>
        </w:rPr>
        <w:t>则全部计入资产，对利润没有影响。新新公司有</w:t>
      </w:r>
      <w:r w:rsidRPr="00783F7A">
        <w:rPr>
          <w:rFonts w:ascii="Times New Roman" w:eastAsia="宋体" w:hAnsi="Times New Roman" w:cs="Times New Roman"/>
          <w:szCs w:val="21"/>
        </w:rPr>
        <w:t>1 500 000</w:t>
      </w:r>
      <w:r w:rsidRPr="00783F7A">
        <w:rPr>
          <w:rFonts w:ascii="Times New Roman" w:eastAsia="宋体" w:hAnsi="Times New Roman" w:cs="宋体" w:hint="eastAsia"/>
          <w:szCs w:val="21"/>
        </w:rPr>
        <w:t>计入资产，故年末资产负债表中的无形资产会增加</w:t>
      </w:r>
      <w:r w:rsidRPr="00783F7A">
        <w:rPr>
          <w:rFonts w:ascii="Times New Roman" w:eastAsia="宋体" w:hAnsi="Times New Roman" w:cs="Times New Roman"/>
          <w:szCs w:val="21"/>
        </w:rPr>
        <w:t>1 500 000</w:t>
      </w:r>
      <w:r w:rsidRPr="00783F7A">
        <w:rPr>
          <w:rFonts w:ascii="Times New Roman" w:eastAsia="宋体" w:hAnsi="Times New Roman" w:cs="宋体" w:hint="eastAsia"/>
          <w:szCs w:val="21"/>
        </w:rPr>
        <w:t>，而阳光公司年末资产负债表中的无形资产会增加</w:t>
      </w:r>
      <w:r w:rsidRPr="00783F7A">
        <w:rPr>
          <w:rFonts w:ascii="Times New Roman" w:eastAsia="宋体" w:hAnsi="Times New Roman" w:cs="Times New Roman"/>
          <w:szCs w:val="21"/>
        </w:rPr>
        <w:t>2</w:t>
      </w:r>
      <w:proofErr w:type="gramStart"/>
      <w:r w:rsidRPr="00783F7A"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  <w:r w:rsidRPr="00783F7A">
        <w:rPr>
          <w:rFonts w:ascii="Times New Roman" w:eastAsia="宋体" w:hAnsi="Times New Roman" w:cs="宋体" w:hint="eastAsia"/>
          <w:szCs w:val="21"/>
        </w:rPr>
        <w:t>。</w:t>
      </w:r>
    </w:p>
    <w:sectPr w:rsidR="0020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6BC"/>
    <w:multiLevelType w:val="hybridMultilevel"/>
    <w:tmpl w:val="38F2143E"/>
    <w:lvl w:ilvl="0" w:tplc="E6BEC7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7A"/>
    <w:rsid w:val="0020607B"/>
    <w:rsid w:val="005E1BE1"/>
    <w:rsid w:val="007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C70E"/>
  <w15:chartTrackingRefBased/>
  <w15:docId w15:val="{C1E1FC2A-AEFB-42AD-BE15-9FC1B088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2020-11-02T02:07:00Z</dcterms:created>
  <dcterms:modified xsi:type="dcterms:W3CDTF">2020-11-02T02:08:00Z</dcterms:modified>
</cp:coreProperties>
</file>